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68" w:rsidRDefault="00385668" w:rsidP="00385668">
      <w:pPr>
        <w:pStyle w:val="a5"/>
        <w:rPr>
          <w:sz w:val="24"/>
          <w:szCs w:val="24"/>
        </w:rPr>
      </w:pPr>
      <w:r w:rsidRPr="00385668">
        <w:rPr>
          <w:sz w:val="24"/>
          <w:szCs w:val="24"/>
        </w:rPr>
        <w:t xml:space="preserve">Муниципальное бюджетное дошкольное образовательное учреждение детский сад «Теремок» </w:t>
      </w:r>
    </w:p>
    <w:p w:rsidR="00385668" w:rsidRPr="00385668" w:rsidRDefault="00385668" w:rsidP="00385668">
      <w:pPr>
        <w:pStyle w:val="a5"/>
        <w:rPr>
          <w:sz w:val="24"/>
          <w:szCs w:val="24"/>
        </w:rPr>
      </w:pPr>
      <w:r w:rsidRPr="00385668">
        <w:rPr>
          <w:sz w:val="24"/>
          <w:szCs w:val="24"/>
        </w:rPr>
        <w:t>с приоритетным осуществлением деятельности по социально-личностному развитию детей</w:t>
      </w:r>
    </w:p>
    <w:p w:rsidR="00385668" w:rsidRDefault="00385668" w:rsidP="00B842B2">
      <w:pPr>
        <w:pStyle w:val="a5"/>
      </w:pPr>
    </w:p>
    <w:p w:rsidR="00385668" w:rsidRPr="00385668" w:rsidRDefault="00385668" w:rsidP="00385668">
      <w:pPr>
        <w:pStyle w:val="a5"/>
        <w:jc w:val="right"/>
        <w:rPr>
          <w:sz w:val="28"/>
          <w:szCs w:val="28"/>
        </w:rPr>
      </w:pPr>
      <w:r w:rsidRPr="00385668">
        <w:rPr>
          <w:sz w:val="28"/>
          <w:szCs w:val="28"/>
        </w:rPr>
        <w:t>Сильченко Наталия Ивановна</w:t>
      </w:r>
    </w:p>
    <w:p w:rsidR="00385668" w:rsidRDefault="00385668" w:rsidP="00B842B2">
      <w:pPr>
        <w:pStyle w:val="a5"/>
      </w:pPr>
    </w:p>
    <w:p w:rsidR="00385668" w:rsidRDefault="00385668" w:rsidP="00B842B2">
      <w:pPr>
        <w:pStyle w:val="a5"/>
      </w:pPr>
    </w:p>
    <w:p w:rsidR="00B842B2" w:rsidRDefault="00B842B2" w:rsidP="00B842B2">
      <w:pPr>
        <w:pStyle w:val="a5"/>
      </w:pPr>
      <w:r>
        <w:t>Формирование основ экологической культуры</w:t>
      </w:r>
    </w:p>
    <w:p w:rsidR="00B842B2" w:rsidRDefault="00B842B2" w:rsidP="00B842B2">
      <w:pPr>
        <w:jc w:val="center"/>
        <w:rPr>
          <w:sz w:val="32"/>
        </w:rPr>
      </w:pPr>
    </w:p>
    <w:p w:rsidR="00B842B2" w:rsidRDefault="00B842B2" w:rsidP="00B842B2">
      <w:pPr>
        <w:jc w:val="both"/>
      </w:pPr>
      <w:r>
        <w:t xml:space="preserve">    Как известно, сущность экологического образования и воспитания заключается в обретении каждым человеком чувства природы, умения вникать в её мир, в её ничем незаменимую ценность и красоту, в понимании того, что природа есть основа всего живого на Земле.</w:t>
      </w:r>
    </w:p>
    <w:p w:rsidR="00B842B2" w:rsidRDefault="00B842B2" w:rsidP="00B842B2">
      <w:pPr>
        <w:jc w:val="both"/>
        <w:rPr>
          <w:i/>
        </w:rPr>
      </w:pPr>
      <w:r>
        <w:t xml:space="preserve">    Многие исследования показали, что большинство людей усваивает те или иные убеждения с детства, то есть до того, как получает возможность критически осмыслить полученную информацию. Под влиянием взрослых у детей вырабатываются эмоциональные предпочтения. Позже, от 8 лет и старше, эти предпочтения складываются в твёрдые стереотипы, изменить которые уже трудно. Иначе говоря, </w:t>
      </w:r>
      <w:r>
        <w:rPr>
          <w:i/>
        </w:rPr>
        <w:t xml:space="preserve">любовь к природе, сознательное, бережное и заинтересованное отношение к ней каждого человека должны воспитываться с раннего детства в семье и дошкольных учреждениях. </w:t>
      </w:r>
    </w:p>
    <w:p w:rsidR="00B842B2" w:rsidRDefault="00B842B2" w:rsidP="00B842B2">
      <w:pPr>
        <w:jc w:val="both"/>
      </w:pPr>
      <w:r>
        <w:t xml:space="preserve">    Понятно, что формирование начальных основ экологической культуры у дошкольников требует разработки системы экологического воспитания. И хотя определённые усилия по созданию базовых элементов такой системы в нашей стране предпринимаются в виде государственных программ по экологическому воспитанию различных групп населения и в форме деятельности различных общественных организаций, происходит этот процесс медленно и нуждается в совершенствовании. Система экологического воспитания включает определённое содержание, методы и формы работы, а также требует создания условий, необходимых для постоянного общения детей с природными объектами.</w:t>
      </w:r>
    </w:p>
    <w:p w:rsidR="00B842B2" w:rsidRDefault="00B842B2" w:rsidP="00B842B2">
      <w:pPr>
        <w:jc w:val="both"/>
      </w:pPr>
      <w:r>
        <w:t xml:space="preserve">     Решение проблемы экологического воспитания дошкольников возможно только при наличии экологического сознания у взрослых, готовности дошкольных педагогов осуществлять на практике экологическое воспитание детей, пропагандировать экологические знания среди родителей и вовлекать их в совместную работу.</w:t>
      </w:r>
    </w:p>
    <w:p w:rsidR="00B842B2" w:rsidRDefault="00B842B2" w:rsidP="00B842B2">
      <w:pPr>
        <w:jc w:val="both"/>
      </w:pPr>
      <w:r>
        <w:t xml:space="preserve">     Природа не только храм здоровья и эстетического наслаждения, она древний могучий источник познания и воспитания человечества. Мы обязаны научить детей любить, уважать и защищать природу, но прежде сами должны научить любить её.</w:t>
      </w:r>
    </w:p>
    <w:p w:rsidR="00B842B2" w:rsidRDefault="00B842B2" w:rsidP="00B842B2">
      <w:pPr>
        <w:jc w:val="both"/>
      </w:pPr>
      <w:r>
        <w:t xml:space="preserve">     Дошкольный возраст – важнейший этап в развитии ребёнка. Это период первичной социализации, приобщения к миру общечеловеческих ценностей, время установления первых отношений с миром природы, людьми. Родителям и нам с вами необходимо учить ребёнка управлять своими чувствами и эмоциями, готовить к тому, чтобы он мог справиться с будущими проблемами реальной жизни. Но при этом ни в коем случае не следует подавлять у малыша склонность к </w:t>
      </w:r>
      <w:proofErr w:type="gramStart"/>
      <w:r>
        <w:t>чудесному</w:t>
      </w:r>
      <w:proofErr w:type="gramEnd"/>
      <w:r>
        <w:t xml:space="preserve">. Альберт </w:t>
      </w:r>
      <w:proofErr w:type="spellStart"/>
      <w:r>
        <w:t>Энштейн</w:t>
      </w:r>
      <w:proofErr w:type="spellEnd"/>
      <w:r>
        <w:t xml:space="preserve"> писал: «Самое прекрасное, что мы можем испытать, - это ощущение тайны. Она источник всякого подлинного искусства и науки. Тот, кто </w:t>
      </w:r>
      <w:r>
        <w:lastRenderedPageBreak/>
        <w:t xml:space="preserve">никогда не испытывал этого чувства, кто не умеет остановиться и задуматься, охваченный робким восторгом, тот подобен мертвецу и глаза его закрыты…» </w:t>
      </w:r>
    </w:p>
    <w:p w:rsidR="00B842B2" w:rsidRDefault="00B842B2" w:rsidP="00B842B2">
      <w:pPr>
        <w:jc w:val="both"/>
      </w:pPr>
      <w:r>
        <w:t xml:space="preserve">     Как известно, экология – это наука об организации и функционировании многоуровневых систем в природе и обществе и их взаимосвязи. Иначе говоря, предметом экологии является изучение влияния на живые организмы других живых организмов и неживой природы. Факторы среды, влияющие на живые организмы, получили название </w:t>
      </w:r>
      <w:proofErr w:type="gramStart"/>
      <w:r>
        <w:t>экологических</w:t>
      </w:r>
      <w:proofErr w:type="gramEnd"/>
      <w:r>
        <w:t xml:space="preserve">. Таким образом, </w:t>
      </w:r>
      <w:r>
        <w:rPr>
          <w:i/>
        </w:rPr>
        <w:t>экологический фактор</w:t>
      </w:r>
      <w:r>
        <w:t xml:space="preserve"> – любое условие среды, способное оказывать прямое и косвенное воздействие на живые организмы. Экологические факторы делятся на три категории; а) абиотические – факторы неживой природы; б) биотические – факторы живой природы; в) антропогенные – факторы человеческой деятельности.</w:t>
      </w:r>
    </w:p>
    <w:p w:rsidR="00B842B2" w:rsidRDefault="00B842B2" w:rsidP="00B842B2">
      <w:pPr>
        <w:jc w:val="both"/>
      </w:pPr>
      <w:r>
        <w:t xml:space="preserve">  </w:t>
      </w:r>
    </w:p>
    <w:p w:rsidR="00B842B2" w:rsidRDefault="00B842B2" w:rsidP="00B842B2">
      <w:pPr>
        <w:pStyle w:val="a3"/>
      </w:pPr>
      <w:r>
        <w:t>Очень важно сформировать у детей потребность общения с представителями животного и растительного мира, умение видеть и понимать прекрасное, потребность самовыражения в творческой деятельности.</w:t>
      </w:r>
    </w:p>
    <w:p w:rsidR="00B842B2" w:rsidRDefault="00B842B2" w:rsidP="00B842B2">
      <w:pPr>
        <w:pStyle w:val="a3"/>
      </w:pPr>
      <w:r>
        <w:t>В процессе развития экологической культуры дошкольников  можно условно выделить три основных этапа, совпадающих с переходом детей из одной возрастной группы в другую</w:t>
      </w:r>
    </w:p>
    <w:p w:rsidR="00B842B2" w:rsidRDefault="00B842B2" w:rsidP="00B842B2">
      <w:pPr>
        <w:pStyle w:val="a3"/>
        <w:ind w:firstLine="0"/>
      </w:pPr>
      <w:r>
        <w:t xml:space="preserve">   1). </w:t>
      </w:r>
      <w:proofErr w:type="gramStart"/>
      <w:r>
        <w:t>Первая (и основная – как фундамент) ступень развития ребенка 3 – 4 лет связывается с приобретением им экологически ориентированного личного опыта за счет: наблюдений различных состояний окружающей среды, сопровождающихся разъяснениями педагога; первоначальных оценок деятельности людей (на уровне "хорошо – плохо"); выполнения предложенных педагогом правил поведения, общения с представителями животного и растительного мира и эмоциональных переживаний;</w:t>
      </w:r>
      <w:proofErr w:type="gramEnd"/>
      <w:r>
        <w:t xml:space="preserve"> эстетического наслаждения красотой природы и творческого воплощения своих впечатлений в устных рассказах, рисунках; ощущения потребности в знаниях экологического содержания; бережного отношения к используемым предметам, продуктам питания и т.д.; наблюдения за деятельностью взрослых по улучшению окружающей среды и собственного посильного участия в ней.</w:t>
      </w:r>
    </w:p>
    <w:p w:rsidR="00B842B2" w:rsidRDefault="00B842B2" w:rsidP="00B842B2">
      <w:pPr>
        <w:pStyle w:val="a3"/>
      </w:pPr>
      <w:r>
        <w:t xml:space="preserve">Показатели </w:t>
      </w:r>
      <w:proofErr w:type="spellStart"/>
      <w:r>
        <w:t>сформированности</w:t>
      </w:r>
      <w:proofErr w:type="spellEnd"/>
      <w:r>
        <w:t xml:space="preserve"> экологической культуры ребенка на первом этапе воспитания в детском саду.  </w:t>
      </w:r>
    </w:p>
    <w:p w:rsidR="00B842B2" w:rsidRDefault="00B842B2" w:rsidP="00B842B2">
      <w:pPr>
        <w:pStyle w:val="a3"/>
      </w:pPr>
      <w:r>
        <w:t>- ребенок проявляет интерес к объектам окружающего мира, условиям жизни людей,              растений, животных. Пытается оценить их состояние с позиции "хорошо – плохо"</w:t>
      </w:r>
    </w:p>
    <w:p w:rsidR="00B842B2" w:rsidRDefault="00B842B2" w:rsidP="00B842B2">
      <w:pPr>
        <w:pStyle w:val="a3"/>
      </w:pPr>
      <w:r>
        <w:t>-</w:t>
      </w:r>
      <w:r>
        <w:rPr>
          <w:b/>
          <w:sz w:val="52"/>
        </w:rPr>
        <w:t xml:space="preserve"> </w:t>
      </w:r>
      <w:r>
        <w:t>с желанием участвует в экологически ориентированной деятельности.</w:t>
      </w:r>
    </w:p>
    <w:p w:rsidR="00B842B2" w:rsidRDefault="00B842B2" w:rsidP="00B842B2">
      <w:pPr>
        <w:pStyle w:val="a3"/>
        <w:ind w:firstLine="0"/>
      </w:pPr>
      <w:r>
        <w:t xml:space="preserve">эмоционально реагирует при встрече с </w:t>
      </w:r>
      <w:proofErr w:type="gramStart"/>
      <w:r>
        <w:t>прекрасным</w:t>
      </w:r>
      <w:proofErr w:type="gramEnd"/>
      <w:r>
        <w:t xml:space="preserve">  и пытается передать свои чувства в доступных видах творчества (сочинение рассказа, рисование, лепка и т.п.)</w:t>
      </w:r>
    </w:p>
    <w:p w:rsidR="00B842B2" w:rsidRDefault="00B842B2" w:rsidP="00B842B2">
      <w:pPr>
        <w:pStyle w:val="a3"/>
      </w:pPr>
      <w:r>
        <w:t>- старается выполнять правила поведения на улице, в транспорте, во время прогулок в парк, лес.</w:t>
      </w:r>
    </w:p>
    <w:p w:rsidR="00B842B2" w:rsidRDefault="00B842B2" w:rsidP="00B842B2">
      <w:pPr>
        <w:pStyle w:val="a3"/>
        <w:ind w:firstLine="0"/>
      </w:pPr>
      <w:r>
        <w:t xml:space="preserve">     - проявляет готовность оказать помощь нуждающимся в ней людям, животным, растениям.</w:t>
      </w:r>
    </w:p>
    <w:p w:rsidR="00B842B2" w:rsidRDefault="00B842B2" w:rsidP="00B842B2">
      <w:pPr>
        <w:pStyle w:val="a3"/>
      </w:pPr>
      <w:r>
        <w:t xml:space="preserve">- пытается контролировать свое поведение, поступки, чтобы не причинять вреда окружающей среды. </w:t>
      </w:r>
    </w:p>
    <w:p w:rsidR="00B842B2" w:rsidRDefault="00B842B2" w:rsidP="00B842B2">
      <w:pPr>
        <w:pStyle w:val="a3"/>
      </w:pPr>
      <w:r>
        <w:t xml:space="preserve">2.) Качественно новая ступень, на которую поднимаются в развитии экологической культуры дети 4 – 5 лет, связывается со следующими приобретениями в личном опыте: от простого наблюдения к наблюдению-анализу </w:t>
      </w:r>
      <w:r>
        <w:lastRenderedPageBreak/>
        <w:t>(почему "хорошо" и почему "плохо"); соотнесение своих действий и поведения в той или иной ситуации с действиями других людей и влиянием их на природу; собственные открытия – поиск и удовлетворение потребности среды; бережное отношение к окружающим предметам; участие в созидательной деятельности (кормушки для птиц и т.п.)</w:t>
      </w:r>
    </w:p>
    <w:p w:rsidR="00B842B2" w:rsidRDefault="00B842B2" w:rsidP="00B842B2">
      <w:pPr>
        <w:pStyle w:val="a3"/>
      </w:pPr>
      <w:r>
        <w:t>Показатели экологической культуры у малышей на втором этапе дополняются:</w:t>
      </w:r>
    </w:p>
    <w:p w:rsidR="00B842B2" w:rsidRDefault="00B842B2" w:rsidP="00B842B2">
      <w:pPr>
        <w:pStyle w:val="a3"/>
      </w:pPr>
      <w:r>
        <w:t>- интересом ребенка к объектам окружающего мира, сопровождающимся попытками их анализировать.</w:t>
      </w:r>
    </w:p>
    <w:p w:rsidR="00B842B2" w:rsidRDefault="00B842B2" w:rsidP="00B842B2">
      <w:pPr>
        <w:pStyle w:val="a3"/>
      </w:pPr>
      <w:r>
        <w:t xml:space="preserve">- </w:t>
      </w:r>
      <w:proofErr w:type="gramStart"/>
      <w:r>
        <w:t>у</w:t>
      </w:r>
      <w:proofErr w:type="gramEnd"/>
      <w:r>
        <w:t>частие в той или иной деятельности вместе со взрослыми с проявлением самостоятельности и творчества.</w:t>
      </w:r>
    </w:p>
    <w:p w:rsidR="00B842B2" w:rsidRDefault="00B842B2" w:rsidP="00B842B2">
      <w:pPr>
        <w:pStyle w:val="a3"/>
      </w:pPr>
      <w:r>
        <w:t>- общением с представителями животного и растительного мира, вызванным в большей степени заботой о них, нежели получением удовольствия</w:t>
      </w:r>
    </w:p>
    <w:p w:rsidR="00B842B2" w:rsidRDefault="00B842B2" w:rsidP="00B842B2">
      <w:pPr>
        <w:pStyle w:val="a3"/>
      </w:pPr>
      <w:r>
        <w:t>- выполнением ряда правил поведения в окружающей среде, ставших привычным делом.</w:t>
      </w:r>
    </w:p>
    <w:p w:rsidR="00B842B2" w:rsidRDefault="00B842B2" w:rsidP="00B842B2">
      <w:pPr>
        <w:pStyle w:val="a3"/>
      </w:pPr>
      <w:r>
        <w:t xml:space="preserve">3.) </w:t>
      </w:r>
      <w:proofErr w:type="gramStart"/>
      <w:r>
        <w:t>На завершающем, третьем этапе изучается уже накопленный личный опыт ребенка и пополняется содержанием, анализом наблюдений за состоянием окружающей среды и посильным вкладом в улучшение ее состояния; осознанным соблюдением норм и правил поведения в окружающей среде; действительной заботой о представителях животного и растительного мира; использованием полученных ранее знаний, умений и навыков в экологически ориентированной деятельности;</w:t>
      </w:r>
      <w:proofErr w:type="gramEnd"/>
      <w:r>
        <w:t xml:space="preserve"> воплощением своих впечатлений об окружающем мире в различных видах творчества.</w:t>
      </w:r>
    </w:p>
    <w:p w:rsidR="00B842B2" w:rsidRDefault="00B842B2" w:rsidP="00B842B2">
      <w:pPr>
        <w:pStyle w:val="a3"/>
      </w:pPr>
      <w:r>
        <w:t>О показателях готовности к принятию и пониманию, усвоению экологической культуры ребенка на этой ступени развития взрослым следует судить по следующим проявлениям:</w:t>
      </w:r>
    </w:p>
    <w:p w:rsidR="00B842B2" w:rsidRDefault="00B842B2" w:rsidP="00B842B2">
      <w:pPr>
        <w:pStyle w:val="a3"/>
        <w:ind w:firstLine="0"/>
      </w:pPr>
      <w:r>
        <w:t xml:space="preserve">      - соблюдение правил поведения в окружающей среде (выработанные привычки)</w:t>
      </w:r>
    </w:p>
    <w:p w:rsidR="00B842B2" w:rsidRDefault="00B842B2" w:rsidP="00B842B2">
      <w:pPr>
        <w:pStyle w:val="a3"/>
      </w:pPr>
      <w:r>
        <w:t>- контроль ребенком своих действий и поведения в окружающей обстановке (лес, аудитория т.п.)</w:t>
      </w:r>
    </w:p>
    <w:p w:rsidR="00B842B2" w:rsidRDefault="00B842B2" w:rsidP="00B842B2">
      <w:pPr>
        <w:pStyle w:val="a3"/>
        <w:ind w:firstLine="0"/>
      </w:pPr>
      <w:r>
        <w:t xml:space="preserve">     - выраженная потребность в заботе о представителях животного и растительного мира</w:t>
      </w:r>
    </w:p>
    <w:p w:rsidR="00B842B2" w:rsidRDefault="00B842B2" w:rsidP="00B842B2">
      <w:pPr>
        <w:pStyle w:val="a3"/>
        <w:ind w:firstLine="0"/>
      </w:pPr>
      <w:r>
        <w:t xml:space="preserve">    - способность самостоятельно выбирать объекты своей экологической деятельности (покормить птиц, полить цветы и т.п.)</w:t>
      </w:r>
    </w:p>
    <w:p w:rsidR="00B842B2" w:rsidRDefault="00B842B2" w:rsidP="00B842B2">
      <w:pPr>
        <w:pStyle w:val="a3"/>
        <w:ind w:firstLine="0"/>
      </w:pPr>
      <w:r>
        <w:t xml:space="preserve">     - доброта, отзывчивость и внимание к окружающим его животным, птицам, людям и растениям, готовность оказать посильную бескорыстную помощь нуждающимся в ней.</w:t>
      </w:r>
      <w:bookmarkStart w:id="0" w:name="_GoBack"/>
      <w:bookmarkEnd w:id="0"/>
    </w:p>
    <w:sectPr w:rsidR="00B842B2" w:rsidSect="00DD454A">
      <w:pgSz w:w="11906" w:h="16838"/>
      <w:pgMar w:top="851" w:right="850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B2"/>
    <w:rsid w:val="00385668"/>
    <w:rsid w:val="00B13A77"/>
    <w:rsid w:val="00B842B2"/>
    <w:rsid w:val="00DD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B2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842B2"/>
    <w:pPr>
      <w:ind w:firstLine="397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842B2"/>
    <w:rPr>
      <w:rFonts w:eastAsia="Times New Roman"/>
      <w:szCs w:val="20"/>
      <w:lang w:eastAsia="ru-RU"/>
    </w:rPr>
  </w:style>
  <w:style w:type="paragraph" w:styleId="a5">
    <w:name w:val="Title"/>
    <w:basedOn w:val="a"/>
    <w:link w:val="a6"/>
    <w:qFormat/>
    <w:rsid w:val="00B842B2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B842B2"/>
    <w:rPr>
      <w:rFonts w:eastAsia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B2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842B2"/>
    <w:pPr>
      <w:ind w:firstLine="397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842B2"/>
    <w:rPr>
      <w:rFonts w:eastAsia="Times New Roman"/>
      <w:szCs w:val="20"/>
      <w:lang w:eastAsia="ru-RU"/>
    </w:rPr>
  </w:style>
  <w:style w:type="paragraph" w:styleId="a5">
    <w:name w:val="Title"/>
    <w:basedOn w:val="a"/>
    <w:link w:val="a6"/>
    <w:qFormat/>
    <w:rsid w:val="00B842B2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B842B2"/>
    <w:rPr>
      <w:rFonts w:eastAsia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2015-01-28T18:25:00Z</dcterms:created>
  <dcterms:modified xsi:type="dcterms:W3CDTF">2015-01-28T18:46:00Z</dcterms:modified>
</cp:coreProperties>
</file>