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A" w:rsidRDefault="00322E0A" w:rsidP="00322E0A">
      <w:pPr>
        <w:jc w:val="center"/>
        <w:rPr>
          <w:sz w:val="28"/>
          <w:szCs w:val="28"/>
        </w:rPr>
      </w:pPr>
      <w:r>
        <w:rPr>
          <w:sz w:val="32"/>
          <w:szCs w:val="32"/>
        </w:rPr>
        <w:t>Конспект</w:t>
      </w:r>
    </w:p>
    <w:p w:rsidR="00322E0A" w:rsidRDefault="00322E0A" w:rsidP="00322E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обучению детей рисованию в подготовительной группе.</w:t>
      </w:r>
    </w:p>
    <w:p w:rsidR="00322E0A" w:rsidRDefault="00322E0A" w:rsidP="00322E0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«Заячья семья».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Продолжать учить детей рисовать способом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жёсткой кистью и смятой бумагой по контуру, закреплять умение рисовать кончиком мягкой кисти мелкие детали рисунка. Развивать умение рисовать заячью семью и дорисовывать рисунок, используя метод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 xml:space="preserve">.  Воспитывать любознательность, интерес к творчеству. 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материалы: </w:t>
      </w:r>
      <w:proofErr w:type="gramStart"/>
      <w:r>
        <w:rPr>
          <w:sz w:val="28"/>
          <w:szCs w:val="28"/>
        </w:rPr>
        <w:t>Матерчатые салфетки, кисточки, смятая бумага, зубные щётки, палитра, альбомные листы, вода, гуашь, демонстрационный материал, мягкая игрушка «Заяц».</w:t>
      </w:r>
      <w:proofErr w:type="gramEnd"/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садятся за столы.</w:t>
      </w:r>
      <w:proofErr w:type="gramEnd"/>
      <w:r>
        <w:rPr>
          <w:sz w:val="28"/>
          <w:szCs w:val="28"/>
        </w:rPr>
        <w:t xml:space="preserve"> Стук в дверь. </w:t>
      </w:r>
      <w:proofErr w:type="gramStart"/>
      <w:r>
        <w:rPr>
          <w:sz w:val="28"/>
          <w:szCs w:val="28"/>
        </w:rPr>
        <w:t>Входит  Незнайка).</w:t>
      </w:r>
      <w:proofErr w:type="gramEnd"/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 Незнайка!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Ребята, я хочу научиться рисовать, но не знаю, как пользоваться этими предметами. Вы мне поможете?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 меня в сумке лежит три кисточки. А что с ними надо делать я не знаю?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Мягкой кисточкой можно рисовать, тонкой кисточкой дорисовывают мелкие детали, жёсткой кисточкой делают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по контуру.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-У меня ещё есть смятая бумага, зачем она?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Смятой бумагой можно сделать оттиск на бумаге.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Ещё у меня есть что-то круглое и пластмассовое, что это?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Палитра.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 для чего она нужна?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Для смешивания краски.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Это я знаю зубная щётка, чтобы зубы чистить и палочка для чего?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зубная щётка и стека они нужны для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 xml:space="preserve">. На щетку набираем белую краску, щётка в левой руке, а стека в правой руке, стекой проводим по </w:t>
      </w:r>
      <w:r>
        <w:rPr>
          <w:sz w:val="28"/>
          <w:szCs w:val="28"/>
        </w:rPr>
        <w:lastRenderedPageBreak/>
        <w:t xml:space="preserve">поверхности щётки быстрыми движениями по направлению к себе, брызги полетят на бумагу. 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Ребята, а давайте Незнайке покажем, как надо пользоваться этими предметами. И нарисуем с вами зайчиху с зайчатами.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Показываю мягкую игрушку зайца. (Даю детям время рассмотреть её).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чем питаются зайцы зимой в лесу? (Зайцы зимой поедают ветки, кору кустарников и деревьев, поэтому зимой они живут около густых насаждений, где для них много корма, иногда зайцы посещают сады и огороды, где лакомятся капустными кочерыжками и корой плодовых деревьев). 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-Каким цветом мы будем рисовать зайцев? Почему?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Зайца будем рисовать белым цветом. Зимой зайцы белые, а летом серые. Есть загадка о зайце « Летом серый, а зимой белый».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 на иллюстрацию, как изображён заяц?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 него туловище и голова овальное, на голове длинные уши, маленькие лапки и хвост. Зайца можно нарисовать бегущего и стоящего на задних лапах. Сначала зайца рисуем карандашом, сделаем контур, но на карандаш сильно не нажимайте, контур не должен быть виден из-под краски. А потом можно рисовать тычками жёсткой кистью или смятой бумагой по вашему выбору, для того чтобы шерсть у зайцев была пушистая. Когда подсохнет белая краска, можно будет дорисовать глаза, усы, носик, несколько линий на кончиках ушей и лапках. Когда нарисуете маму-зайчиху и зайчат, рисунок можно дополнить зимним лесом. В конце рисования можно сделать снег и снегопад.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рисуют под музыку Ф. Шумана «Зима». Обращаю внимание детей, как правильно надо держать кисточку, лишнюю воду надо убирать о край баночки, краску не царапать, а гладить. Напоминаю об осанке. По ходу работы детей, помогаю тем детям, которые затрудняются.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Пальчиковая гимнастика «Мы сегодня рисовали».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Мы сегодня рисовали,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Наши пальчики устали.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Пусть немножко отдохнут,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Снова рисовать начнут.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Дружно локти отведём,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Снова рисовать начнём.</w:t>
      </w:r>
    </w:p>
    <w:p w:rsidR="00322E0A" w:rsidRDefault="00322E0A" w:rsidP="00322E0A">
      <w:pPr>
        <w:tabs>
          <w:tab w:val="left" w:pos="7425"/>
        </w:tabs>
        <w:spacing w:after="0"/>
        <w:ind w:firstLine="680"/>
        <w:rPr>
          <w:sz w:val="28"/>
          <w:szCs w:val="28"/>
        </w:rPr>
      </w:pPr>
      <w:r>
        <w:rPr>
          <w:sz w:val="28"/>
          <w:szCs w:val="28"/>
        </w:rPr>
        <w:t>(Дети поглаживают кисти рук, встряхивают, разминают).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закончили рисовать, работы лежат у них на столах. Предлагаю ребёнку выбрать рисунок с изображением зайцев нарисованного с помощью, жёсткой кистью, а другому ребёнку выбрать зайцев нарисованного смятой бумагой. Ребёнок объясняет, почему ему понравился этот рисунок. (Четкое изображение зайцев, правильно подобраны краски, композиция рисунка).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Незнайка.- Спасибо, ребята, что вы показали, как правильно надо рисовать. Как пользоваться нетрадиционными техниками в рисовании.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вас получились красивые рисунки, зайцы  весёлые, быстрые, ловкие, пушистые.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 мне ребята пора в школу.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свидания.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свидания Незнайка. </w:t>
      </w:r>
    </w:p>
    <w:p w:rsidR="00322E0A" w:rsidRDefault="00322E0A" w:rsidP="00322E0A">
      <w:pPr>
        <w:tabs>
          <w:tab w:val="left" w:pos="7425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на этом наше занятие закончилось, можете взять игрушки и поиграть.</w:t>
      </w:r>
    </w:p>
    <w:p w:rsidR="00932310" w:rsidRDefault="00932310"/>
    <w:sectPr w:rsidR="00932310" w:rsidSect="0093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E0A"/>
    <w:rsid w:val="001C39FF"/>
    <w:rsid w:val="00322E0A"/>
    <w:rsid w:val="00461BCF"/>
    <w:rsid w:val="00932310"/>
    <w:rsid w:val="00BB6023"/>
    <w:rsid w:val="00B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2012-04-08T14:35:00Z</dcterms:created>
  <dcterms:modified xsi:type="dcterms:W3CDTF">2012-04-08T14:35:00Z</dcterms:modified>
</cp:coreProperties>
</file>