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5" w:rsidRPr="00FE26A5" w:rsidRDefault="00ED1FBC" w:rsidP="00FE26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A5">
        <w:rPr>
          <w:rFonts w:ascii="Times New Roman" w:hAnsi="Times New Roman" w:cs="Times New Roman"/>
          <w:b/>
          <w:sz w:val="24"/>
          <w:szCs w:val="24"/>
        </w:rPr>
        <w:t xml:space="preserve">Семинар для педагогов на тему </w:t>
      </w:r>
    </w:p>
    <w:p w:rsidR="00A13B96" w:rsidRDefault="00ED1FBC" w:rsidP="00FE26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A5">
        <w:rPr>
          <w:rFonts w:ascii="Times New Roman" w:hAnsi="Times New Roman" w:cs="Times New Roman"/>
          <w:b/>
          <w:sz w:val="24"/>
          <w:szCs w:val="24"/>
        </w:rPr>
        <w:t>«Внимание. Виды внимания</w:t>
      </w:r>
      <w:proofErr w:type="gramStart"/>
      <w:r w:rsidRPr="00FE26A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E26A5">
        <w:rPr>
          <w:rFonts w:ascii="Times New Roman" w:hAnsi="Times New Roman" w:cs="Times New Roman"/>
          <w:b/>
          <w:sz w:val="24"/>
          <w:szCs w:val="24"/>
        </w:rPr>
        <w:t xml:space="preserve"> Особенности развития внимания у детей»</w:t>
      </w:r>
    </w:p>
    <w:p w:rsidR="00FE26A5" w:rsidRDefault="00FE26A5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6A5" w:rsidRDefault="000F6AC7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Прежде, чем начать семинар я расскажу вам одну индусскую притчу.</w:t>
      </w:r>
      <w:r w:rsidR="00AA3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9DD" w:rsidRDefault="00AA39DD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Махараджа выбирал себе министра. Он возьмет того, кто пройдет по стене вокруг города с большим сосудом, доверху наполненным молоком и не прольет ни капли. Многие ходили, и по дороге их окликали, пугали, отвлекали и они проливали.</w:t>
      </w:r>
      <w:r w:rsidR="00337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«Это не министры»,- говорил махараджа. Но вот пошел один. Ни крики,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ни хитрости не отвлекали его глаз от</w:t>
      </w:r>
      <w:r w:rsidR="00A86A9C">
        <w:rPr>
          <w:rFonts w:ascii="Times New Roman" w:hAnsi="Times New Roman" w:cs="Times New Roman"/>
          <w:sz w:val="24"/>
          <w:szCs w:val="24"/>
        </w:rPr>
        <w:t xml:space="preserve"> переполненного сосуда. «Стреляйте»,- крикнул повелитель. Стреляли, но и это не помогло.</w:t>
      </w:r>
      <w:r w:rsidR="00DF2715">
        <w:rPr>
          <w:rFonts w:ascii="Times New Roman" w:hAnsi="Times New Roman" w:cs="Times New Roman"/>
          <w:sz w:val="24"/>
          <w:szCs w:val="24"/>
        </w:rPr>
        <w:t xml:space="preserve"> </w:t>
      </w:r>
      <w:r w:rsidR="00A86A9C">
        <w:rPr>
          <w:rFonts w:ascii="Times New Roman" w:hAnsi="Times New Roman" w:cs="Times New Roman"/>
          <w:sz w:val="24"/>
          <w:szCs w:val="24"/>
        </w:rPr>
        <w:t xml:space="preserve"> «Это министр»,- сказал махараджа.</w:t>
      </w:r>
      <w:r w:rsidR="00DF2715">
        <w:rPr>
          <w:rFonts w:ascii="Times New Roman" w:hAnsi="Times New Roman" w:cs="Times New Roman"/>
          <w:sz w:val="24"/>
          <w:szCs w:val="24"/>
        </w:rPr>
        <w:t xml:space="preserve"> </w:t>
      </w:r>
      <w:r w:rsidR="00A86A9C">
        <w:rPr>
          <w:rFonts w:ascii="Times New Roman" w:hAnsi="Times New Roman" w:cs="Times New Roman"/>
          <w:sz w:val="24"/>
          <w:szCs w:val="24"/>
        </w:rPr>
        <w:t xml:space="preserve"> «Ты слышал крики?»,</w:t>
      </w:r>
      <w:r w:rsidR="007132B6">
        <w:rPr>
          <w:rFonts w:ascii="Times New Roman" w:hAnsi="Times New Roman" w:cs="Times New Roman"/>
          <w:sz w:val="24"/>
          <w:szCs w:val="24"/>
        </w:rPr>
        <w:t xml:space="preserve"> </w:t>
      </w:r>
      <w:r w:rsidR="00A86A9C">
        <w:rPr>
          <w:rFonts w:ascii="Times New Roman" w:hAnsi="Times New Roman" w:cs="Times New Roman"/>
          <w:sz w:val="24"/>
          <w:szCs w:val="24"/>
        </w:rPr>
        <w:t>-</w:t>
      </w:r>
      <w:r w:rsidR="00394CCF">
        <w:rPr>
          <w:rFonts w:ascii="Times New Roman" w:hAnsi="Times New Roman" w:cs="Times New Roman"/>
          <w:sz w:val="24"/>
          <w:szCs w:val="24"/>
        </w:rPr>
        <w:t xml:space="preserve"> </w:t>
      </w:r>
      <w:r w:rsidR="00A86A9C">
        <w:rPr>
          <w:rFonts w:ascii="Times New Roman" w:hAnsi="Times New Roman" w:cs="Times New Roman"/>
          <w:sz w:val="24"/>
          <w:szCs w:val="24"/>
        </w:rPr>
        <w:t>спросили его. «Нет</w:t>
      </w:r>
      <w:r w:rsidR="00DF2715">
        <w:rPr>
          <w:rFonts w:ascii="Times New Roman" w:hAnsi="Times New Roman" w:cs="Times New Roman"/>
          <w:sz w:val="24"/>
          <w:szCs w:val="24"/>
        </w:rPr>
        <w:t>».</w:t>
      </w:r>
      <w:r w:rsidR="00337032">
        <w:rPr>
          <w:rFonts w:ascii="Times New Roman" w:hAnsi="Times New Roman" w:cs="Times New Roman"/>
          <w:sz w:val="24"/>
          <w:szCs w:val="24"/>
        </w:rPr>
        <w:t xml:space="preserve"> </w:t>
      </w:r>
      <w:r w:rsidR="00A86A9C">
        <w:rPr>
          <w:rFonts w:ascii="Times New Roman" w:hAnsi="Times New Roman" w:cs="Times New Roman"/>
          <w:sz w:val="24"/>
          <w:szCs w:val="24"/>
        </w:rPr>
        <w:t>«Ты видел, как тебя пугали?».</w:t>
      </w:r>
      <w:r w:rsidR="00491E0A">
        <w:rPr>
          <w:rFonts w:ascii="Times New Roman" w:hAnsi="Times New Roman" w:cs="Times New Roman"/>
          <w:sz w:val="24"/>
          <w:szCs w:val="24"/>
        </w:rPr>
        <w:t xml:space="preserve"> «</w:t>
      </w:r>
      <w:r w:rsidR="00337032">
        <w:rPr>
          <w:rFonts w:ascii="Times New Roman" w:hAnsi="Times New Roman" w:cs="Times New Roman"/>
          <w:sz w:val="24"/>
          <w:szCs w:val="24"/>
        </w:rPr>
        <w:t>Н</w:t>
      </w:r>
      <w:r w:rsidR="00491E0A">
        <w:rPr>
          <w:rFonts w:ascii="Times New Roman" w:hAnsi="Times New Roman" w:cs="Times New Roman"/>
          <w:sz w:val="24"/>
          <w:szCs w:val="24"/>
        </w:rPr>
        <w:t>ет, я смотре</w:t>
      </w:r>
      <w:r w:rsidR="00DF2715">
        <w:rPr>
          <w:rFonts w:ascii="Times New Roman" w:hAnsi="Times New Roman" w:cs="Times New Roman"/>
          <w:sz w:val="24"/>
          <w:szCs w:val="24"/>
        </w:rPr>
        <w:t>л на молоко».</w:t>
      </w:r>
      <w:r w:rsidR="00337032">
        <w:rPr>
          <w:rFonts w:ascii="Times New Roman" w:hAnsi="Times New Roman" w:cs="Times New Roman"/>
          <w:sz w:val="24"/>
          <w:szCs w:val="24"/>
        </w:rPr>
        <w:t xml:space="preserve"> « Ты слышал выстрелы?» «Нет, я см</w:t>
      </w:r>
      <w:r w:rsidR="00DF2715">
        <w:rPr>
          <w:rFonts w:ascii="Times New Roman" w:hAnsi="Times New Roman" w:cs="Times New Roman"/>
          <w:sz w:val="24"/>
          <w:szCs w:val="24"/>
        </w:rPr>
        <w:t>отрел на молоко».</w:t>
      </w:r>
    </w:p>
    <w:p w:rsidR="00D37F17" w:rsidRDefault="00D37F17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идет речь в этой притче?</w:t>
      </w:r>
    </w:p>
    <w:p w:rsidR="00D37F17" w:rsidRDefault="00D37F17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будем говорить о внимании. </w:t>
      </w:r>
    </w:p>
    <w:p w:rsidR="00D37F17" w:rsidRDefault="00D37F17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же заключается сущность внимания?</w:t>
      </w:r>
    </w:p>
    <w:p w:rsidR="00D37F17" w:rsidRDefault="00D37F17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хорошо ее показывают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в книге «Я и мой внутренний мир».</w:t>
      </w:r>
    </w:p>
    <w:p w:rsidR="00D37F17" w:rsidRDefault="00D37F17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«Внимание можно уподобить лучу прожектора, при этом в роли прожектора выступает наше сознание. В освещенном круге оказываются далеко не все предметы вокруг нас, а только те, которые нас интересуют. Луч подвижен, каждую секунду он может освещать новую область</w:t>
      </w:r>
      <w:r w:rsidR="00CA44F8">
        <w:rPr>
          <w:rFonts w:ascii="Times New Roman" w:hAnsi="Times New Roman" w:cs="Times New Roman"/>
          <w:sz w:val="24"/>
          <w:szCs w:val="24"/>
        </w:rPr>
        <w:t>. Луч может быть мощным и сконцентрированным, а может быть слабым и рассеянным. В последнем случае все предметы, которые он пытается осветить</w:t>
      </w:r>
      <w:r w:rsidR="00DF2715">
        <w:rPr>
          <w:rFonts w:ascii="Times New Roman" w:hAnsi="Times New Roman" w:cs="Times New Roman"/>
          <w:sz w:val="24"/>
          <w:szCs w:val="24"/>
        </w:rPr>
        <w:t xml:space="preserve"> выглядят нечеткими и размытыми». </w:t>
      </w:r>
    </w:p>
    <w:p w:rsidR="0034322E" w:rsidRDefault="0034322E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80">
        <w:rPr>
          <w:rFonts w:ascii="Times New Roman" w:hAnsi="Times New Roman" w:cs="Times New Roman"/>
          <w:b/>
          <w:sz w:val="24"/>
          <w:szCs w:val="24"/>
        </w:rPr>
        <w:t>Внимание</w:t>
      </w:r>
      <w:r>
        <w:rPr>
          <w:rFonts w:ascii="Times New Roman" w:hAnsi="Times New Roman" w:cs="Times New Roman"/>
          <w:sz w:val="24"/>
          <w:szCs w:val="24"/>
        </w:rPr>
        <w:t xml:space="preserve"> – это направленность сознания, его сосредоточенность на объектах, которые имеют для человека определенную значимость.</w:t>
      </w:r>
    </w:p>
    <w:p w:rsidR="00AA56CD" w:rsidRDefault="00AA56CD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Внимание, в отличие от других компонентов познавательной деятельности: памяти, мышления, речи – не имеет своего «продукта». Качественно – количественная оценка внимания может быть произведена лишь через продуктивность памяти, речемыслительной деятельности, восприятия. Внимание – тот процесс, который поддерживает контроль за четким и организованным протеканием психической деятельности.</w:t>
      </w:r>
    </w:p>
    <w:p w:rsidR="00AA56CD" w:rsidRDefault="00AA56CD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мы обратили внимание на какой – либо объект надо, чтобы он нас чем – то «зацепил». </w:t>
      </w:r>
    </w:p>
    <w:p w:rsidR="002F23AC" w:rsidRDefault="002F23AC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внимание</w:t>
      </w:r>
      <w:r w:rsidR="004E02BD">
        <w:rPr>
          <w:rFonts w:ascii="Times New Roman" w:hAnsi="Times New Roman" w:cs="Times New Roman"/>
          <w:sz w:val="24"/>
          <w:szCs w:val="24"/>
        </w:rPr>
        <w:t xml:space="preserve"> избирательно. Мы всегда уделяем в окружающей обстановке большее внимание чему – либо </w:t>
      </w:r>
      <w:r w:rsidR="003E2D45">
        <w:rPr>
          <w:rFonts w:ascii="Times New Roman" w:hAnsi="Times New Roman" w:cs="Times New Roman"/>
          <w:sz w:val="24"/>
          <w:szCs w:val="24"/>
        </w:rPr>
        <w:t>одному,</w:t>
      </w:r>
      <w:r w:rsidR="004E02BD">
        <w:rPr>
          <w:rFonts w:ascii="Times New Roman" w:hAnsi="Times New Roman" w:cs="Times New Roman"/>
          <w:sz w:val="24"/>
          <w:szCs w:val="24"/>
        </w:rPr>
        <w:t xml:space="preserve"> в ущерб остальному. Чему – зависит от ситуации. </w:t>
      </w:r>
    </w:p>
    <w:p w:rsidR="004E02BD" w:rsidRDefault="004E02BD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наличия или отсутствия сознательной цели человека сосредоточить свое внимание на чем – либо выделяют соответственно произвольное и непроизвольное внимание.</w:t>
      </w:r>
    </w:p>
    <w:p w:rsidR="00392955" w:rsidRDefault="00392955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Внимание, появляющееся без специальных усилий, называется </w:t>
      </w:r>
      <w:r w:rsidRPr="00502D3A">
        <w:rPr>
          <w:rFonts w:ascii="Times New Roman" w:hAnsi="Times New Roman" w:cs="Times New Roman"/>
          <w:b/>
          <w:sz w:val="24"/>
          <w:szCs w:val="24"/>
        </w:rPr>
        <w:t>непроизвольным</w:t>
      </w:r>
      <w:r>
        <w:rPr>
          <w:rFonts w:ascii="Times New Roman" w:hAnsi="Times New Roman" w:cs="Times New Roman"/>
          <w:sz w:val="24"/>
          <w:szCs w:val="24"/>
        </w:rPr>
        <w:t xml:space="preserve">. Оно </w:t>
      </w:r>
      <w:r w:rsidR="001E4741">
        <w:rPr>
          <w:rFonts w:ascii="Times New Roman" w:hAnsi="Times New Roman" w:cs="Times New Roman"/>
          <w:sz w:val="24"/>
          <w:szCs w:val="24"/>
        </w:rPr>
        <w:t>возникает из</w:t>
      </w:r>
      <w:r>
        <w:rPr>
          <w:rFonts w:ascii="Times New Roman" w:hAnsi="Times New Roman" w:cs="Times New Roman"/>
          <w:sz w:val="24"/>
          <w:szCs w:val="24"/>
        </w:rPr>
        <w:t xml:space="preserve">–за  </w:t>
      </w:r>
      <w:r w:rsidR="00E13836">
        <w:rPr>
          <w:rFonts w:ascii="Times New Roman" w:hAnsi="Times New Roman" w:cs="Times New Roman"/>
          <w:sz w:val="24"/>
          <w:szCs w:val="24"/>
        </w:rPr>
        <w:t>раздражителей, которые д</w:t>
      </w:r>
      <w:r w:rsidR="00A930B4">
        <w:rPr>
          <w:rFonts w:ascii="Times New Roman" w:hAnsi="Times New Roman" w:cs="Times New Roman"/>
          <w:sz w:val="24"/>
          <w:szCs w:val="24"/>
        </w:rPr>
        <w:t>ля нас значимы и эмоционально пр</w:t>
      </w:r>
      <w:r w:rsidR="00E13836">
        <w:rPr>
          <w:rFonts w:ascii="Times New Roman" w:hAnsi="Times New Roman" w:cs="Times New Roman"/>
          <w:sz w:val="24"/>
          <w:szCs w:val="24"/>
        </w:rPr>
        <w:t xml:space="preserve">ивлекательны. </w:t>
      </w:r>
    </w:p>
    <w:p w:rsidR="000D47E8" w:rsidRDefault="000D47E8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Произвольным </w:t>
      </w:r>
      <w:r>
        <w:rPr>
          <w:rFonts w:ascii="Times New Roman" w:hAnsi="Times New Roman" w:cs="Times New Roman"/>
          <w:sz w:val="24"/>
          <w:szCs w:val="24"/>
        </w:rPr>
        <w:t>внимание становится, когда человек им управляет.</w:t>
      </w:r>
    </w:p>
    <w:p w:rsidR="000D47E8" w:rsidRDefault="000D47E8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если бы наше внимание всегда было произвольным, хорошо бы нам было?</w:t>
      </w:r>
    </w:p>
    <w:p w:rsidR="000D47E8" w:rsidRDefault="000D47E8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Непроизвольное внимание нам необходимо, чтобы ориентироваться во внешнем мире.</w:t>
      </w:r>
    </w:p>
    <w:p w:rsidR="000D47E8" w:rsidRDefault="000D47E8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723">
        <w:rPr>
          <w:rFonts w:ascii="Times New Roman" w:hAnsi="Times New Roman" w:cs="Times New Roman"/>
          <w:b/>
          <w:sz w:val="24"/>
          <w:szCs w:val="24"/>
        </w:rPr>
        <w:t>Послепроизвольное</w:t>
      </w:r>
      <w:proofErr w:type="spellEnd"/>
      <w:r w:rsidRPr="002937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внимание возни</w:t>
      </w:r>
      <w:r w:rsidR="00293723">
        <w:rPr>
          <w:rFonts w:ascii="Times New Roman" w:hAnsi="Times New Roman" w:cs="Times New Roman"/>
          <w:sz w:val="24"/>
          <w:szCs w:val="24"/>
        </w:rPr>
        <w:t>кает тогда, когда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которая вначале требовала усилий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становится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 интересной и увлекает нас.</w:t>
      </w:r>
    </w:p>
    <w:p w:rsidR="000D47E8" w:rsidRDefault="000D47E8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складывается как бы двухуровневая система: нижний слой – непроизвольное внимание (скорее как процесс, а не высшая психическая функция) и верхний слой – истинно произвольное внимание со всеми своими характеристиками.</w:t>
      </w:r>
    </w:p>
    <w:p w:rsidR="000D47E8" w:rsidRPr="00504C78" w:rsidRDefault="000D47E8" w:rsidP="00FE26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C78">
        <w:rPr>
          <w:rFonts w:ascii="Times New Roman" w:hAnsi="Times New Roman" w:cs="Times New Roman"/>
          <w:b/>
          <w:sz w:val="24"/>
          <w:szCs w:val="24"/>
        </w:rPr>
        <w:t>Свойства внимания.</w:t>
      </w:r>
    </w:p>
    <w:p w:rsidR="000D47E8" w:rsidRDefault="000D47E8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FF1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r>
        <w:rPr>
          <w:rFonts w:ascii="Times New Roman" w:hAnsi="Times New Roman" w:cs="Times New Roman"/>
          <w:sz w:val="24"/>
          <w:szCs w:val="24"/>
        </w:rPr>
        <w:t xml:space="preserve">– способность выполнять несколько дел одновременно, но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</w:t>
      </w:r>
      <w:r w:rsidR="00C5106B">
        <w:rPr>
          <w:rFonts w:ascii="Times New Roman" w:hAnsi="Times New Roman" w:cs="Times New Roman"/>
          <w:sz w:val="24"/>
          <w:szCs w:val="24"/>
        </w:rPr>
        <w:t xml:space="preserve"> все они (</w:t>
      </w:r>
      <w:r w:rsidR="008C5DE0">
        <w:rPr>
          <w:rFonts w:ascii="Times New Roman" w:hAnsi="Times New Roman" w:cs="Times New Roman"/>
          <w:sz w:val="24"/>
          <w:szCs w:val="24"/>
        </w:rPr>
        <w:t>за исключением одного) доведены до автоматизма.</w:t>
      </w:r>
    </w:p>
    <w:p w:rsidR="008C5DE0" w:rsidRDefault="008C5DE0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FF1">
        <w:rPr>
          <w:rFonts w:ascii="Times New Roman" w:hAnsi="Times New Roman" w:cs="Times New Roman"/>
          <w:b/>
          <w:sz w:val="24"/>
          <w:szCs w:val="24"/>
        </w:rPr>
        <w:t>Переключаемость</w:t>
      </w:r>
      <w:r>
        <w:rPr>
          <w:rFonts w:ascii="Times New Roman" w:hAnsi="Times New Roman" w:cs="Times New Roman"/>
          <w:sz w:val="24"/>
          <w:szCs w:val="24"/>
        </w:rPr>
        <w:t xml:space="preserve"> – способность преднамеренно переключаться с одного дела на другое.</w:t>
      </w:r>
    </w:p>
    <w:p w:rsidR="008C5DE0" w:rsidRDefault="008C5DE0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FF1">
        <w:rPr>
          <w:rFonts w:ascii="Times New Roman" w:hAnsi="Times New Roman" w:cs="Times New Roman"/>
          <w:b/>
          <w:sz w:val="24"/>
          <w:szCs w:val="24"/>
        </w:rPr>
        <w:t>Отвлекаемость</w:t>
      </w:r>
      <w:r>
        <w:rPr>
          <w:rFonts w:ascii="Times New Roman" w:hAnsi="Times New Roman" w:cs="Times New Roman"/>
          <w:sz w:val="24"/>
          <w:szCs w:val="24"/>
        </w:rPr>
        <w:t xml:space="preserve"> – человек переносит внимание с одного объекта на другой вопреки своему сознательному намерению.</w:t>
      </w:r>
    </w:p>
    <w:p w:rsidR="008C5DE0" w:rsidRDefault="008C5DE0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B7">
        <w:rPr>
          <w:rFonts w:ascii="Times New Roman" w:hAnsi="Times New Roman" w:cs="Times New Roman"/>
          <w:b/>
          <w:sz w:val="24"/>
          <w:szCs w:val="24"/>
        </w:rPr>
        <w:t xml:space="preserve">Устойчивость </w:t>
      </w:r>
      <w:r>
        <w:rPr>
          <w:rFonts w:ascii="Times New Roman" w:hAnsi="Times New Roman" w:cs="Times New Roman"/>
          <w:sz w:val="24"/>
          <w:szCs w:val="24"/>
        </w:rPr>
        <w:t>– способность длительно сосредотачиваться на объекте или деятельности.</w:t>
      </w:r>
    </w:p>
    <w:p w:rsidR="008C5DE0" w:rsidRDefault="008C5DE0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B7">
        <w:rPr>
          <w:rFonts w:ascii="Times New Roman" w:hAnsi="Times New Roman" w:cs="Times New Roman"/>
          <w:b/>
          <w:sz w:val="24"/>
          <w:szCs w:val="24"/>
        </w:rPr>
        <w:t>Концентрация</w:t>
      </w:r>
      <w:r>
        <w:rPr>
          <w:rFonts w:ascii="Times New Roman" w:hAnsi="Times New Roman" w:cs="Times New Roman"/>
          <w:sz w:val="24"/>
          <w:szCs w:val="24"/>
        </w:rPr>
        <w:t xml:space="preserve"> – данное свойство определяет</w:t>
      </w:r>
      <w:r w:rsidR="005E4D13">
        <w:rPr>
          <w:rFonts w:ascii="Times New Roman" w:hAnsi="Times New Roman" w:cs="Times New Roman"/>
          <w:sz w:val="24"/>
          <w:szCs w:val="24"/>
        </w:rPr>
        <w:t>,  на</w:t>
      </w:r>
      <w:r>
        <w:rPr>
          <w:rFonts w:ascii="Times New Roman" w:hAnsi="Times New Roman" w:cs="Times New Roman"/>
          <w:sz w:val="24"/>
          <w:szCs w:val="24"/>
        </w:rPr>
        <w:t>сколько сильно мы сосредотачиваемся на объекте.</w:t>
      </w:r>
    </w:p>
    <w:p w:rsidR="008C5DE0" w:rsidRDefault="005E4D13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B7">
        <w:rPr>
          <w:rFonts w:ascii="Times New Roman" w:hAnsi="Times New Roman" w:cs="Times New Roman"/>
          <w:b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– свойство зависит от количества объектов, которые могут быть охвачены вниманием человека одновременно. </w:t>
      </w:r>
    </w:p>
    <w:p w:rsidR="005E4D13" w:rsidRDefault="005E4D13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B7">
        <w:rPr>
          <w:rFonts w:ascii="Times New Roman" w:hAnsi="Times New Roman" w:cs="Times New Roman"/>
          <w:b/>
          <w:sz w:val="24"/>
          <w:szCs w:val="24"/>
        </w:rPr>
        <w:t>Избирательность</w:t>
      </w:r>
      <w:r>
        <w:rPr>
          <w:rFonts w:ascii="Times New Roman" w:hAnsi="Times New Roman" w:cs="Times New Roman"/>
          <w:sz w:val="24"/>
          <w:szCs w:val="24"/>
        </w:rPr>
        <w:t xml:space="preserve"> – выделение из поступающей информации той, которая нужна человеку в данный момент. </w:t>
      </w:r>
    </w:p>
    <w:p w:rsidR="005E4D13" w:rsidRDefault="005E4D13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объемом и концентрацией существует соотношение: чем выше концентрация, тем меньше объем. </w:t>
      </w:r>
    </w:p>
    <w:p w:rsidR="005E4D13" w:rsidRPr="00C175B7" w:rsidRDefault="005E4D13" w:rsidP="00FE26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5B7">
        <w:rPr>
          <w:rFonts w:ascii="Times New Roman" w:hAnsi="Times New Roman" w:cs="Times New Roman"/>
          <w:b/>
          <w:sz w:val="24"/>
          <w:szCs w:val="24"/>
        </w:rPr>
        <w:t>Функции внимания.</w:t>
      </w:r>
    </w:p>
    <w:p w:rsidR="005E4D13" w:rsidRDefault="005E4D13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1.Внимание активизирует нужные в данный момент психологические процессы человека и тормозит ненужные.</w:t>
      </w:r>
    </w:p>
    <w:p w:rsidR="00B924C2" w:rsidRDefault="00B924C2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2.Способствует отбору информации, которая представляет интерес на данный момент.</w:t>
      </w:r>
    </w:p>
    <w:p w:rsidR="00B924C2" w:rsidRDefault="00B924C2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3.Обеспечивает длительную и избирательную сосредоточенность на одной и той же информации или виде деятельности.</w:t>
      </w:r>
    </w:p>
    <w:p w:rsidR="00973E8C" w:rsidRPr="00C175B7" w:rsidRDefault="00973E8C" w:rsidP="00FE26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5B7">
        <w:rPr>
          <w:rFonts w:ascii="Times New Roman" w:hAnsi="Times New Roman" w:cs="Times New Roman"/>
          <w:b/>
          <w:sz w:val="24"/>
          <w:szCs w:val="24"/>
        </w:rPr>
        <w:t>Особенности развития внимания у детей.</w:t>
      </w:r>
    </w:p>
    <w:p w:rsidR="00973E8C" w:rsidRDefault="00541150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Первоначально у младенцев внимание выступает как реакция сосредоточения. К 3 –м годам ребенок уже может распределять внимание по 2 –м признакам. Вначале в собс</w:t>
      </w:r>
      <w:r w:rsidR="00242C3D">
        <w:rPr>
          <w:rFonts w:ascii="Times New Roman" w:hAnsi="Times New Roman" w:cs="Times New Roman"/>
          <w:sz w:val="24"/>
          <w:szCs w:val="24"/>
        </w:rPr>
        <w:t>твенной деятельности (</w:t>
      </w:r>
      <w:r>
        <w:rPr>
          <w:rFonts w:ascii="Times New Roman" w:hAnsi="Times New Roman" w:cs="Times New Roman"/>
          <w:sz w:val="24"/>
          <w:szCs w:val="24"/>
        </w:rPr>
        <w:t xml:space="preserve">как бы непроизвольно): слушать сказку и одновременно классифицировать какие – либо предметы камушки, цветочки и т. п. </w:t>
      </w:r>
    </w:p>
    <w:p w:rsidR="00242C3D" w:rsidRDefault="00242C3D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 позволяет ребенку самостоятельно ставить перед собой (произвольно) не только игровые, но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достиженческие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задачи</w:t>
      </w:r>
      <w:r w:rsidR="00C17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допрыгать на одной ножке до двери, </w:t>
      </w:r>
      <w:r>
        <w:rPr>
          <w:rFonts w:ascii="Times New Roman" w:hAnsi="Times New Roman" w:cs="Times New Roman"/>
          <w:sz w:val="24"/>
          <w:szCs w:val="24"/>
        </w:rPr>
        <w:lastRenderedPageBreak/>
        <w:t>попасть камушком в яму или забор. Такая деятельность уже свидетельствует о формировании произвольных форм поведения.</w:t>
      </w:r>
    </w:p>
    <w:p w:rsidR="00B26E50" w:rsidRDefault="009032F6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Созревание регуляторных механизмов деятельности сказывается на поведении ребенка – он уже может «отсрочить» импульсивную эмоциональную реакцию до прихода мамы, дать сдачи не сразу, а когда мама или воспитатель отвернется и т. п. </w:t>
      </w:r>
    </w:p>
    <w:p w:rsidR="009032F6" w:rsidRDefault="009032F6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Эти изменения  в развитии регуляторной сферы в целом не могут не сказаться </w:t>
      </w:r>
      <w:r w:rsidR="00C20D0C">
        <w:rPr>
          <w:rFonts w:ascii="Times New Roman" w:hAnsi="Times New Roman" w:cs="Times New Roman"/>
          <w:sz w:val="24"/>
          <w:szCs w:val="24"/>
        </w:rPr>
        <w:t>на параметрах внимания, которы</w:t>
      </w:r>
      <w:r w:rsidR="00B17DD4">
        <w:rPr>
          <w:rFonts w:ascii="Times New Roman" w:hAnsi="Times New Roman" w:cs="Times New Roman"/>
          <w:sz w:val="24"/>
          <w:szCs w:val="24"/>
        </w:rPr>
        <w:t>е по достижению 3,5</w:t>
      </w:r>
      <w:r w:rsidR="00C20D0C">
        <w:rPr>
          <w:rFonts w:ascii="Times New Roman" w:hAnsi="Times New Roman" w:cs="Times New Roman"/>
          <w:sz w:val="24"/>
          <w:szCs w:val="24"/>
        </w:rPr>
        <w:t>-4 лет</w:t>
      </w:r>
      <w:r w:rsidR="0005426A">
        <w:rPr>
          <w:rFonts w:ascii="Times New Roman" w:hAnsi="Times New Roman" w:cs="Times New Roman"/>
          <w:sz w:val="24"/>
          <w:szCs w:val="24"/>
        </w:rPr>
        <w:t xml:space="preserve"> становятся все более опосредованными, т. е. регулируемы с помощью специальных средств, например, жестов, слов,</w:t>
      </w:r>
      <w:r w:rsidR="00B81769">
        <w:rPr>
          <w:rFonts w:ascii="Times New Roman" w:hAnsi="Times New Roman" w:cs="Times New Roman"/>
          <w:sz w:val="24"/>
          <w:szCs w:val="24"/>
        </w:rPr>
        <w:t xml:space="preserve"> у</w:t>
      </w:r>
      <w:r w:rsidR="00B17DD4">
        <w:rPr>
          <w:rFonts w:ascii="Times New Roman" w:hAnsi="Times New Roman" w:cs="Times New Roman"/>
          <w:sz w:val="24"/>
          <w:szCs w:val="24"/>
        </w:rPr>
        <w:t xml:space="preserve">казательных знаков, предметов, </w:t>
      </w:r>
      <w:r w:rsidR="00B81769">
        <w:rPr>
          <w:rFonts w:ascii="Times New Roman" w:hAnsi="Times New Roman" w:cs="Times New Roman"/>
          <w:sz w:val="24"/>
          <w:szCs w:val="24"/>
        </w:rPr>
        <w:t>и соответственно оценены с помощью диагностических приемов и методик.</w:t>
      </w:r>
      <w:proofErr w:type="gramEnd"/>
    </w:p>
    <w:p w:rsidR="00696ADF" w:rsidRDefault="00696ADF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возрасте 4 – 4,5 лет нормативно ребенок способен не только к удерживанию инструкции на протяжении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классификации карточек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либо признаку (цвету или форме), - т. е. к произвольной и внимательной деятельности, но и к произвольному переключению внимания на другие признаки.</w:t>
      </w:r>
    </w:p>
    <w:p w:rsidR="00696ADF" w:rsidRDefault="00696ADF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4,5 лет ребенок уже может произвольно распределять внимание по 2 –м признакам одновременно. Например, читать наизусть хорошо известное стихотворение и раскладывать карточки, скажем по цвету. </w:t>
      </w:r>
    </w:p>
    <w:p w:rsidR="00696ADF" w:rsidRDefault="00696ADF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Ближе к 6,5 годам ребенок в норме легко произвольно переключает внимание и может произвольно распределять его при работе с 3.-мя признаками одновременно (например, на корректурных пробах). </w:t>
      </w:r>
    </w:p>
    <w:p w:rsidR="00D74E9C" w:rsidRDefault="00D74E9C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таблицы «Внимание» в презентации.</w:t>
      </w:r>
    </w:p>
    <w:p w:rsidR="00D74E9C" w:rsidRPr="00D81412" w:rsidRDefault="00D74E9C" w:rsidP="00FE26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412">
        <w:rPr>
          <w:rFonts w:ascii="Times New Roman" w:hAnsi="Times New Roman" w:cs="Times New Roman"/>
          <w:b/>
          <w:sz w:val="24"/>
          <w:szCs w:val="24"/>
        </w:rPr>
        <w:t xml:space="preserve">Нарушения внимания у детей. </w:t>
      </w:r>
    </w:p>
    <w:p w:rsidR="00D74E9C" w:rsidRDefault="00D74E9C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E1">
        <w:rPr>
          <w:rFonts w:ascii="Times New Roman" w:hAnsi="Times New Roman" w:cs="Times New Roman"/>
          <w:b/>
          <w:sz w:val="24"/>
          <w:szCs w:val="24"/>
        </w:rPr>
        <w:t>Причины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2BC2">
        <w:rPr>
          <w:rFonts w:ascii="Times New Roman" w:hAnsi="Times New Roman" w:cs="Times New Roman"/>
          <w:sz w:val="24"/>
          <w:szCs w:val="24"/>
        </w:rPr>
        <w:t>Часто встречающиеся повреждения нервной системы (это и неблагоприятная экология, и плохое здоровье матери – патологии беременности и родов). Вредоносное влияние алкогольных напитков, которые употребляются матерью во время беременности.</w:t>
      </w:r>
    </w:p>
    <w:p w:rsidR="00FC5FDC" w:rsidRPr="00D762BD" w:rsidRDefault="00FC5FDC" w:rsidP="00FE26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BD">
        <w:rPr>
          <w:rFonts w:ascii="Times New Roman" w:hAnsi="Times New Roman" w:cs="Times New Roman"/>
          <w:b/>
          <w:sz w:val="24"/>
          <w:szCs w:val="24"/>
        </w:rPr>
        <w:t>Виды нарушений.</w:t>
      </w:r>
    </w:p>
    <w:p w:rsidR="00FC5FDC" w:rsidRDefault="00FC5FDC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очень широко распространен </w:t>
      </w:r>
      <w:proofErr w:type="spellStart"/>
      <w:r w:rsidRPr="00C66023">
        <w:rPr>
          <w:rFonts w:ascii="Times New Roman" w:hAnsi="Times New Roman" w:cs="Times New Roman"/>
          <w:b/>
          <w:sz w:val="24"/>
          <w:szCs w:val="24"/>
        </w:rPr>
        <w:t>гипердинамический</w:t>
      </w:r>
      <w:proofErr w:type="spellEnd"/>
      <w:r w:rsidRPr="00C66023">
        <w:rPr>
          <w:rFonts w:ascii="Times New Roman" w:hAnsi="Times New Roman" w:cs="Times New Roman"/>
          <w:b/>
          <w:sz w:val="24"/>
          <w:szCs w:val="24"/>
        </w:rPr>
        <w:t xml:space="preserve"> синдром</w:t>
      </w:r>
      <w:r>
        <w:rPr>
          <w:rFonts w:ascii="Times New Roman" w:hAnsi="Times New Roman" w:cs="Times New Roman"/>
          <w:sz w:val="24"/>
          <w:szCs w:val="24"/>
        </w:rPr>
        <w:t xml:space="preserve"> с нарушением активного внимания. Чаще он встречается у мальчиков. У девочек эта патология встречается реже. </w:t>
      </w:r>
    </w:p>
    <w:p w:rsidR="00FC5FDC" w:rsidRDefault="00FC5FDC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проявляется в двигательной расторможенности, неусидчивости, непоседливости, импульсивности.</w:t>
      </w:r>
    </w:p>
    <w:p w:rsidR="00FC5FDC" w:rsidRDefault="00FC5FDC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дети не могут играть в тихие игры, часто чрезвычайно говорливы, перебивают других или встревают в чужие разговоры. Они забывчивы, нередко такие дети не слышат, когда к ним обращаются, или отвечают на вопрос, не дослушав его.</w:t>
      </w:r>
    </w:p>
    <w:p w:rsidR="00EC4CAB" w:rsidRDefault="00EC4CAB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</w:t>
      </w:r>
      <w:r w:rsidR="00B6656D">
        <w:rPr>
          <w:rFonts w:ascii="Times New Roman" w:hAnsi="Times New Roman" w:cs="Times New Roman"/>
          <w:sz w:val="24"/>
          <w:szCs w:val="24"/>
        </w:rPr>
        <w:t xml:space="preserve">, достаточно распространенное нарушение – </w:t>
      </w:r>
      <w:proofErr w:type="spellStart"/>
      <w:r w:rsidR="00B6656D" w:rsidRPr="007447E6">
        <w:rPr>
          <w:rFonts w:ascii="Times New Roman" w:hAnsi="Times New Roman" w:cs="Times New Roman"/>
          <w:b/>
          <w:sz w:val="24"/>
          <w:szCs w:val="24"/>
        </w:rPr>
        <w:t>церебрастенический</w:t>
      </w:r>
      <w:proofErr w:type="spellEnd"/>
      <w:r w:rsidR="00B6656D" w:rsidRPr="007447E6">
        <w:rPr>
          <w:rFonts w:ascii="Times New Roman" w:hAnsi="Times New Roman" w:cs="Times New Roman"/>
          <w:b/>
          <w:sz w:val="24"/>
          <w:szCs w:val="24"/>
        </w:rPr>
        <w:t xml:space="preserve"> синдром</w:t>
      </w:r>
      <w:r w:rsidR="00B6656D">
        <w:rPr>
          <w:rFonts w:ascii="Times New Roman" w:hAnsi="Times New Roman" w:cs="Times New Roman"/>
          <w:sz w:val="24"/>
          <w:szCs w:val="24"/>
        </w:rPr>
        <w:t>. Эта патология проявляется в двух вариантах.</w:t>
      </w:r>
    </w:p>
    <w:p w:rsidR="00B6656D" w:rsidRDefault="00B6656D" w:rsidP="00B665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Астенический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Основное его проявление – повышенная утомляемость или истощаемость ребенка при психических нагрузках.</w:t>
      </w:r>
      <w:r w:rsidR="00692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Ребенок становится вялым, малоподвижным, он бледнеет, старается прилечь.</w:t>
      </w:r>
      <w:r w:rsidR="00216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D96" w:rsidRDefault="00216D96" w:rsidP="00B665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гипердинамическому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типу. Когда на фоне усталости ребенок становится перевозбужденным,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двигательно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расторможенным.</w:t>
      </w:r>
      <w:r w:rsidR="007A4A1A">
        <w:rPr>
          <w:rFonts w:ascii="Times New Roman" w:hAnsi="Times New Roman" w:cs="Times New Roman"/>
          <w:sz w:val="24"/>
          <w:szCs w:val="24"/>
        </w:rPr>
        <w:t xml:space="preserve"> Про таких говорят</w:t>
      </w:r>
      <w:bookmarkStart w:id="0" w:name="_GoBack"/>
      <w:bookmarkEnd w:id="0"/>
      <w:r w:rsidR="00BC53AD">
        <w:rPr>
          <w:rFonts w:ascii="Times New Roman" w:hAnsi="Times New Roman" w:cs="Times New Roman"/>
          <w:sz w:val="24"/>
          <w:szCs w:val="24"/>
        </w:rPr>
        <w:t xml:space="preserve">: «Завелся». </w:t>
      </w:r>
      <w:r w:rsidR="00BC53AD">
        <w:rPr>
          <w:rFonts w:ascii="Times New Roman" w:hAnsi="Times New Roman" w:cs="Times New Roman"/>
          <w:sz w:val="24"/>
          <w:szCs w:val="24"/>
        </w:rPr>
        <w:lastRenderedPageBreak/>
        <w:t>Он не может остановит</w:t>
      </w:r>
      <w:r w:rsidR="009E332C">
        <w:rPr>
          <w:rFonts w:ascii="Times New Roman" w:hAnsi="Times New Roman" w:cs="Times New Roman"/>
          <w:sz w:val="24"/>
          <w:szCs w:val="24"/>
        </w:rPr>
        <w:t>ьс</w:t>
      </w:r>
      <w:r w:rsidR="00BC53AD">
        <w:rPr>
          <w:rFonts w:ascii="Times New Roman" w:hAnsi="Times New Roman" w:cs="Times New Roman"/>
          <w:sz w:val="24"/>
          <w:szCs w:val="24"/>
        </w:rPr>
        <w:t xml:space="preserve">я пока дело не дойдет до скандала. </w:t>
      </w:r>
      <w:r w:rsidR="009E332C">
        <w:rPr>
          <w:rFonts w:ascii="Times New Roman" w:hAnsi="Times New Roman" w:cs="Times New Roman"/>
          <w:sz w:val="24"/>
          <w:szCs w:val="24"/>
        </w:rPr>
        <w:t>И в первом и во втором случае страдает внимание ребенка.</w:t>
      </w:r>
    </w:p>
    <w:p w:rsidR="00B70022" w:rsidRDefault="00B70022" w:rsidP="00B700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существуют и поведенческие особенности ребенка, которые должны насторожить взрослых. Речь идет о неадекватных эмоциональных проявлениях: постоянно повышенное или пониженное настроение, повышенная </w:t>
      </w:r>
      <w:r w:rsidR="00211D19">
        <w:rPr>
          <w:rFonts w:ascii="Times New Roman" w:hAnsi="Times New Roman" w:cs="Times New Roman"/>
          <w:sz w:val="24"/>
          <w:szCs w:val="24"/>
        </w:rPr>
        <w:t xml:space="preserve"> возбудимость, беспричинная обидчивость, апатичность, холодность, безучастность. Должно обеспокоить наличие страха, тревоги, странных высказываний, нарушение психического созревания с отставанием или диспропорциональным развитием. Должна быть обязательная консультация врача. </w:t>
      </w:r>
    </w:p>
    <w:p w:rsidR="00211D19" w:rsidRPr="00B70022" w:rsidRDefault="00211D19" w:rsidP="00B700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игр, которые можно использовать для развития внимания у детей.</w:t>
      </w:r>
    </w:p>
    <w:p w:rsidR="00216D96" w:rsidRDefault="00216D96" w:rsidP="00216D9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6D96" w:rsidRPr="00216D96" w:rsidRDefault="00216D96" w:rsidP="00216D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D96" w:rsidRPr="00216D96" w:rsidRDefault="00216D96" w:rsidP="00216D9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6D96" w:rsidRPr="00216D96" w:rsidRDefault="00216D96" w:rsidP="00216D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BC2" w:rsidRDefault="00172BC2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7E8" w:rsidRDefault="000D47E8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836" w:rsidRPr="00FE26A5" w:rsidRDefault="00E13836" w:rsidP="00FE2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6A5" w:rsidRPr="00ED1FBC" w:rsidRDefault="00FE26A5" w:rsidP="00FE26A5">
      <w:pPr>
        <w:spacing w:line="240" w:lineRule="auto"/>
        <w:jc w:val="both"/>
        <w:rPr>
          <w:b/>
          <w:sz w:val="24"/>
          <w:szCs w:val="24"/>
        </w:rPr>
      </w:pPr>
    </w:p>
    <w:sectPr w:rsidR="00FE26A5" w:rsidRPr="00ED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93444"/>
    <w:multiLevelType w:val="hybridMultilevel"/>
    <w:tmpl w:val="1228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BC"/>
    <w:rsid w:val="0005426A"/>
    <w:rsid w:val="000D47E8"/>
    <w:rsid w:val="000F6AC7"/>
    <w:rsid w:val="00172BC2"/>
    <w:rsid w:val="001E4741"/>
    <w:rsid w:val="00211D19"/>
    <w:rsid w:val="00216D96"/>
    <w:rsid w:val="00242C3D"/>
    <w:rsid w:val="00293723"/>
    <w:rsid w:val="002F23AC"/>
    <w:rsid w:val="00337032"/>
    <w:rsid w:val="0034322E"/>
    <w:rsid w:val="00392955"/>
    <w:rsid w:val="00394CCF"/>
    <w:rsid w:val="003E2D45"/>
    <w:rsid w:val="004570CC"/>
    <w:rsid w:val="00491E0A"/>
    <w:rsid w:val="004E02BD"/>
    <w:rsid w:val="00502D3A"/>
    <w:rsid w:val="00504C78"/>
    <w:rsid w:val="00541150"/>
    <w:rsid w:val="005E4D13"/>
    <w:rsid w:val="0069259A"/>
    <w:rsid w:val="00696ADF"/>
    <w:rsid w:val="006E2FF1"/>
    <w:rsid w:val="007132B6"/>
    <w:rsid w:val="007447E6"/>
    <w:rsid w:val="007A4A1A"/>
    <w:rsid w:val="008C5DE0"/>
    <w:rsid w:val="008E55B0"/>
    <w:rsid w:val="009032F6"/>
    <w:rsid w:val="00973E8C"/>
    <w:rsid w:val="009E332C"/>
    <w:rsid w:val="00A13B96"/>
    <w:rsid w:val="00A86A9C"/>
    <w:rsid w:val="00A930B4"/>
    <w:rsid w:val="00AA39DD"/>
    <w:rsid w:val="00AA56CD"/>
    <w:rsid w:val="00B17DD4"/>
    <w:rsid w:val="00B26E50"/>
    <w:rsid w:val="00B6656D"/>
    <w:rsid w:val="00B70022"/>
    <w:rsid w:val="00B81769"/>
    <w:rsid w:val="00B924C2"/>
    <w:rsid w:val="00BC53AD"/>
    <w:rsid w:val="00C175B7"/>
    <w:rsid w:val="00C20D0C"/>
    <w:rsid w:val="00C5106B"/>
    <w:rsid w:val="00C66023"/>
    <w:rsid w:val="00C740E1"/>
    <w:rsid w:val="00CA44F8"/>
    <w:rsid w:val="00CD65E0"/>
    <w:rsid w:val="00D37F17"/>
    <w:rsid w:val="00D74E9C"/>
    <w:rsid w:val="00D762BD"/>
    <w:rsid w:val="00D81412"/>
    <w:rsid w:val="00DF2715"/>
    <w:rsid w:val="00E13836"/>
    <w:rsid w:val="00E30080"/>
    <w:rsid w:val="00EC4CAB"/>
    <w:rsid w:val="00ED1FBC"/>
    <w:rsid w:val="00FC5FDC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F71F-EA08-408B-921F-EC9537EF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61</cp:revision>
  <dcterms:created xsi:type="dcterms:W3CDTF">2015-01-24T12:06:00Z</dcterms:created>
  <dcterms:modified xsi:type="dcterms:W3CDTF">2015-01-24T14:32:00Z</dcterms:modified>
</cp:coreProperties>
</file>