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3B" w:rsidRDefault="00C61E3B" w:rsidP="00C61E3B">
      <w:pPr>
        <w:pStyle w:val="2"/>
      </w:pPr>
      <w:r>
        <w:t xml:space="preserve">Программа диагностики изобразительных умений и навыков детей среднего и старшего дошкольного возраста. </w:t>
      </w:r>
    </w:p>
    <w:p w:rsidR="00C61E3B" w:rsidRDefault="00C61E3B" w:rsidP="00C61E3B">
      <w:pPr>
        <w:pStyle w:val="2"/>
      </w:pPr>
    </w:p>
    <w:p w:rsidR="00C61E3B" w:rsidRDefault="00C61E3B" w:rsidP="00C61E3B">
      <w:pPr>
        <w:pStyle w:val="a3"/>
        <w:rPr>
          <w:b w:val="0"/>
          <w:bCs/>
        </w:rPr>
      </w:pPr>
    </w:p>
    <w:p w:rsidR="00C61E3B" w:rsidRDefault="00C61E3B" w:rsidP="00C61E3B">
      <w:pPr>
        <w:shd w:val="clear" w:color="auto" w:fill="FFFFFF"/>
        <w:ind w:right="7" w:firstLine="708"/>
        <w:jc w:val="both"/>
        <w:rPr>
          <w:color w:val="33333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Изобразительная деятельность зна</w:t>
      </w:r>
      <w:r>
        <w:rPr>
          <w:color w:val="000000"/>
          <w:spacing w:val="10"/>
          <w:sz w:val="28"/>
          <w:szCs w:val="28"/>
        </w:rPr>
        <w:t xml:space="preserve">чит для ребенка </w:t>
      </w:r>
      <w:proofErr w:type="gramStart"/>
      <w:r>
        <w:rPr>
          <w:color w:val="000000"/>
          <w:spacing w:val="10"/>
          <w:sz w:val="28"/>
          <w:szCs w:val="28"/>
        </w:rPr>
        <w:t>очень много</w:t>
      </w:r>
      <w:proofErr w:type="gramEnd"/>
      <w:r>
        <w:rPr>
          <w:color w:val="000000"/>
          <w:spacing w:val="10"/>
          <w:sz w:val="28"/>
          <w:szCs w:val="28"/>
        </w:rPr>
        <w:t xml:space="preserve">. Поэтому для педагога </w:t>
      </w:r>
      <w:r>
        <w:rPr>
          <w:color w:val="000000"/>
          <w:spacing w:val="3"/>
          <w:sz w:val="28"/>
          <w:szCs w:val="28"/>
        </w:rPr>
        <w:t xml:space="preserve">очень важен анализ уровня развития изобразительной деятельности ребенка как показатель его </w:t>
      </w:r>
      <w:r>
        <w:rPr>
          <w:color w:val="000000"/>
          <w:sz w:val="28"/>
          <w:szCs w:val="28"/>
        </w:rPr>
        <w:t xml:space="preserve">эстетического и интеллектуального развития, а также </w:t>
      </w:r>
      <w:r>
        <w:rPr>
          <w:color w:val="000000"/>
          <w:spacing w:val="8"/>
          <w:sz w:val="28"/>
          <w:szCs w:val="28"/>
        </w:rPr>
        <w:t>уровень ее освоения ребенком в тот или иной возрас</w:t>
      </w:r>
      <w:r>
        <w:rPr>
          <w:color w:val="000000"/>
          <w:spacing w:val="3"/>
          <w:sz w:val="28"/>
          <w:szCs w:val="28"/>
        </w:rPr>
        <w:t>тной период.</w:t>
      </w:r>
      <w:r>
        <w:rPr>
          <w:color w:val="333333"/>
          <w:sz w:val="28"/>
          <w:szCs w:val="28"/>
        </w:rPr>
        <w:t xml:space="preserve"> </w:t>
      </w:r>
    </w:p>
    <w:p w:rsidR="00C61E3B" w:rsidRDefault="00C61E3B" w:rsidP="00C61E3B">
      <w:pPr>
        <w:spacing w:after="240"/>
        <w:rPr>
          <w:sz w:val="28"/>
          <w:szCs w:val="28"/>
        </w:rPr>
      </w:pPr>
      <w:r>
        <w:rPr>
          <w:color w:val="333333"/>
          <w:sz w:val="31"/>
          <w:szCs w:val="31"/>
        </w:rPr>
        <w:t xml:space="preserve">         </w:t>
      </w:r>
      <w:r>
        <w:rPr>
          <w:color w:val="000000"/>
          <w:spacing w:val="3"/>
          <w:sz w:val="28"/>
          <w:szCs w:val="28"/>
        </w:rPr>
        <w:t>В связи с этим важны показатели и критерии оценки уровня овладения ребенком изобразитель</w:t>
      </w:r>
      <w:r>
        <w:rPr>
          <w:color w:val="000000"/>
          <w:spacing w:val="2"/>
          <w:sz w:val="28"/>
          <w:szCs w:val="28"/>
        </w:rPr>
        <w:t>ной деятельностью</w:t>
      </w:r>
    </w:p>
    <w:p w:rsidR="00C61E3B" w:rsidRDefault="00C61E3B" w:rsidP="00C61E3B"/>
    <w:p w:rsidR="00C61E3B" w:rsidRDefault="00C61E3B" w:rsidP="00C61E3B">
      <w:pPr>
        <w:jc w:val="center"/>
        <w:rPr>
          <w:b/>
          <w:bCs/>
          <w:color w:val="000000"/>
          <w:sz w:val="16"/>
        </w:rPr>
      </w:pPr>
      <w:r>
        <w:rPr>
          <w:b/>
          <w:bCs/>
          <w:color w:val="000000"/>
          <w:sz w:val="28"/>
        </w:rPr>
        <w:t xml:space="preserve">Параметры развития детей старшего дошкольного возраста в изобразительной деятельности. </w:t>
      </w:r>
    </w:p>
    <w:p w:rsidR="00C61E3B" w:rsidRDefault="00C61E3B" w:rsidP="00C61E3B">
      <w:pPr>
        <w:jc w:val="center"/>
        <w:rPr>
          <w:b/>
          <w:bCs/>
          <w:sz w:val="16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093"/>
        <w:gridCol w:w="2345"/>
        <w:gridCol w:w="2526"/>
        <w:gridCol w:w="2504"/>
      </w:tblGrid>
      <w:tr w:rsidR="00C61E3B" w:rsidTr="009D685A">
        <w:trPr>
          <w:trHeight w:val="1296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3B" w:rsidRDefault="00C61E3B" w:rsidP="009D685A">
            <w:pPr>
              <w:spacing w:after="24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b/>
                <w:bCs/>
                <w:color w:val="000000"/>
                <w:sz w:val="31"/>
                <w:szCs w:val="31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C61E3B" w:rsidRDefault="00C61E3B" w:rsidP="009D68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Параметры развития </w:t>
            </w:r>
          </w:p>
          <w:p w:rsidR="00C61E3B" w:rsidRDefault="00C61E3B" w:rsidP="009D685A">
            <w:pPr>
              <w:spacing w:after="240"/>
              <w:rPr>
                <w:rFonts w:ascii="Arial" w:hAnsi="Arial" w:cs="Arial"/>
                <w:color w:val="333333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3B" w:rsidRDefault="00C61E3B" w:rsidP="009D685A">
            <w:pPr>
              <w:spacing w:after="240"/>
              <w:rPr>
                <w:rFonts w:ascii="Arial" w:hAnsi="Arial" w:cs="Arial"/>
                <w:color w:val="333333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61E3B" w:rsidRDefault="00C61E3B" w:rsidP="009D685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Высокий уровень развития </w:t>
            </w:r>
          </w:p>
          <w:p w:rsidR="00C61E3B" w:rsidRDefault="00C61E3B" w:rsidP="009D685A">
            <w:pPr>
              <w:spacing w:after="240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3B" w:rsidRDefault="00C61E3B" w:rsidP="009D685A">
            <w:pPr>
              <w:spacing w:after="24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C61E3B" w:rsidRDefault="00C61E3B" w:rsidP="009D685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Средний уровень развития </w:t>
            </w:r>
          </w:p>
          <w:p w:rsidR="00C61E3B" w:rsidRDefault="00C61E3B" w:rsidP="009D685A">
            <w:pPr>
              <w:spacing w:after="240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3B" w:rsidRDefault="00C61E3B" w:rsidP="009D685A">
            <w:pPr>
              <w:spacing w:after="24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C61E3B" w:rsidRDefault="00C61E3B" w:rsidP="009D685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Низкий уровень развития </w:t>
            </w:r>
          </w:p>
          <w:p w:rsidR="00C61E3B" w:rsidRDefault="00C61E3B" w:rsidP="009D685A">
            <w:pPr>
              <w:spacing w:after="240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61E3B" w:rsidTr="009D685A">
        <w:trPr>
          <w:cantSplit/>
          <w:trHeight w:val="1144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3B" w:rsidRDefault="00C61E3B" w:rsidP="009D685A">
            <w:pPr>
              <w:rPr>
                <w:color w:val="333333"/>
              </w:rPr>
            </w:pPr>
            <w:r>
              <w:rPr>
                <w:color w:val="000000"/>
                <w:sz w:val="24"/>
                <w:szCs w:val="24"/>
              </w:rPr>
              <w:t>Овладение техническими навыками и умениями.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3B" w:rsidRDefault="00C61E3B" w:rsidP="009D685A">
            <w:pPr>
              <w:rPr>
                <w:color w:val="333333"/>
              </w:rPr>
            </w:pPr>
            <w:r>
              <w:rPr>
                <w:color w:val="000000"/>
                <w:sz w:val="24"/>
                <w:szCs w:val="24"/>
              </w:rPr>
              <w:t>Полностью владеет техническими навыками и умениями.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3B" w:rsidRDefault="00C61E3B" w:rsidP="009D685A">
            <w:pPr>
              <w:rPr>
                <w:color w:val="333333"/>
              </w:rPr>
            </w:pPr>
            <w:r>
              <w:rPr>
                <w:color w:val="000000"/>
                <w:sz w:val="24"/>
                <w:szCs w:val="24"/>
              </w:rPr>
              <w:t>Испытывает затруднения в применении технических навыков и умений.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3B" w:rsidRDefault="00C61E3B" w:rsidP="009D685A">
            <w:pPr>
              <w:rPr>
                <w:color w:val="333333"/>
              </w:rPr>
            </w:pPr>
            <w:r>
              <w:rPr>
                <w:color w:val="000000"/>
                <w:sz w:val="24"/>
                <w:szCs w:val="24"/>
              </w:rPr>
              <w:t>Пользуется помощью педагога.</w:t>
            </w:r>
          </w:p>
        </w:tc>
      </w:tr>
      <w:tr w:rsidR="00C61E3B" w:rsidTr="009D685A">
        <w:trPr>
          <w:cantSplit/>
          <w:trHeight w:val="1144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3B" w:rsidRDefault="00C61E3B" w:rsidP="009D685A">
            <w:pPr>
              <w:rPr>
                <w:color w:val="333333"/>
              </w:rPr>
            </w:pPr>
            <w:r>
              <w:rPr>
                <w:color w:val="000000"/>
                <w:sz w:val="24"/>
                <w:szCs w:val="24"/>
              </w:rPr>
              <w:t>Развитие цветового восприятия.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3B" w:rsidRDefault="00C61E3B" w:rsidP="009D685A">
            <w:pPr>
              <w:rPr>
                <w:color w:val="333333"/>
              </w:rPr>
            </w:pPr>
            <w:r>
              <w:rPr>
                <w:color w:val="000000"/>
                <w:sz w:val="24"/>
                <w:szCs w:val="24"/>
              </w:rPr>
              <w:t>Использует всю цветовую гамму. Самостоятельно работает с оттенками.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3B" w:rsidRDefault="00C61E3B" w:rsidP="009D685A">
            <w:pPr>
              <w:rPr>
                <w:color w:val="333333"/>
              </w:rPr>
            </w:pPr>
            <w:r>
              <w:rPr>
                <w:color w:val="000000"/>
                <w:sz w:val="24"/>
                <w:szCs w:val="24"/>
              </w:rPr>
              <w:t>Использует всю цветовую гамму.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3B" w:rsidRDefault="00C61E3B" w:rsidP="009D685A">
            <w:pPr>
              <w:rPr>
                <w:color w:val="333333"/>
              </w:rPr>
            </w:pPr>
            <w:r>
              <w:rPr>
                <w:color w:val="000000"/>
                <w:sz w:val="24"/>
                <w:szCs w:val="24"/>
              </w:rPr>
              <w:t>Использует не более 2-3 цветов.</w:t>
            </w:r>
          </w:p>
        </w:tc>
      </w:tr>
      <w:tr w:rsidR="00C61E3B" w:rsidTr="009D685A">
        <w:trPr>
          <w:cantSplit/>
          <w:trHeight w:val="1144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3B" w:rsidRDefault="00C61E3B" w:rsidP="009D685A">
            <w:pPr>
              <w:rPr>
                <w:color w:val="333333"/>
              </w:rPr>
            </w:pPr>
            <w:r>
              <w:rPr>
                <w:color w:val="000000"/>
                <w:sz w:val="24"/>
                <w:szCs w:val="24"/>
              </w:rPr>
              <w:t>Развитие композиционных умений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3B" w:rsidRDefault="00C61E3B" w:rsidP="009D685A">
            <w:pPr>
              <w:rPr>
                <w:color w:val="333333"/>
              </w:rPr>
            </w:pPr>
            <w:r>
              <w:rPr>
                <w:color w:val="000000"/>
                <w:sz w:val="24"/>
                <w:szCs w:val="24"/>
              </w:rPr>
              <w:t>Самостоятельно составляет и выполняет композиционный замысел.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3B" w:rsidRDefault="00C61E3B" w:rsidP="009D685A">
            <w:pPr>
              <w:rPr>
                <w:color w:val="333333"/>
              </w:rPr>
            </w:pPr>
            <w:r>
              <w:rPr>
                <w:color w:val="000000"/>
                <w:sz w:val="24"/>
                <w:szCs w:val="24"/>
              </w:rPr>
              <w:t>Испытывает затруднения в композиционном решении.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3B" w:rsidRDefault="00C61E3B" w:rsidP="009D685A">
            <w:pPr>
              <w:rPr>
                <w:color w:val="333333"/>
              </w:rPr>
            </w:pPr>
            <w:r>
              <w:rPr>
                <w:color w:val="000000"/>
                <w:sz w:val="24"/>
                <w:szCs w:val="24"/>
              </w:rPr>
              <w:t xml:space="preserve">Изображает </w:t>
            </w:r>
            <w:proofErr w:type="gramStart"/>
            <w:r>
              <w:rPr>
                <w:color w:val="000000"/>
                <w:sz w:val="24"/>
                <w:szCs w:val="24"/>
              </w:rPr>
              <w:t>предметы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не объединяя их единым содержанием.</w:t>
            </w:r>
          </w:p>
        </w:tc>
      </w:tr>
      <w:tr w:rsidR="00C61E3B" w:rsidTr="009D685A">
        <w:trPr>
          <w:cantSplit/>
          <w:trHeight w:val="4577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3B" w:rsidRDefault="00C61E3B" w:rsidP="009D685A">
            <w:pPr>
              <w:rPr>
                <w:color w:val="333333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Развитие эмоционально – художественного </w:t>
            </w:r>
            <w:proofErr w:type="gramStart"/>
            <w:r>
              <w:rPr>
                <w:color w:val="000000"/>
                <w:sz w:val="24"/>
                <w:szCs w:val="24"/>
              </w:rPr>
              <w:t>восприятии</w:t>
            </w:r>
            <w:proofErr w:type="gramEnd"/>
            <w:r>
              <w:rPr>
                <w:color w:val="000000"/>
                <w:sz w:val="24"/>
                <w:szCs w:val="24"/>
              </w:rPr>
              <w:t>, творческого воображения.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3B" w:rsidRDefault="00C61E3B" w:rsidP="009D685A">
            <w:pPr>
              <w:rPr>
                <w:color w:val="333333"/>
              </w:rPr>
            </w:pPr>
            <w:r>
              <w:rPr>
                <w:color w:val="000000"/>
                <w:sz w:val="24"/>
                <w:szCs w:val="24"/>
              </w:rPr>
              <w:t xml:space="preserve">Видит красоту окружающего мира, художественных произведений, народного декоративно - прикладного творчества, отражает свое эмоциональное состояние в работе. </w:t>
            </w:r>
            <w:proofErr w:type="gramStart"/>
            <w:r>
              <w:rPr>
                <w:color w:val="000000"/>
                <w:sz w:val="24"/>
                <w:szCs w:val="24"/>
              </w:rPr>
              <w:t>Увлечен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выполнением работы, создает образы самостоятельно, использует в полной мере приобретенные навыки.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3B" w:rsidRDefault="00C61E3B" w:rsidP="009D685A">
            <w:pPr>
              <w:rPr>
                <w:color w:val="333333"/>
              </w:rPr>
            </w:pPr>
            <w:r>
              <w:rPr>
                <w:color w:val="000000"/>
                <w:sz w:val="24"/>
                <w:szCs w:val="24"/>
              </w:rPr>
              <w:t>Видит красоту окружающего мира, художественных произведений, народного декоративно - прикладного творчества. Испытывает затруднения в передаче своего эмоционального состояния через образы.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3B" w:rsidRDefault="00C61E3B" w:rsidP="009D685A">
            <w:pPr>
              <w:rPr>
                <w:color w:val="333333"/>
              </w:rPr>
            </w:pPr>
            <w:r>
              <w:rPr>
                <w:color w:val="000000"/>
                <w:sz w:val="24"/>
                <w:szCs w:val="24"/>
              </w:rPr>
              <w:t>Чувствует красоту окружающего мира, художественных произведений, народного декоративно - прикладного творчества. Но не может самостоятельно выразить свое эмоциональное состояние через образ, цвет.</w:t>
            </w:r>
          </w:p>
        </w:tc>
      </w:tr>
    </w:tbl>
    <w:p w:rsidR="00C61E3B" w:rsidRDefault="00C61E3B" w:rsidP="00C61E3B">
      <w:pPr>
        <w:spacing w:after="240"/>
        <w:rPr>
          <w:rFonts w:ascii="Arial" w:hAnsi="Arial" w:cs="Arial"/>
          <w:b/>
          <w:bCs/>
          <w:color w:val="333333"/>
        </w:rPr>
      </w:pPr>
      <w:r>
        <w:rPr>
          <w:b/>
          <w:bCs/>
          <w:color w:val="000000"/>
          <w:sz w:val="24"/>
          <w:szCs w:val="24"/>
        </w:rPr>
        <w:t> </w:t>
      </w:r>
    </w:p>
    <w:p w:rsidR="00C61E3B" w:rsidRDefault="00C61E3B" w:rsidP="00C61E3B">
      <w:pPr>
        <w:pStyle w:val="4"/>
      </w:pPr>
      <w:r>
        <w:t>Подготовка исследования</w:t>
      </w:r>
    </w:p>
    <w:p w:rsidR="00C61E3B" w:rsidRDefault="00C61E3B" w:rsidP="00C61E3B">
      <w:pPr>
        <w:rPr>
          <w:sz w:val="28"/>
          <w:szCs w:val="28"/>
        </w:rPr>
      </w:pPr>
      <w:r>
        <w:rPr>
          <w:sz w:val="28"/>
          <w:szCs w:val="28"/>
        </w:rPr>
        <w:t xml:space="preserve"> Приготовить листы бумаги, набор из 6 цветных карандашей.</w:t>
      </w:r>
    </w:p>
    <w:p w:rsidR="00C61E3B" w:rsidRDefault="00C61E3B" w:rsidP="00C61E3B">
      <w:pPr>
        <w:rPr>
          <w:sz w:val="28"/>
          <w:szCs w:val="28"/>
        </w:rPr>
      </w:pPr>
      <w:r>
        <w:rPr>
          <w:sz w:val="28"/>
          <w:szCs w:val="28"/>
        </w:rPr>
        <w:t xml:space="preserve"> Подобрать тему для рисования в соответствии с возрастом детей.</w:t>
      </w:r>
    </w:p>
    <w:p w:rsidR="00C61E3B" w:rsidRDefault="00C61E3B" w:rsidP="00C61E3B">
      <w:pPr>
        <w:rPr>
          <w:b/>
          <w:bCs/>
          <w:sz w:val="28"/>
          <w:szCs w:val="28"/>
        </w:rPr>
      </w:pPr>
    </w:p>
    <w:p w:rsidR="00C61E3B" w:rsidRDefault="00C61E3B" w:rsidP="00C61E3B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Первая серия.</w:t>
      </w:r>
      <w:r>
        <w:rPr>
          <w:sz w:val="28"/>
          <w:szCs w:val="28"/>
          <w:u w:val="single"/>
        </w:rPr>
        <w:t xml:space="preserve"> </w:t>
      </w:r>
    </w:p>
    <w:p w:rsidR="00C61E3B" w:rsidRDefault="00C61E3B" w:rsidP="00C61E3B">
      <w:pPr>
        <w:rPr>
          <w:sz w:val="28"/>
          <w:szCs w:val="28"/>
        </w:rPr>
      </w:pPr>
      <w:r>
        <w:rPr>
          <w:sz w:val="28"/>
          <w:szCs w:val="28"/>
        </w:rPr>
        <w:t>Ребенка просят нарисовать картинку на заданную тему.</w:t>
      </w:r>
    </w:p>
    <w:p w:rsidR="00C61E3B" w:rsidRDefault="00C61E3B" w:rsidP="00C61E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Вторая серия.</w:t>
      </w:r>
      <w:r>
        <w:rPr>
          <w:b/>
          <w:bCs/>
          <w:sz w:val="28"/>
          <w:szCs w:val="28"/>
        </w:rPr>
        <w:t xml:space="preserve"> </w:t>
      </w:r>
    </w:p>
    <w:p w:rsidR="00C61E3B" w:rsidRDefault="00C61E3B" w:rsidP="00C61E3B">
      <w:pPr>
        <w:rPr>
          <w:sz w:val="28"/>
          <w:szCs w:val="28"/>
        </w:rPr>
      </w:pPr>
      <w:r>
        <w:rPr>
          <w:sz w:val="28"/>
          <w:szCs w:val="28"/>
        </w:rPr>
        <w:t xml:space="preserve">Ребенку предлагают поиграть в «художника» и нарисовать картину. </w:t>
      </w:r>
    </w:p>
    <w:p w:rsidR="00C61E3B" w:rsidRDefault="00C61E3B" w:rsidP="00C61E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Третья серия.</w:t>
      </w:r>
    </w:p>
    <w:p w:rsidR="00C61E3B" w:rsidRDefault="00C61E3B" w:rsidP="00C61E3B">
      <w:pPr>
        <w:rPr>
          <w:sz w:val="28"/>
          <w:szCs w:val="28"/>
        </w:rPr>
      </w:pPr>
      <w:r>
        <w:rPr>
          <w:sz w:val="28"/>
          <w:szCs w:val="28"/>
        </w:rPr>
        <w:t xml:space="preserve"> Детям предлагают </w:t>
      </w:r>
      <w:proofErr w:type="gramStart"/>
      <w:r>
        <w:rPr>
          <w:sz w:val="28"/>
          <w:szCs w:val="28"/>
        </w:rPr>
        <w:t>посоревноваться</w:t>
      </w:r>
      <w:proofErr w:type="gramEnd"/>
      <w:r>
        <w:rPr>
          <w:sz w:val="28"/>
          <w:szCs w:val="28"/>
        </w:rPr>
        <w:t xml:space="preserve"> кто лучше нарисует картинку.</w:t>
      </w:r>
    </w:p>
    <w:p w:rsidR="00C61E3B" w:rsidRDefault="00C61E3B" w:rsidP="00C61E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Обработка данных. </w:t>
      </w:r>
    </w:p>
    <w:p w:rsidR="00C61E3B" w:rsidRDefault="00C61E3B" w:rsidP="00C61E3B">
      <w:pPr>
        <w:rPr>
          <w:sz w:val="28"/>
          <w:szCs w:val="28"/>
        </w:rPr>
      </w:pPr>
      <w:r>
        <w:rPr>
          <w:sz w:val="28"/>
          <w:szCs w:val="28"/>
        </w:rPr>
        <w:t>Выявляют низкий, средний, высокий уровень у каждого ребенка по каждому пункту схемы.</w:t>
      </w:r>
    </w:p>
    <w:p w:rsidR="00C61E3B" w:rsidRDefault="00C61E3B" w:rsidP="00C61E3B">
      <w:pPr>
        <w:ind w:right="-5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Контрольное обследование проводится 2 раза в год. Это позволяет оценить динамику развития ребенка, спланировать дальнейшую работу с учетом дополнительных занятий для формирования необходимых навыков. </w:t>
      </w:r>
    </w:p>
    <w:p w:rsidR="00C61E3B" w:rsidRDefault="00C61E3B" w:rsidP="00C61E3B">
      <w:pPr>
        <w:spacing w:after="240"/>
        <w:rPr>
          <w:b/>
          <w:bCs/>
          <w:i/>
          <w:iCs/>
          <w:color w:val="000000"/>
          <w:sz w:val="28"/>
          <w:szCs w:val="31"/>
        </w:rPr>
      </w:pPr>
      <w:r>
        <w:rPr>
          <w:color w:val="000000"/>
          <w:sz w:val="31"/>
          <w:szCs w:val="31"/>
        </w:rPr>
        <w:t> </w:t>
      </w:r>
      <w:r>
        <w:rPr>
          <w:b/>
          <w:bCs/>
          <w:i/>
          <w:iCs/>
          <w:color w:val="000000"/>
          <w:sz w:val="28"/>
          <w:szCs w:val="31"/>
        </w:rPr>
        <w:t>Литература:</w:t>
      </w:r>
    </w:p>
    <w:p w:rsidR="00C61E3B" w:rsidRPr="00BD4B81" w:rsidRDefault="00C61E3B" w:rsidP="00C61E3B">
      <w:pPr>
        <w:rPr>
          <w:bCs/>
          <w:iCs/>
          <w:color w:val="000000"/>
          <w:sz w:val="28"/>
          <w:szCs w:val="31"/>
        </w:rPr>
      </w:pPr>
      <w:r>
        <w:rPr>
          <w:bCs/>
          <w:iCs/>
          <w:color w:val="000000"/>
          <w:sz w:val="28"/>
          <w:szCs w:val="31"/>
        </w:rPr>
        <w:t xml:space="preserve">1. </w:t>
      </w:r>
      <w:r w:rsidRPr="00BD4B81">
        <w:rPr>
          <w:bCs/>
          <w:iCs/>
          <w:color w:val="000000"/>
          <w:sz w:val="28"/>
          <w:szCs w:val="31"/>
        </w:rPr>
        <w:t>Комарова Т.С.</w:t>
      </w:r>
      <w:r>
        <w:rPr>
          <w:bCs/>
          <w:iCs/>
          <w:color w:val="000000"/>
          <w:sz w:val="28"/>
          <w:szCs w:val="31"/>
        </w:rPr>
        <w:t xml:space="preserve"> «</w:t>
      </w:r>
      <w:r w:rsidRPr="00BD4B81">
        <w:rPr>
          <w:bCs/>
          <w:iCs/>
          <w:color w:val="000000"/>
          <w:sz w:val="28"/>
          <w:szCs w:val="31"/>
        </w:rPr>
        <w:t xml:space="preserve"> Изобразительная деятельность в  детском  саду</w:t>
      </w:r>
      <w:r>
        <w:rPr>
          <w:bCs/>
          <w:iCs/>
          <w:color w:val="000000"/>
          <w:sz w:val="28"/>
          <w:szCs w:val="31"/>
        </w:rPr>
        <w:t>»</w:t>
      </w:r>
      <w:proofErr w:type="gramStart"/>
      <w:r w:rsidRPr="00BD4B81">
        <w:rPr>
          <w:bCs/>
          <w:iCs/>
          <w:color w:val="000000"/>
          <w:sz w:val="28"/>
          <w:szCs w:val="31"/>
        </w:rPr>
        <w:t xml:space="preserve">  .</w:t>
      </w:r>
      <w:proofErr w:type="gramEnd"/>
      <w:r w:rsidRPr="00BD4B81">
        <w:rPr>
          <w:bCs/>
          <w:iCs/>
          <w:color w:val="000000"/>
          <w:sz w:val="28"/>
          <w:szCs w:val="31"/>
        </w:rPr>
        <w:t xml:space="preserve">  М.:</w:t>
      </w:r>
    </w:p>
    <w:p w:rsidR="00C61E3B" w:rsidRPr="00BD4B81" w:rsidRDefault="00C61E3B" w:rsidP="00C61E3B">
      <w:pPr>
        <w:rPr>
          <w:bCs/>
          <w:iCs/>
          <w:color w:val="000000"/>
          <w:sz w:val="28"/>
          <w:szCs w:val="31"/>
        </w:rPr>
      </w:pPr>
      <w:r w:rsidRPr="00BD4B81">
        <w:rPr>
          <w:bCs/>
          <w:iCs/>
          <w:color w:val="000000"/>
          <w:sz w:val="28"/>
          <w:szCs w:val="31"/>
        </w:rPr>
        <w:t xml:space="preserve">        Педагогика, 1990.</w:t>
      </w:r>
    </w:p>
    <w:p w:rsidR="00C61E3B" w:rsidRPr="00BD4B81" w:rsidRDefault="00C61E3B" w:rsidP="00C61E3B">
      <w:pPr>
        <w:rPr>
          <w:bCs/>
          <w:iCs/>
          <w:color w:val="000000"/>
          <w:sz w:val="28"/>
          <w:szCs w:val="31"/>
        </w:rPr>
      </w:pPr>
      <w:r>
        <w:rPr>
          <w:bCs/>
          <w:iCs/>
          <w:color w:val="000000"/>
          <w:sz w:val="28"/>
          <w:szCs w:val="31"/>
        </w:rPr>
        <w:t xml:space="preserve">2. </w:t>
      </w:r>
      <w:r w:rsidRPr="00BD4B81">
        <w:rPr>
          <w:bCs/>
          <w:iCs/>
          <w:color w:val="000000"/>
          <w:sz w:val="28"/>
          <w:szCs w:val="31"/>
        </w:rPr>
        <w:t xml:space="preserve"> Комарова Т.С. </w:t>
      </w:r>
      <w:r>
        <w:rPr>
          <w:bCs/>
          <w:iCs/>
          <w:color w:val="000000"/>
          <w:sz w:val="28"/>
          <w:szCs w:val="31"/>
        </w:rPr>
        <w:t>«</w:t>
      </w:r>
      <w:r w:rsidRPr="00BD4B81">
        <w:rPr>
          <w:bCs/>
          <w:iCs/>
          <w:color w:val="000000"/>
          <w:sz w:val="28"/>
          <w:szCs w:val="31"/>
        </w:rPr>
        <w:t xml:space="preserve">Изобразительное  творчество  дошкольников  в  </w:t>
      </w:r>
      <w:proofErr w:type="gramStart"/>
      <w:r w:rsidRPr="00BD4B81">
        <w:rPr>
          <w:bCs/>
          <w:iCs/>
          <w:color w:val="000000"/>
          <w:sz w:val="28"/>
          <w:szCs w:val="31"/>
        </w:rPr>
        <w:t>детском</w:t>
      </w:r>
      <w:proofErr w:type="gramEnd"/>
    </w:p>
    <w:p w:rsidR="00C61E3B" w:rsidRPr="00BD4B81" w:rsidRDefault="00C61E3B" w:rsidP="00C61E3B">
      <w:pPr>
        <w:rPr>
          <w:bCs/>
          <w:iCs/>
          <w:color w:val="000000"/>
          <w:sz w:val="28"/>
          <w:szCs w:val="31"/>
        </w:rPr>
      </w:pPr>
      <w:r w:rsidRPr="00BD4B81">
        <w:rPr>
          <w:bCs/>
          <w:iCs/>
          <w:color w:val="000000"/>
          <w:sz w:val="28"/>
          <w:szCs w:val="31"/>
        </w:rPr>
        <w:t xml:space="preserve">        саду</w:t>
      </w:r>
      <w:r>
        <w:rPr>
          <w:bCs/>
          <w:iCs/>
          <w:color w:val="000000"/>
          <w:sz w:val="28"/>
          <w:szCs w:val="31"/>
        </w:rPr>
        <w:t>»</w:t>
      </w:r>
      <w:r w:rsidRPr="00BD4B81">
        <w:rPr>
          <w:bCs/>
          <w:iCs/>
          <w:color w:val="000000"/>
          <w:sz w:val="28"/>
          <w:szCs w:val="31"/>
        </w:rPr>
        <w:t xml:space="preserve"> – М.: Педагогика, 1990.</w:t>
      </w:r>
    </w:p>
    <w:p w:rsidR="00C61E3B" w:rsidRDefault="00C61E3B" w:rsidP="00C61E3B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31"/>
        </w:rPr>
        <w:t>3</w:t>
      </w:r>
      <w:r w:rsidRPr="00DF214F">
        <w:rPr>
          <w:bCs/>
          <w:iCs/>
          <w:color w:val="000000"/>
          <w:sz w:val="28"/>
          <w:szCs w:val="31"/>
        </w:rPr>
        <w:t>.</w:t>
      </w:r>
      <w:r w:rsidRPr="00DF214F">
        <w:t xml:space="preserve"> </w:t>
      </w:r>
      <w:r>
        <w:t xml:space="preserve">  </w:t>
      </w:r>
      <w:r w:rsidRPr="00DF214F">
        <w:rPr>
          <w:sz w:val="28"/>
          <w:szCs w:val="28"/>
        </w:rPr>
        <w:t xml:space="preserve">Программа </w:t>
      </w:r>
      <w:r w:rsidRPr="00DF214F">
        <w:rPr>
          <w:bCs/>
          <w:iCs/>
          <w:color w:val="000000"/>
          <w:sz w:val="28"/>
          <w:szCs w:val="28"/>
        </w:rPr>
        <w:t xml:space="preserve">«Детство» </w:t>
      </w:r>
      <w:r>
        <w:rPr>
          <w:bCs/>
          <w:iCs/>
          <w:color w:val="000000"/>
          <w:sz w:val="28"/>
          <w:szCs w:val="28"/>
        </w:rPr>
        <w:t>/</w:t>
      </w:r>
      <w:r w:rsidRPr="00DF214F">
        <w:rPr>
          <w:bCs/>
          <w:iCs/>
          <w:color w:val="000000"/>
          <w:sz w:val="28"/>
          <w:szCs w:val="28"/>
        </w:rPr>
        <w:t xml:space="preserve">под редакцией В.К. Логиновой, Т.К. Бабаевой, Н.А. </w:t>
      </w:r>
      <w:proofErr w:type="spellStart"/>
      <w:r w:rsidRPr="00DF214F">
        <w:rPr>
          <w:bCs/>
          <w:iCs/>
          <w:color w:val="000000"/>
          <w:sz w:val="28"/>
          <w:szCs w:val="28"/>
        </w:rPr>
        <w:t>Ноткино</w:t>
      </w:r>
      <w:proofErr w:type="gramStart"/>
      <w:r w:rsidRPr="00DF214F">
        <w:rPr>
          <w:bCs/>
          <w:iCs/>
          <w:color w:val="000000"/>
          <w:sz w:val="28"/>
          <w:szCs w:val="28"/>
        </w:rPr>
        <w:t>й</w:t>
      </w:r>
      <w:proofErr w:type="spellEnd"/>
      <w:r>
        <w:rPr>
          <w:bCs/>
          <w:iCs/>
          <w:color w:val="000000"/>
          <w:sz w:val="28"/>
          <w:szCs w:val="28"/>
        </w:rPr>
        <w:t>-</w:t>
      </w:r>
      <w:proofErr w:type="gramEnd"/>
      <w:r>
        <w:rPr>
          <w:bCs/>
          <w:iCs/>
          <w:color w:val="000000"/>
          <w:sz w:val="28"/>
          <w:szCs w:val="28"/>
        </w:rPr>
        <w:t xml:space="preserve"> М.:  </w:t>
      </w:r>
      <w:r w:rsidRPr="00DF214F">
        <w:rPr>
          <w:bCs/>
          <w:iCs/>
          <w:color w:val="000000"/>
          <w:sz w:val="28"/>
          <w:szCs w:val="28"/>
        </w:rPr>
        <w:t xml:space="preserve">Издательство </w:t>
      </w:r>
      <w:r>
        <w:rPr>
          <w:bCs/>
          <w:iCs/>
          <w:color w:val="000000"/>
          <w:sz w:val="28"/>
          <w:szCs w:val="28"/>
        </w:rPr>
        <w:t>«</w:t>
      </w:r>
      <w:r w:rsidRPr="00DF214F">
        <w:rPr>
          <w:bCs/>
          <w:iCs/>
          <w:color w:val="000000"/>
          <w:sz w:val="28"/>
          <w:szCs w:val="28"/>
        </w:rPr>
        <w:t>Детство- Пресс</w:t>
      </w:r>
      <w:r>
        <w:rPr>
          <w:bCs/>
          <w:iCs/>
          <w:color w:val="000000"/>
          <w:sz w:val="28"/>
          <w:szCs w:val="28"/>
        </w:rPr>
        <w:t>»,</w:t>
      </w:r>
      <w:r w:rsidRPr="00DF214F">
        <w:rPr>
          <w:bCs/>
          <w:iCs/>
          <w:color w:val="000000"/>
          <w:sz w:val="28"/>
          <w:szCs w:val="28"/>
        </w:rPr>
        <w:t xml:space="preserve"> 2006</w:t>
      </w:r>
      <w:r>
        <w:rPr>
          <w:bCs/>
          <w:iCs/>
          <w:color w:val="000000"/>
          <w:sz w:val="28"/>
          <w:szCs w:val="28"/>
        </w:rPr>
        <w:t>.</w:t>
      </w:r>
    </w:p>
    <w:p w:rsidR="00C61E3B" w:rsidRPr="00DF214F" w:rsidRDefault="00C61E3B" w:rsidP="00C61E3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DF214F">
        <w:rPr>
          <w:sz w:val="28"/>
          <w:szCs w:val="28"/>
        </w:rPr>
        <w:t>. Психолого-педагогическое обследование детей 5-7 лет // Психолого-педагогическая диагностика детей дошкольного возраста</w:t>
      </w:r>
      <w:proofErr w:type="gramStart"/>
      <w:r w:rsidRPr="00DF214F">
        <w:rPr>
          <w:sz w:val="28"/>
          <w:szCs w:val="28"/>
        </w:rPr>
        <w:t xml:space="preserve"> / П</w:t>
      </w:r>
      <w:proofErr w:type="gramEnd"/>
      <w:r w:rsidRPr="00DF214F">
        <w:rPr>
          <w:sz w:val="28"/>
          <w:szCs w:val="28"/>
        </w:rPr>
        <w:t xml:space="preserve">од ред. Е.А. </w:t>
      </w:r>
      <w:proofErr w:type="spellStart"/>
      <w:r w:rsidRPr="00DF214F">
        <w:rPr>
          <w:sz w:val="28"/>
          <w:szCs w:val="28"/>
        </w:rPr>
        <w:t>Стребелевой</w:t>
      </w:r>
      <w:proofErr w:type="spellEnd"/>
      <w:r w:rsidRPr="00DF214F">
        <w:rPr>
          <w:sz w:val="28"/>
          <w:szCs w:val="28"/>
        </w:rPr>
        <w:t>.- М.: Полиграф-сервис, 1998.</w:t>
      </w:r>
    </w:p>
    <w:p w:rsidR="00AC64F8" w:rsidRDefault="00AC64F8"/>
    <w:sectPr w:rsidR="00AC64F8" w:rsidSect="00AC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E3B"/>
    <w:rsid w:val="00AC64F8"/>
    <w:rsid w:val="00C6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61E3B"/>
    <w:pPr>
      <w:keepNext/>
      <w:outlineLvl w:val="3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1E3B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rsid w:val="00C61E3B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C61E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C61E3B"/>
    <w:pPr>
      <w:jc w:val="center"/>
    </w:pPr>
    <w:rPr>
      <w:b/>
      <w:bCs/>
      <w:i/>
      <w:iCs/>
      <w:sz w:val="32"/>
      <w:szCs w:val="28"/>
    </w:rPr>
  </w:style>
  <w:style w:type="character" w:customStyle="1" w:styleId="20">
    <w:name w:val="Основной текст 2 Знак"/>
    <w:basedOn w:val="a0"/>
    <w:link w:val="2"/>
    <w:rsid w:val="00C61E3B"/>
    <w:rPr>
      <w:rFonts w:ascii="Times New Roman" w:eastAsia="Times New Roman" w:hAnsi="Times New Roman" w:cs="Times New Roman"/>
      <w:b/>
      <w:bCs/>
      <w:i/>
      <w:iCs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2729</Characters>
  <Application>Microsoft Office Word</Application>
  <DocSecurity>0</DocSecurity>
  <Lines>22</Lines>
  <Paragraphs>6</Paragraphs>
  <ScaleCrop>false</ScaleCrop>
  <Company>Grizli777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2012-03-11T15:06:00Z</dcterms:created>
  <dcterms:modified xsi:type="dcterms:W3CDTF">2012-03-11T15:06:00Z</dcterms:modified>
</cp:coreProperties>
</file>