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5" w:rsidRPr="007706D5" w:rsidRDefault="007706D5" w:rsidP="007706D5">
      <w:pPr>
        <w:shd w:val="clear" w:color="auto" w:fill="FFFFFF"/>
        <w:spacing w:line="55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CC0066"/>
          <w:sz w:val="55"/>
          <w:szCs w:val="55"/>
          <w:lang w:eastAsia="ru-RU"/>
        </w:rPr>
        <w:t>Мастер-класс для родителей «Волшебная водичка»</w:t>
      </w:r>
    </w:p>
    <w:p w:rsidR="007706D5" w:rsidRPr="007706D5" w:rsidRDefault="007706D5" w:rsidP="0077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5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Цель:</w:t>
      </w:r>
      <w:r w:rsidRPr="007706D5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Познакомить с опытнической и экспериментальной деятельностью детей раннего возраста. Привлечение родителей к совместной деятельности с детьми дома.</w:t>
      </w:r>
      <w:r w:rsidRPr="007706D5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Задачи:</w:t>
      </w:r>
      <w:r w:rsidRPr="007706D5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- Формирование у родителей знаний о значении опытов с водой для развития ребенка;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-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Способствовать активному включению родителей в совместную опытно-экспериментальную деятельность;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Что может быть в прозрачной капельке воды?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Что может быть в прозрачной капельке воды?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На первый взгляд, конечно, ничего.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Но капни на стекло, оставь следы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И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в микроскоп ты рассмотри его.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И ты такое сможешь увидать,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О чем ты даже не подозревал.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Секрет свой тайный может передать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Вода тебе. Об этом ты мечтал?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Лишь только 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любознательным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она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Завесу своей тайны приоткроет.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Изведай ты ее, познай сполна.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И водный мир тебя собой накроет!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Дошкольное детство — это начальный этап человеческой личности. Главная цель экологического воспитания - формирование начал </w:t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lastRenderedPageBreak/>
        <w:t>экологической культуры. Воспитание любви к природе должно идти через практическое применение знаний о ней.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Особое внимание я хочу уделить опытам. Опыт-это наблюдение, которое проводится в специально организованных условиях. Каждый опыт – это возможность раскрыть взаимосвязи и причины наблюдаемых явлений. Позволяют получать новые знания практическим путем, обобщать и систематизировать уже имеющиеся представления.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  <w:r w:rsidRPr="007706D5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Китайская пословица гласит: «Расскажи - и я забуду, покажи - и я запомню, дай попробовать - и я пойму».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Уважаемые родители, приглашаю вас на мастер-класс в нашу лабораторию « Юный исследователь».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Предлагаю вам несколько самых интересных и познавательных опытов и экспериментов с водой.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Детям очень нравятся игры с водой.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"Разноцветные формочки"</w:t>
      </w:r>
    </w:p>
    <w:p w:rsidR="007706D5" w:rsidRPr="007706D5" w:rsidRDefault="007706D5" w:rsidP="0077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lastRenderedPageBreak/>
        <w:t>Начинаем с самого простого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.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Дети из игры с формочками разного цвета, размера, величины узнают , что вода жидкая, может принимать форму ёмкостей в которых находится. В этих формочках есть отверстия, через которые вода льётся и быстро, и потиш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е(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показываю формочки для игр с водой).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"Поймай рыбку"</w:t>
      </w:r>
    </w:p>
    <w:p w:rsidR="00F950B6" w:rsidRDefault="007706D5" w:rsidP="007706D5">
      <w:pPr>
        <w:rPr>
          <w:rFonts w:ascii="Arial" w:eastAsia="Times New Roman" w:hAnsi="Arial" w:cs="Arial"/>
          <w:color w:val="000000"/>
          <w:sz w:val="39"/>
          <w:lang w:val="en-US"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Продолжая знакомить детей со свойствами воды, использую интересную игру «Поймай рыбку». Дети при помощи сачков вылавливают не только рыбок, но и лягушек, уточек, черепаху. Для игры использую рыбок разной величины и окраски, обсуждаем величину улова. Дети получают знания об обитателях водоёма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.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(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п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оказываю рыбок и сачки).</w:t>
      </w:r>
      <w:r w:rsidRPr="007706D5">
        <w:rPr>
          <w:rFonts w:ascii="Arial" w:eastAsia="Times New Roman" w:hAnsi="Arial" w:cs="Arial"/>
          <w:color w:val="000000"/>
          <w:sz w:val="39"/>
          <w:lang w:eastAsia="ru-RU"/>
        </w:rPr>
        <w:t> 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"Цветные шарики"</w:t>
      </w:r>
    </w:p>
    <w:p w:rsidR="007706D5" w:rsidRPr="007706D5" w:rsidRDefault="007706D5" w:rsidP="007706D5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Показываю родителям шарики и предлагаю покатать их в ладонях. Шарики связаны из полиэтиленовых пакетов разного цвета и размера. Их можно ловить из 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воды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как при помощи сачков, так и без них. У детей развивается мелкая моторика рук, восприятие цвета, формы, ве</w:t>
      </w:r>
      <w:r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л</w:t>
      </w:r>
      <w:proofErr w:type="gramStart"/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"В</w:t>
      </w:r>
      <w:proofErr w:type="gramEnd"/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одичка разная: жёлтая и красная"</w:t>
      </w:r>
    </w:p>
    <w:p w:rsidR="007706D5" w:rsidRPr="007706D5" w:rsidRDefault="007706D5" w:rsidP="0077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lastRenderedPageBreak/>
        <w:t>Окрашивание воды не менее интересное занятие для детей раннего возраста. Сначала дети учатся окрашивать водичку при помощи гуаши и кисточки. Затем я предлагаю другой способ : наливаю в бутылочки прозрачную водичку, предлагаю детям закрыть их крышками и потрясти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.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Вот уже прозрачная вода становиться цветной. Ребята рассматривают с большим удивлением цвет воды в своей бутылочке и у других детей. Предлагаю родителям провести окрашивание воды: закрыть крышки и потрясти бутылочки.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"Тонет - не тонет"</w:t>
      </w:r>
    </w:p>
    <w:p w:rsidR="007706D5" w:rsidRPr="007706D5" w:rsidRDefault="007706D5" w:rsidP="007706D5">
      <w:pPr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Любимый опыт детей «Тонет — не тонет». В осенний период с детьми на прогулке опускаем в лужи листики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,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камешки, шишки. Дети осваивают такие понятия, как лёгкий и тяжёлый. В группе опускаем в ёмкость с водой различные предметы: камешки, мячик, шишки, машинки, ложки. Дети рассматривают предметы и я подвожу их к выводу, что лёгкие предметы не тонут, а тяжёлые 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-</w:t>
      </w:r>
      <w:proofErr w:type="spell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т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онут.</w:t>
      </w:r>
      <w:r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ичины</w:t>
      </w:r>
      <w:proofErr w:type="spell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t>"Цветные льдинки"</w:t>
      </w:r>
    </w:p>
    <w:p w:rsidR="007706D5" w:rsidRPr="007706D5" w:rsidRDefault="007706D5" w:rsidP="0077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В зимний период цветную воду можно разлить по формочкам и вынести на холод, тогда получатся цветные льдинки. Льдинки могут быть разного цвета, размера, формы. Льдинками можно украсить ёлку на участке, во дворе, снеговика, горку, даже сугроб.</w:t>
      </w:r>
    </w:p>
    <w:p w:rsidR="007706D5" w:rsidRPr="007706D5" w:rsidRDefault="007706D5" w:rsidP="007706D5">
      <w:pPr>
        <w:shd w:val="clear" w:color="auto" w:fill="FFFFFF"/>
        <w:spacing w:after="131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</w:pPr>
      <w:r w:rsidRPr="007706D5">
        <w:rPr>
          <w:rFonts w:ascii="Trebuchet MS" w:eastAsia="Times New Roman" w:hAnsi="Trebuchet MS" w:cs="Times New Roman"/>
          <w:b/>
          <w:bCs/>
          <w:color w:val="A71E90"/>
          <w:sz w:val="55"/>
          <w:szCs w:val="55"/>
          <w:lang w:eastAsia="ru-RU"/>
        </w:rPr>
        <w:lastRenderedPageBreak/>
        <w:t>"Цветы открывают лепестки"</w:t>
      </w:r>
    </w:p>
    <w:p w:rsidR="007706D5" w:rsidRPr="007706D5" w:rsidRDefault="007706D5" w:rsidP="0077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Провожу очень интересный эксперимент с бумажными цветами. Вырезаю из цветной бумаги цветы с длинными лепестками. Дети сворачивают лепестки к середине цветка и опускают в ёмкость с водой. Большой восторг вызывает процесс открывания лепестков. Дети выбирают по желанию цветочки определённого размера и цвета. Предлагаю родителям вырезать цветы из бумаги, согнуть лепестки и опустить в воду.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Родители </w:t>
      </w:r>
      <w:proofErr w:type="gramStart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>наблюдают</w:t>
      </w:r>
      <w:proofErr w:type="gramEnd"/>
      <w:r w:rsidRPr="007706D5"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  <w:t xml:space="preserve"> как цветы постепенно открывают свои лепестки.</w:t>
      </w:r>
      <w:r w:rsidRPr="007706D5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r w:rsidRPr="007706D5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Желаю вам успехов в совместной опытнической и экспериментальной деятельности с вашими детьми!</w:t>
      </w:r>
    </w:p>
    <w:p w:rsidR="007706D5" w:rsidRPr="007706D5" w:rsidRDefault="007706D5" w:rsidP="007706D5">
      <w:pPr>
        <w:rPr>
          <w:rFonts w:ascii="Arial" w:eastAsia="Times New Roman" w:hAnsi="Arial" w:cs="Arial"/>
          <w:color w:val="000000"/>
          <w:sz w:val="39"/>
          <w:szCs w:val="39"/>
          <w:shd w:val="clear" w:color="auto" w:fill="FFFFFF"/>
          <w:lang w:eastAsia="ru-RU"/>
        </w:rPr>
      </w:pPr>
    </w:p>
    <w:sectPr w:rsidR="007706D5" w:rsidRPr="007706D5" w:rsidSect="00F9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7706D5"/>
    <w:rsid w:val="004775D6"/>
    <w:rsid w:val="007706D5"/>
    <w:rsid w:val="00F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6D5"/>
    <w:rPr>
      <w:b/>
      <w:bCs/>
    </w:rPr>
  </w:style>
  <w:style w:type="character" w:customStyle="1" w:styleId="apple-converted-space">
    <w:name w:val="apple-converted-space"/>
    <w:basedOn w:val="a0"/>
    <w:rsid w:val="0077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867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89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6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94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72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05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06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51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2014-12-19T20:27:00Z</dcterms:created>
  <dcterms:modified xsi:type="dcterms:W3CDTF">2014-12-19T20:33:00Z</dcterms:modified>
</cp:coreProperties>
</file>