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BC" w:rsidRDefault="00670DBC" w:rsidP="00670DBC">
      <w:pPr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70DBC" w:rsidRPr="00A332B2" w:rsidRDefault="00670DBC" w:rsidP="00670DBC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81EB7">
        <w:rPr>
          <w:rFonts w:ascii="Times New Roman" w:eastAsia="Times New Roman" w:hAnsi="Times New Roman" w:cs="Times New Roman"/>
          <w:sz w:val="44"/>
          <w:szCs w:val="44"/>
        </w:rPr>
        <w:t>Приложение №</w:t>
      </w:r>
      <w:r w:rsidRPr="00A332B2">
        <w:rPr>
          <w:rFonts w:ascii="Times New Roman" w:eastAsia="Times New Roman" w:hAnsi="Times New Roman" w:cs="Times New Roman"/>
          <w:sz w:val="44"/>
          <w:szCs w:val="44"/>
        </w:rPr>
        <w:t>10</w:t>
      </w:r>
    </w:p>
    <w:p w:rsidR="00670DBC" w:rsidRDefault="00670DBC" w:rsidP="00670DBC">
      <w:pPr>
        <w:rPr>
          <w:rFonts w:ascii="Times New Roman" w:hAnsi="Times New Roman" w:cs="Times New Roman"/>
          <w:sz w:val="28"/>
          <w:szCs w:val="28"/>
        </w:rPr>
      </w:pPr>
    </w:p>
    <w:p w:rsidR="00670DBC" w:rsidRPr="003E3A5A" w:rsidRDefault="00670DBC" w:rsidP="00670DBC">
      <w:pPr>
        <w:rPr>
          <w:rFonts w:ascii="Times New Roman" w:hAnsi="Times New Roman" w:cs="Times New Roman"/>
          <w:sz w:val="32"/>
          <w:szCs w:val="32"/>
        </w:rPr>
      </w:pPr>
      <w:r w:rsidRPr="00670DB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3E3A5A">
        <w:rPr>
          <w:rFonts w:ascii="Times New Roman" w:hAnsi="Times New Roman" w:cs="Times New Roman"/>
          <w:sz w:val="32"/>
          <w:szCs w:val="32"/>
        </w:rPr>
        <w:t>Работа с родителями</w:t>
      </w: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DBC" w:rsidRPr="001A36DB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Е.Д., </w:t>
      </w:r>
    </w:p>
    <w:p w:rsidR="00670DBC" w:rsidRDefault="00670DBC" w:rsidP="00670DBC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МАДОУ « Детский сад комбинированного вида №                     32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города Губкин</w:t>
      </w:r>
    </w:p>
    <w:p w:rsidR="00670DBC" w:rsidRDefault="00670DBC" w:rsidP="0067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DBC" w:rsidRDefault="00670DBC" w:rsidP="0067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DBC" w:rsidRPr="002F51F0" w:rsidRDefault="00670DBC" w:rsidP="00670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1F0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</w:t>
      </w:r>
    </w:p>
    <w:p w:rsidR="00670DBC" w:rsidRPr="002F51F0" w:rsidRDefault="00670DBC" w:rsidP="00670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1F0">
        <w:rPr>
          <w:rFonts w:ascii="Times New Roman" w:hAnsi="Times New Roman" w:cs="Times New Roman"/>
          <w:sz w:val="28"/>
          <w:szCs w:val="28"/>
        </w:rPr>
        <w:t>«Театральная деятельность в детском саду»</w:t>
      </w:r>
    </w:p>
    <w:p w:rsidR="00670DBC" w:rsidRDefault="00670DBC" w:rsidP="00670DBC">
      <w:pPr>
        <w:rPr>
          <w:rFonts w:ascii="Times New Roman" w:hAnsi="Times New Roman" w:cs="Times New Roman"/>
          <w:sz w:val="28"/>
          <w:szCs w:val="28"/>
        </w:rPr>
      </w:pP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умело,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Таким образом, театрализованная деятельность - важнейшее средство развития у детей апатии,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веселиться чужи</w:t>
      </w:r>
      <w:r w:rsidRPr="001A36DB">
        <w:rPr>
          <w:rFonts w:ascii="Times New Roman" w:hAnsi="Times New Roman" w:cs="Times New Roman"/>
          <w:sz w:val="28"/>
          <w:szCs w:val="28"/>
        </w:rPr>
        <w:t>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670DBC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</w:p>
    <w:p w:rsidR="00670DBC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</w:p>
    <w:p w:rsidR="00670DBC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</w:p>
    <w:p w:rsidR="00670DBC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</w:p>
    <w:p w:rsidR="00670DBC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</w:p>
    <w:p w:rsidR="00670DBC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</w:p>
    <w:p w:rsidR="00670DBC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</w:p>
    <w:p w:rsidR="00670DBC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</w:p>
    <w:p w:rsidR="00670DBC" w:rsidRPr="001A36DB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  <w:r w:rsidRPr="001A36DB">
        <w:rPr>
          <w:rFonts w:ascii="Times New Roman" w:hAnsi="Times New Roman" w:cs="Times New Roman"/>
          <w:b/>
          <w:sz w:val="28"/>
          <w:szCs w:val="28"/>
        </w:rPr>
        <w:t>Б. М. Теплов</w:t>
      </w:r>
    </w:p>
    <w:p w:rsidR="00670DBC" w:rsidRPr="001A36DB" w:rsidRDefault="00670DBC" w:rsidP="00670DBC">
      <w:pPr>
        <w:rPr>
          <w:rFonts w:ascii="Times New Roman" w:hAnsi="Times New Roman" w:cs="Times New Roman"/>
          <w:b/>
          <w:sz w:val="28"/>
          <w:szCs w:val="28"/>
        </w:rPr>
      </w:pPr>
      <w:r w:rsidRPr="001A36DB">
        <w:rPr>
          <w:rFonts w:ascii="Times New Roman" w:hAnsi="Times New Roman" w:cs="Times New Roman"/>
          <w:b/>
          <w:sz w:val="28"/>
          <w:szCs w:val="28"/>
        </w:rPr>
        <w:t>Содержание театрализованных занятий</w:t>
      </w:r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    Консультация для родителей.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Содержание театрализованных занятий включает в себя: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Просмотр кукольных спектаклей и беседы по ним;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Разыгрывание разнообразных сказок и инсценировок;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Упражнения по формированию выразительности исполнения (вербальной и невербальной);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Упражнения по социально-эмоциональному развитию детей дошкольного возраста;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Построение среды для театрализованной деятельности.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Индивидуальные социально-психологические особенности ребенка;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Особенности его эмоционально-личностного развития;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Интересы, склонности, предпочтения и потребности;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Любознательность, исследовательский интерес и творческие способности;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Возрастные и поло ролевые особенности;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Театр и родители?!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670DBC" w:rsidRPr="001A36DB" w:rsidRDefault="00670DBC" w:rsidP="00670DBC">
      <w:pPr>
        <w:rPr>
          <w:rFonts w:ascii="Times New Roman" w:hAnsi="Times New Roman" w:cs="Times New Roman"/>
          <w:sz w:val="28"/>
          <w:szCs w:val="28"/>
        </w:rPr>
      </w:pPr>
      <w:r w:rsidRPr="001A36DB">
        <w:rPr>
          <w:rFonts w:ascii="Times New Roman" w:hAnsi="Times New Roman" w:cs="Times New Roman"/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2631B6" w:rsidRDefault="002631B6"/>
    <w:sectPr w:rsidR="0026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70DBC"/>
    <w:rsid w:val="002631B6"/>
    <w:rsid w:val="0067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2015-01-26T10:02:00Z</dcterms:created>
  <dcterms:modified xsi:type="dcterms:W3CDTF">2015-01-26T10:03:00Z</dcterms:modified>
</cp:coreProperties>
</file>