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70" w:rsidRPr="00B07D92" w:rsidRDefault="00297770" w:rsidP="0029777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07D92">
        <w:rPr>
          <w:rFonts w:ascii="Times New Roman" w:hAnsi="Times New Roman" w:cs="Times New Roman"/>
          <w:sz w:val="24"/>
          <w:szCs w:val="24"/>
        </w:rPr>
        <w:t>Утверждаю:</w:t>
      </w:r>
    </w:p>
    <w:p w:rsidR="00297770" w:rsidRPr="00B07D92" w:rsidRDefault="00297770" w:rsidP="0029777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07D92">
        <w:rPr>
          <w:rFonts w:ascii="Times New Roman" w:hAnsi="Times New Roman" w:cs="Times New Roman"/>
          <w:sz w:val="24"/>
          <w:szCs w:val="24"/>
        </w:rPr>
        <w:t>Заведующая  МБДОУ № 131</w:t>
      </w:r>
    </w:p>
    <w:p w:rsidR="00297770" w:rsidRPr="00B07D92" w:rsidRDefault="00297770" w:rsidP="0029777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7D92">
        <w:rPr>
          <w:rFonts w:ascii="Times New Roman" w:hAnsi="Times New Roman" w:cs="Times New Roman"/>
          <w:sz w:val="24"/>
          <w:szCs w:val="24"/>
        </w:rPr>
        <w:t>____________И.В.Денисенко</w:t>
      </w:r>
      <w:proofErr w:type="spellEnd"/>
    </w:p>
    <w:p w:rsidR="00297770" w:rsidRDefault="00297770" w:rsidP="0029777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07D92">
        <w:rPr>
          <w:rFonts w:ascii="Times New Roman" w:hAnsi="Times New Roman" w:cs="Times New Roman"/>
          <w:sz w:val="24"/>
          <w:szCs w:val="24"/>
        </w:rPr>
        <w:t>«____»___________2011г</w:t>
      </w:r>
    </w:p>
    <w:p w:rsidR="00297770" w:rsidRDefault="00297770" w:rsidP="0029777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97770" w:rsidRPr="002B21AB" w:rsidRDefault="00297770" w:rsidP="002977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AB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297770" w:rsidRDefault="00297770" w:rsidP="002977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AB">
        <w:rPr>
          <w:rFonts w:ascii="Times New Roman" w:hAnsi="Times New Roman" w:cs="Times New Roman"/>
          <w:b/>
          <w:sz w:val="24"/>
          <w:szCs w:val="24"/>
        </w:rPr>
        <w:t>по изобразительной деятельности</w:t>
      </w:r>
    </w:p>
    <w:p w:rsidR="001B6073" w:rsidRPr="001B6073" w:rsidRDefault="001B6073" w:rsidP="002977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2011-2012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p w:rsidR="00297770" w:rsidRPr="002B21AB" w:rsidRDefault="00297770" w:rsidP="002977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2B21AB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297770" w:rsidRPr="002B21AB" w:rsidRDefault="00297770" w:rsidP="0029777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1AB">
        <w:rPr>
          <w:rFonts w:ascii="Times New Roman" w:hAnsi="Times New Roman" w:cs="Times New Roman"/>
          <w:b/>
          <w:sz w:val="24"/>
          <w:szCs w:val="24"/>
        </w:rPr>
        <w:t>Яблушевская</w:t>
      </w:r>
      <w:proofErr w:type="spellEnd"/>
      <w:r w:rsidRPr="002B21AB"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297770" w:rsidRDefault="00297770" w:rsidP="0029777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1410"/>
        <w:gridCol w:w="2126"/>
        <w:gridCol w:w="2552"/>
        <w:gridCol w:w="6379"/>
        <w:gridCol w:w="1778"/>
      </w:tblGrid>
      <w:tr w:rsidR="00297770" w:rsidTr="000913D4">
        <w:tc>
          <w:tcPr>
            <w:tcW w:w="541" w:type="dxa"/>
          </w:tcPr>
          <w:p w:rsidR="00297770" w:rsidRDefault="0029777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0" w:type="dxa"/>
          </w:tcPr>
          <w:p w:rsidR="00297770" w:rsidRDefault="0029777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</w:tcPr>
          <w:p w:rsidR="00297770" w:rsidRDefault="0029777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52" w:type="dxa"/>
          </w:tcPr>
          <w:p w:rsidR="00297770" w:rsidRDefault="0029777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379" w:type="dxa"/>
          </w:tcPr>
          <w:p w:rsidR="00297770" w:rsidRDefault="0029777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78" w:type="dxa"/>
          </w:tcPr>
          <w:p w:rsidR="00297770" w:rsidRDefault="0029777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4B5350" w:rsidTr="000913D4">
        <w:tc>
          <w:tcPr>
            <w:tcW w:w="541" w:type="dxa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</w:t>
            </w:r>
          </w:p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(педагогическая диагностика)</w:t>
            </w:r>
          </w:p>
        </w:tc>
        <w:tc>
          <w:tcPr>
            <w:tcW w:w="2552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«Нарисуй картинку про лето»</w:t>
            </w:r>
          </w:p>
        </w:tc>
        <w:tc>
          <w:tcPr>
            <w:tcW w:w="6379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рисунке впечатлений, полученных летом.  Выявление уровня  развития изобразительных способностей.</w:t>
            </w:r>
          </w:p>
        </w:tc>
        <w:tc>
          <w:tcPr>
            <w:tcW w:w="1778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Т.С., с.80</w:t>
            </w:r>
          </w:p>
        </w:tc>
      </w:tr>
      <w:tr w:rsidR="004B5350" w:rsidTr="000913D4">
        <w:tc>
          <w:tcPr>
            <w:tcW w:w="541" w:type="dxa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vMerge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предметная</w:t>
            </w:r>
          </w:p>
        </w:tc>
        <w:tc>
          <w:tcPr>
            <w:tcW w:w="2552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«Морковь и свекла»</w:t>
            </w:r>
          </w:p>
        </w:tc>
        <w:tc>
          <w:tcPr>
            <w:tcW w:w="6379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различия в форме овощей и характерные особенности свеклы и моркови.  Основную форму лепить всей кистью, детали прорабатывать пальцами</w:t>
            </w:r>
          </w:p>
        </w:tc>
        <w:tc>
          <w:tcPr>
            <w:tcW w:w="1778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с.8</w:t>
            </w:r>
          </w:p>
        </w:tc>
      </w:tr>
      <w:tr w:rsidR="004B5350" w:rsidTr="000913D4">
        <w:tc>
          <w:tcPr>
            <w:tcW w:w="541" w:type="dxa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vMerge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содержанию загадок</w:t>
            </w:r>
          </w:p>
        </w:tc>
        <w:tc>
          <w:tcPr>
            <w:tcW w:w="2552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с грядки»</w:t>
            </w:r>
          </w:p>
        </w:tc>
        <w:tc>
          <w:tcPr>
            <w:tcW w:w="6379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овощей по их описанию в загадках, развитие воображения</w:t>
            </w:r>
          </w:p>
        </w:tc>
        <w:tc>
          <w:tcPr>
            <w:tcW w:w="1778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с.44</w:t>
            </w:r>
          </w:p>
        </w:tc>
      </w:tr>
      <w:tr w:rsidR="004B5350" w:rsidTr="000913D4">
        <w:tc>
          <w:tcPr>
            <w:tcW w:w="541" w:type="dxa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vMerge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 (предметная)</w:t>
            </w:r>
          </w:p>
        </w:tc>
        <w:tc>
          <w:tcPr>
            <w:tcW w:w="2552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картинки</w:t>
            </w:r>
          </w:p>
        </w:tc>
        <w:tc>
          <w:tcPr>
            <w:tcW w:w="6379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предметных композиций из осенних листьев.  Учить  составлять узнаваемое изображение из нескольких листьев, преобразовывая форму листа, разрезая на части.</w:t>
            </w:r>
          </w:p>
        </w:tc>
        <w:tc>
          <w:tcPr>
            <w:tcW w:w="1778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с.56</w:t>
            </w:r>
          </w:p>
        </w:tc>
      </w:tr>
      <w:tr w:rsidR="004B5350" w:rsidTr="000913D4">
        <w:tc>
          <w:tcPr>
            <w:tcW w:w="541" w:type="dxa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vMerge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</w:t>
            </w:r>
          </w:p>
        </w:tc>
        <w:tc>
          <w:tcPr>
            <w:tcW w:w="2552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акварелью»</w:t>
            </w:r>
          </w:p>
        </w:tc>
        <w:tc>
          <w:tcPr>
            <w:tcW w:w="6379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особенностями акварельных красок:  разводят водой, цвет пробуется на палитре, можно получить более светлый тон, разбавляя краски водой. Учить способам работы с акварелью: смачивание красок перед рисованием, разведение водой для получения более светлых оттенков, тщательное промывание кисти.</w:t>
            </w:r>
          </w:p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Т.С., с.82</w:t>
            </w:r>
          </w:p>
        </w:tc>
      </w:tr>
      <w:tr w:rsidR="004B5350" w:rsidTr="000913D4">
        <w:tc>
          <w:tcPr>
            <w:tcW w:w="541" w:type="dxa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0" w:type="dxa"/>
            <w:vMerge w:val="restart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сюжетная</w:t>
            </w:r>
          </w:p>
        </w:tc>
        <w:tc>
          <w:tcPr>
            <w:tcW w:w="2552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6379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или их части круглой, овальной формы, пользуясь движением всей кисти и пальцев. Повторить знание геометрических форм (шар, конус, цилиндр)  в основе грибов.  Учить передавать характерные особенности грибов.</w:t>
            </w:r>
          </w:p>
        </w:tc>
        <w:tc>
          <w:tcPr>
            <w:tcW w:w="1778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Т.С., с.80</w:t>
            </w:r>
          </w:p>
        </w:tc>
      </w:tr>
      <w:tr w:rsidR="004B5350" w:rsidTr="000913D4">
        <w:tc>
          <w:tcPr>
            <w:tcW w:w="541" w:type="dxa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vMerge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по представлению</w:t>
            </w:r>
          </w:p>
        </w:tc>
        <w:tc>
          <w:tcPr>
            <w:tcW w:w="2552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«Гроздь винограда»</w:t>
            </w:r>
          </w:p>
        </w:tc>
        <w:tc>
          <w:tcPr>
            <w:tcW w:w="6379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формы  грозди винограда  по представлению.  Формировать умение самостоятельно  выбирать цвет ягод винограда (светло-зеленый, фиолетовый или темно-синий).</w:t>
            </w:r>
          </w:p>
        </w:tc>
        <w:tc>
          <w:tcPr>
            <w:tcW w:w="1778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с.18</w:t>
            </w:r>
          </w:p>
        </w:tc>
      </w:tr>
      <w:tr w:rsidR="004B5350" w:rsidTr="000913D4">
        <w:tc>
          <w:tcPr>
            <w:tcW w:w="541" w:type="dxa"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vMerge/>
          </w:tcPr>
          <w:p w:rsidR="004B5350" w:rsidRDefault="004B535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сюжетная</w:t>
            </w:r>
          </w:p>
        </w:tc>
        <w:tc>
          <w:tcPr>
            <w:tcW w:w="2552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«Яблоки и груши»</w:t>
            </w:r>
          </w:p>
        </w:tc>
        <w:tc>
          <w:tcPr>
            <w:tcW w:w="6379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различие в форме яблока и груши.  Учить вырезать груши, передавая особенность формы (внизу слегка закругленные, к верхней половине суженные, верхушка сильно закругленная).  Упражнять в компоновке (размещении) фруктов в вазах.</w:t>
            </w:r>
          </w:p>
        </w:tc>
        <w:tc>
          <w:tcPr>
            <w:tcW w:w="1778" w:type="dxa"/>
          </w:tcPr>
          <w:p w:rsidR="004B5350" w:rsidRDefault="004B5350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с.13</w:t>
            </w:r>
          </w:p>
        </w:tc>
      </w:tr>
      <w:tr w:rsidR="000913D4" w:rsidTr="000913D4">
        <w:tc>
          <w:tcPr>
            <w:tcW w:w="541" w:type="dxa"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vMerge w:val="restart"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</w:t>
            </w:r>
          </w:p>
        </w:tc>
        <w:tc>
          <w:tcPr>
            <w:tcW w:w="2552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«Укрась платочек  цветочками»</w:t>
            </w:r>
          </w:p>
        </w:tc>
        <w:tc>
          <w:tcPr>
            <w:tcW w:w="6379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 на квадрате, заполняя углы и середину, используя прием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78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Т.С., с.83</w:t>
            </w:r>
          </w:p>
        </w:tc>
      </w:tr>
      <w:tr w:rsidR="000913D4" w:rsidTr="000913D4">
        <w:tc>
          <w:tcPr>
            <w:tcW w:w="541" w:type="dxa"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vMerge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сюжетная</w:t>
            </w:r>
          </w:p>
        </w:tc>
        <w:tc>
          <w:tcPr>
            <w:tcW w:w="2552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«Собака со щенком»</w:t>
            </w:r>
          </w:p>
        </w:tc>
        <w:tc>
          <w:tcPr>
            <w:tcW w:w="6379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цилиндров однородных фигурок, различающихся по величине; составление сюжетной композиции.</w:t>
            </w:r>
          </w:p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с.28</w:t>
            </w:r>
          </w:p>
        </w:tc>
      </w:tr>
      <w:tr w:rsidR="000913D4" w:rsidTr="000913D4">
        <w:tc>
          <w:tcPr>
            <w:tcW w:w="541" w:type="dxa"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vMerge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сюжетное</w:t>
            </w:r>
          </w:p>
        </w:tc>
        <w:tc>
          <w:tcPr>
            <w:tcW w:w="2552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6379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располагать предметы на широкой полосе земли «ближе» и «дальше».  Учить передавать в рисунке строение дерева – соотношение частей по величине и их расположение относительно друг друга.  Побуждать дополнять рисунок.</w:t>
            </w:r>
          </w:p>
        </w:tc>
        <w:tc>
          <w:tcPr>
            <w:tcW w:w="1778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с.26</w:t>
            </w:r>
          </w:p>
        </w:tc>
      </w:tr>
      <w:tr w:rsidR="000913D4" w:rsidTr="000913D4">
        <w:tc>
          <w:tcPr>
            <w:tcW w:w="541" w:type="dxa"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  <w:vMerge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зонтики»</w:t>
            </w:r>
          </w:p>
        </w:tc>
        <w:tc>
          <w:tcPr>
            <w:tcW w:w="6379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купола зонтика приемом закругления уголков у квадрата или прямоугольника, оформление края зубчиками.</w:t>
            </w:r>
          </w:p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с.54</w:t>
            </w:r>
          </w:p>
        </w:tc>
      </w:tr>
      <w:tr w:rsidR="000913D4" w:rsidTr="000913D4">
        <w:tc>
          <w:tcPr>
            <w:tcW w:w="541" w:type="dxa"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vMerge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</w:t>
            </w:r>
          </w:p>
        </w:tc>
        <w:tc>
          <w:tcPr>
            <w:tcW w:w="2552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Расписные ткани</w:t>
            </w:r>
          </w:p>
        </w:tc>
        <w:tc>
          <w:tcPr>
            <w:tcW w:w="6379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раппопортных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узоров по всему пространству листа бумаги; развитие чувства цвета, ритма, формы</w:t>
            </w:r>
          </w:p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с.84</w:t>
            </w:r>
          </w:p>
        </w:tc>
      </w:tr>
      <w:tr w:rsidR="000913D4" w:rsidTr="000913D4">
        <w:tc>
          <w:tcPr>
            <w:tcW w:w="541" w:type="dxa"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  <w:vMerge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рельефная</w:t>
            </w:r>
          </w:p>
        </w:tc>
        <w:tc>
          <w:tcPr>
            <w:tcW w:w="2552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«Буква, с которой начинается твое имя»</w:t>
            </w:r>
          </w:p>
        </w:tc>
        <w:tc>
          <w:tcPr>
            <w:tcW w:w="6379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эскиз с графическим изображением буквы для последующего создания лепной формы.</w:t>
            </w:r>
          </w:p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913D4" w:rsidRDefault="000913D4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с.117</w:t>
            </w:r>
          </w:p>
        </w:tc>
      </w:tr>
      <w:tr w:rsidR="000913D4" w:rsidTr="000913D4">
        <w:tc>
          <w:tcPr>
            <w:tcW w:w="541" w:type="dxa"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0" w:type="dxa"/>
            <w:vMerge/>
          </w:tcPr>
          <w:p w:rsidR="000913D4" w:rsidRDefault="000913D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 сюжетное</w:t>
            </w:r>
          </w:p>
        </w:tc>
        <w:tc>
          <w:tcPr>
            <w:tcW w:w="2552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 герой»</w:t>
            </w:r>
          </w:p>
        </w:tc>
        <w:tc>
          <w:tcPr>
            <w:tcW w:w="6379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героя телепередачи «Спокойной ночи, малыши!»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Степашка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Учить передавать форму тела, головы и другие характерные особенности.  Учить рисовать контур простым карандашом.  Закрепля</w:t>
            </w:r>
            <w:r w:rsidR="00F6105B">
              <w:rPr>
                <w:rFonts w:ascii="Times New Roman" w:hAnsi="Times New Roman" w:cs="Times New Roman"/>
                <w:sz w:val="24"/>
                <w:szCs w:val="24"/>
              </w:rPr>
              <w:t>ть умение аккуратно закрашивать. (2-ой вариант занятия – нарисовать  Чебурашку).</w:t>
            </w:r>
          </w:p>
        </w:tc>
        <w:tc>
          <w:tcPr>
            <w:tcW w:w="1778" w:type="dxa"/>
          </w:tcPr>
          <w:p w:rsidR="000913D4" w:rsidRDefault="000913D4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Т.С., с.84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 сюжетная (силуэтная)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нашем дворе» (коллективная работа)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с трафаретами, вырезать силуэты по контуру</w:t>
            </w:r>
            <w:r w:rsidR="00B14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с.65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vMerge w:val="restart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DC55A3" w:rsidRDefault="00DC55A3" w:rsidP="006E48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«Заколдованные картинки»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детей, умение устанавливать сходство между разными геометрическими формами и предметами окружающей действительности.</w:t>
            </w:r>
          </w:p>
        </w:tc>
        <w:tc>
          <w:tcPr>
            <w:tcW w:w="1778" w:type="dxa"/>
          </w:tcPr>
          <w:p w:rsidR="00DC55A3" w:rsidRDefault="00DC55A3" w:rsidP="00B738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с.116</w:t>
            </w:r>
          </w:p>
        </w:tc>
      </w:tr>
      <w:tr w:rsidR="00DC55A3" w:rsidTr="000913D4">
        <w:trPr>
          <w:trHeight w:val="1581"/>
        </w:trPr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предметная</w:t>
            </w:r>
          </w:p>
          <w:p w:rsidR="00DC55A3" w:rsidRPr="000913D4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Pr="000913D4" w:rsidRDefault="00DC55A3" w:rsidP="00091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«Тарелка с узором»</w:t>
            </w:r>
          </w:p>
          <w:p w:rsidR="00DC55A3" w:rsidRPr="000913D4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Pr="000913D4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55A3" w:rsidRPr="000913D4" w:rsidRDefault="00DC55A3" w:rsidP="000913D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широкую, невысокую посуду в определенной последовательности (скатать шар, расплющить в диск, загнуть или оттянуть края), тщательно заглаживая края и поверхность изделия,  учить украшать край тарелки углубленным рельефом с помощью печаток и стеки.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с.71</w:t>
            </w:r>
          </w:p>
          <w:p w:rsidR="00DC55A3" w:rsidRPr="000913D4" w:rsidRDefault="00DC55A3" w:rsidP="0009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6E482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«Живопись по мокрому слою  бумаги»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приемами работы краской гуашь по мокрому слою. Упражнять в использовании приема  симметричного изображения путем складывания листа бумаги пополам.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с.119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сюжетная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город» (коллективная композиция)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домов из бумаги, сложенной дважды пополам; составление панорамы с частичным наложением элементов.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с.30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декоративное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«Расписываем новогодние фонарики»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художественно-декоративной деятельности по украшению группы к новогоднему празднику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с.127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 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кролик»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выразительных образов конструктивным способом с повышением качества приемов отделки; планирование работы</w:t>
            </w:r>
          </w:p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 И.А., с.88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новогоднему маскараду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карнавальных масок, самостоятельность при их украшении.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с.128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 сюжетная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на улицах города» (коллективная композиция)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симметричной аппликации  - вырезывание машин из прямоугольников и квадратов, сложенных пополам.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с.36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  <w:vMerge w:val="restart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сюжетное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«Снегири и синички на кормушке»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сравнивать разных птиц (снегири и синички), выделять признаки сходства (очертания тела, величина)  и отличия (окраска перьев).  Познакомить со сравнительным способом изображения этих птиц.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предметная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любимые игрушки»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игрушек из 5-8 частей разной формы и величины конструктивным способом с передачей характерных особенностей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с.22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декоративное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снежинки»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кругового узора из центра, симметрично располагая элементы на лучевых осях или по концентрическим кругам.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с.94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фольги и фантиков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«Звездочки танцуют» (зимнее окошко)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 звездочек  из красивых фантиков и фольги, сложенных дважды по диагонали; освоение прорезного декора.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с.96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с натуры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«Еловые веточки» (зимний венок)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еловой  ветки с натуры; создание коллективной композиции «рождественский венок»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с.100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сюжетная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сюжетной композиции из фигурок, вылепленных  на основе цилиндра нарезанием стекой.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с.112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сюжетное по сказке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в рисунке образы сказки.  Учить передавать форму частей, их относительную величину, строение и соотношение по величине трех фигур.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Т.С., с.98</w:t>
            </w:r>
          </w:p>
        </w:tc>
      </w:tr>
      <w:tr w:rsidR="00DC55A3" w:rsidTr="000913D4">
        <w:tc>
          <w:tcPr>
            <w:tcW w:w="541" w:type="dxa"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0" w:type="dxa"/>
            <w:vMerge/>
          </w:tcPr>
          <w:p w:rsidR="00DC55A3" w:rsidRDefault="00DC55A3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 с элементами конструирования</w:t>
            </w:r>
          </w:p>
        </w:tc>
        <w:tc>
          <w:tcPr>
            <w:tcW w:w="2552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«Елочки – красавицы» (панорамные новогодние открытки)</w:t>
            </w:r>
          </w:p>
        </w:tc>
        <w:tc>
          <w:tcPr>
            <w:tcW w:w="6379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– самоделок с сюрпризом (симметричным способом)</w:t>
            </w:r>
          </w:p>
        </w:tc>
        <w:tc>
          <w:tcPr>
            <w:tcW w:w="1778" w:type="dxa"/>
          </w:tcPr>
          <w:p w:rsidR="00DC55A3" w:rsidRDefault="00DC55A3" w:rsidP="000C16A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100" w:rsidRPr="00B07D92" w:rsidRDefault="00B14100" w:rsidP="00B141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07D92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B14100" w:rsidRPr="00B07D92" w:rsidRDefault="00B14100" w:rsidP="00B141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07D92">
        <w:rPr>
          <w:rFonts w:ascii="Times New Roman" w:hAnsi="Times New Roman" w:cs="Times New Roman"/>
          <w:sz w:val="24"/>
          <w:szCs w:val="24"/>
        </w:rPr>
        <w:t>Заведующая  МБДОУ № 131</w:t>
      </w:r>
    </w:p>
    <w:p w:rsidR="00B14100" w:rsidRPr="00B07D92" w:rsidRDefault="00B14100" w:rsidP="00B141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7D92">
        <w:rPr>
          <w:rFonts w:ascii="Times New Roman" w:hAnsi="Times New Roman" w:cs="Times New Roman"/>
          <w:sz w:val="24"/>
          <w:szCs w:val="24"/>
        </w:rPr>
        <w:t>____________И.В.Денисенко</w:t>
      </w:r>
      <w:proofErr w:type="spellEnd"/>
    </w:p>
    <w:p w:rsidR="00B14100" w:rsidRDefault="00B14100" w:rsidP="00B1410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07D92">
        <w:rPr>
          <w:rFonts w:ascii="Times New Roman" w:hAnsi="Times New Roman" w:cs="Times New Roman"/>
          <w:sz w:val="24"/>
          <w:szCs w:val="24"/>
        </w:rPr>
        <w:t>«____»___________2011г</w:t>
      </w:r>
    </w:p>
    <w:p w:rsidR="00B14100" w:rsidRDefault="00B14100" w:rsidP="00B141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14100" w:rsidRPr="002B21AB" w:rsidRDefault="00B14100" w:rsidP="00B141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AB">
        <w:rPr>
          <w:rFonts w:ascii="Times New Roman" w:hAnsi="Times New Roman" w:cs="Times New Roman"/>
          <w:b/>
          <w:sz w:val="24"/>
          <w:szCs w:val="24"/>
        </w:rPr>
        <w:t>Перспективный план</w:t>
      </w:r>
    </w:p>
    <w:p w:rsidR="00B14100" w:rsidRDefault="00B14100" w:rsidP="00B141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1AB">
        <w:rPr>
          <w:rFonts w:ascii="Times New Roman" w:hAnsi="Times New Roman" w:cs="Times New Roman"/>
          <w:b/>
          <w:sz w:val="24"/>
          <w:szCs w:val="24"/>
        </w:rPr>
        <w:t>по изобразительной деятельности</w:t>
      </w:r>
    </w:p>
    <w:p w:rsidR="00B14100" w:rsidRPr="001B6073" w:rsidRDefault="00B14100" w:rsidP="00B141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2011-2012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p w:rsidR="00B14100" w:rsidRPr="00E0318D" w:rsidRDefault="00B14100" w:rsidP="00B141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18D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</w:t>
      </w:r>
    </w:p>
    <w:p w:rsidR="00B14100" w:rsidRPr="002B21AB" w:rsidRDefault="00B14100" w:rsidP="00B141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21AB">
        <w:rPr>
          <w:rFonts w:ascii="Times New Roman" w:hAnsi="Times New Roman" w:cs="Times New Roman"/>
          <w:b/>
          <w:sz w:val="24"/>
          <w:szCs w:val="24"/>
        </w:rPr>
        <w:t>Яблушевская</w:t>
      </w:r>
      <w:proofErr w:type="spellEnd"/>
      <w:r w:rsidRPr="002B21AB"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B14100" w:rsidRDefault="00B14100" w:rsidP="00B1410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1"/>
        <w:gridCol w:w="1398"/>
        <w:gridCol w:w="2117"/>
        <w:gridCol w:w="2531"/>
        <w:gridCol w:w="6227"/>
        <w:gridCol w:w="1972"/>
      </w:tblGrid>
      <w:tr w:rsidR="00B14100" w:rsidTr="00F76505">
        <w:tc>
          <w:tcPr>
            <w:tcW w:w="541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17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31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27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72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14100" w:rsidRDefault="00D5423C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17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сюжетное </w:t>
            </w:r>
          </w:p>
        </w:tc>
        <w:tc>
          <w:tcPr>
            <w:tcW w:w="2531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 качусь я под гору в сугроб…»</w:t>
            </w:r>
          </w:p>
        </w:tc>
        <w:tc>
          <w:tcPr>
            <w:tcW w:w="6227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композиционных умений (рисование по всему листу бумаги с передачей пропорциональных и пространственных отношений)</w:t>
            </w:r>
          </w:p>
        </w:tc>
        <w:tc>
          <w:tcPr>
            <w:tcW w:w="1972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с.116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 коллективная </w:t>
            </w:r>
          </w:p>
        </w:tc>
        <w:tc>
          <w:tcPr>
            <w:tcW w:w="2531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арене цирка»</w:t>
            </w:r>
          </w:p>
        </w:tc>
        <w:tc>
          <w:tcPr>
            <w:tcW w:w="6227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активизация способа лепки в стилистике народной игрушки – из цилиндра (валика), согнутого дугой и надрезанного с двух концов.</w:t>
            </w:r>
          </w:p>
        </w:tc>
        <w:tc>
          <w:tcPr>
            <w:tcW w:w="1972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с.118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по замыслу </w:t>
            </w:r>
          </w:p>
        </w:tc>
        <w:tc>
          <w:tcPr>
            <w:tcW w:w="2531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клоун»</w:t>
            </w:r>
          </w:p>
        </w:tc>
        <w:tc>
          <w:tcPr>
            <w:tcW w:w="6227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выразительной фигуры человека в контрастном костюме – в движении и с передачей мимики (улыбка, смех)</w:t>
            </w:r>
          </w:p>
        </w:tc>
        <w:tc>
          <w:tcPr>
            <w:tcW w:w="1972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с.120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  коллективная</w:t>
            </w:r>
          </w:p>
        </w:tc>
        <w:tc>
          <w:tcPr>
            <w:tcW w:w="2531" w:type="dxa"/>
          </w:tcPr>
          <w:p w:rsidR="00B14100" w:rsidRDefault="00365A64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«Шляпа фокусника»</w:t>
            </w:r>
          </w:p>
        </w:tc>
        <w:tc>
          <w:tcPr>
            <w:tcW w:w="6227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новому способу вырезывания из бумаги, сложенной гармошкой или дважды пополам   - ленточная аппликация. </w:t>
            </w:r>
            <w:r w:rsidR="00365A64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коллективной композиции  из ленточных аппликативных элементов на основе объединяющего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с.122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7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31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свете нет некрасивых деревьев»</w:t>
            </w:r>
          </w:p>
        </w:tc>
        <w:tc>
          <w:tcPr>
            <w:tcW w:w="6227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образному восприятию  красоты природы и ее передаче в рисунке с помощью цвета, формы, композиции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смешивать краски для получения разных оттенков цветов.</w:t>
            </w:r>
          </w:p>
        </w:tc>
        <w:tc>
          <w:tcPr>
            <w:tcW w:w="1972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с.138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предметная из глины или</w:t>
            </w:r>
            <w:r w:rsidR="0037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соленого теста</w:t>
            </w:r>
          </w:p>
        </w:tc>
        <w:tc>
          <w:tcPr>
            <w:tcW w:w="2531" w:type="dxa"/>
          </w:tcPr>
          <w:p w:rsidR="00B14100" w:rsidRDefault="00F43E46" w:rsidP="00F43E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«Кружка для папы»</w:t>
            </w:r>
          </w:p>
        </w:tc>
        <w:tc>
          <w:tcPr>
            <w:tcW w:w="6227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папам своими руками: лепка кружки с вензелем или орнаментом (конструктивным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способом)</w:t>
            </w:r>
          </w:p>
        </w:tc>
        <w:tc>
          <w:tcPr>
            <w:tcW w:w="1972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Лыкова </w:t>
            </w:r>
            <w:r w:rsidR="00375A46">
              <w:rPr>
                <w:rFonts w:ascii="Times New Roman" w:hAnsi="Times New Roman" w:cs="Times New Roman"/>
                <w:sz w:val="24"/>
                <w:szCs w:val="24"/>
              </w:rPr>
              <w:t>И.А., с.140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F43E46" w:rsidP="00375A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с опорой на фотографию</w:t>
            </w:r>
          </w:p>
        </w:tc>
        <w:tc>
          <w:tcPr>
            <w:tcW w:w="2531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портрет»</w:t>
            </w:r>
          </w:p>
        </w:tc>
        <w:tc>
          <w:tcPr>
            <w:tcW w:w="6227" w:type="dxa"/>
          </w:tcPr>
          <w:p w:rsidR="00B14100" w:rsidRDefault="00F43E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мужского портрета с передачей характерных особенностей внешнего вида</w:t>
            </w:r>
            <w:r w:rsidR="00375A46">
              <w:rPr>
                <w:rFonts w:ascii="Times New Roman" w:hAnsi="Times New Roman" w:cs="Times New Roman"/>
                <w:sz w:val="24"/>
                <w:szCs w:val="24"/>
              </w:rPr>
              <w:t>, характера и настроения  конкретного человека (папы, дедушки, брата, дяди)</w:t>
            </w:r>
          </w:p>
        </w:tc>
        <w:tc>
          <w:tcPr>
            <w:tcW w:w="1972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с.136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 предметно – декоративная</w:t>
            </w:r>
          </w:p>
        </w:tc>
        <w:tc>
          <w:tcPr>
            <w:tcW w:w="253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«Галстук для папы»</w:t>
            </w:r>
          </w:p>
        </w:tc>
        <w:tc>
          <w:tcPr>
            <w:tcW w:w="6227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сравнение разных способов изготовления и оформления галстука из цветной бумаги для оформления папиного портрета</w:t>
            </w:r>
          </w:p>
        </w:tc>
        <w:tc>
          <w:tcPr>
            <w:tcW w:w="1972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с.138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по представлению или с опорой на фотографию </w:t>
            </w:r>
          </w:p>
        </w:tc>
        <w:tc>
          <w:tcPr>
            <w:tcW w:w="253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«Милой мамочки портрет»</w:t>
            </w:r>
          </w:p>
        </w:tc>
        <w:tc>
          <w:tcPr>
            <w:tcW w:w="6227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женского портрета с передачей  характерных особенностей  внешнего вида, характера и настроения конкретного человека (мамы, бабушки, сестры, тети)</w:t>
            </w:r>
          </w:p>
        </w:tc>
        <w:tc>
          <w:tcPr>
            <w:tcW w:w="1972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с.142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531" w:type="dxa"/>
          </w:tcPr>
          <w:p w:rsidR="00B14100" w:rsidRDefault="00FC127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для цветов»</w:t>
            </w:r>
          </w:p>
        </w:tc>
        <w:tc>
          <w:tcPr>
            <w:tcW w:w="6227" w:type="dxa"/>
          </w:tcPr>
          <w:p w:rsidR="00B14100" w:rsidRDefault="00FC127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ленточным способом высокую посуду; познакомить с разными способами оформления  верхнего края вазы: расширяющим и сужающим; формировать представление о том, что узор тесно связан с формой украшаемого изделия, что высокую посуду можно украсить опоясывающим узором в несколько рядов или удлиненным узором, расположенным вертикально.</w:t>
            </w:r>
          </w:p>
        </w:tc>
        <w:tc>
          <w:tcPr>
            <w:tcW w:w="1972" w:type="dxa"/>
          </w:tcPr>
          <w:p w:rsidR="00B14100" w:rsidRDefault="00FC127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с.76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FC127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декоративное</w:t>
            </w:r>
          </w:p>
        </w:tc>
        <w:tc>
          <w:tcPr>
            <w:tcW w:w="2531" w:type="dxa"/>
          </w:tcPr>
          <w:p w:rsidR="00B14100" w:rsidRDefault="00FC127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«Солнышко, нарядись!»</w:t>
            </w:r>
          </w:p>
        </w:tc>
        <w:tc>
          <w:tcPr>
            <w:tcW w:w="622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солнышка по мотивам декоративно-прикладного искусства и книжной графики (по иллюстрациям к народным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песенкам)</w:t>
            </w:r>
          </w:p>
        </w:tc>
        <w:tc>
          <w:tcPr>
            <w:tcW w:w="1972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с.152</w:t>
            </w:r>
          </w:p>
        </w:tc>
      </w:tr>
      <w:tr w:rsidR="00B14100" w:rsidTr="00F76505">
        <w:tc>
          <w:tcPr>
            <w:tcW w:w="541" w:type="dxa"/>
          </w:tcPr>
          <w:p w:rsidR="00B14100" w:rsidRDefault="00375A46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 коллективная</w:t>
            </w:r>
          </w:p>
        </w:tc>
        <w:tc>
          <w:tcPr>
            <w:tcW w:w="2531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букет» (настенная открытка)</w:t>
            </w:r>
          </w:p>
        </w:tc>
        <w:tc>
          <w:tcPr>
            <w:tcW w:w="622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нового способа вырезания цветов (тюльпанов) и листьев из бумажных квадратов и прямоугольников, сложенных пополам – симметричное вырезание; декорирование цветка разными приемами</w:t>
            </w:r>
          </w:p>
        </w:tc>
        <w:tc>
          <w:tcPr>
            <w:tcW w:w="1972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с.146</w:t>
            </w:r>
          </w:p>
        </w:tc>
      </w:tr>
      <w:tr w:rsidR="00B14100" w:rsidTr="00F76505">
        <w:tc>
          <w:tcPr>
            <w:tcW w:w="541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1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дымковских игрушках</w:t>
            </w:r>
          </w:p>
        </w:tc>
        <w:tc>
          <w:tcPr>
            <w:tcW w:w="2531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не простые – глиняные, расписные»</w:t>
            </w:r>
          </w:p>
        </w:tc>
        <w:tc>
          <w:tcPr>
            <w:tcW w:w="622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 как видом народного декоративно – прикладного искусства</w:t>
            </w:r>
          </w:p>
        </w:tc>
        <w:tc>
          <w:tcPr>
            <w:tcW w:w="1972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с.58</w:t>
            </w:r>
          </w:p>
        </w:tc>
      </w:tr>
      <w:tr w:rsidR="00B14100" w:rsidTr="00F76505">
        <w:tc>
          <w:tcPr>
            <w:tcW w:w="541" w:type="dxa"/>
          </w:tcPr>
          <w:p w:rsidR="00B14100" w:rsidRDefault="0091043F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глины по мотивам народных игрушек</w:t>
            </w:r>
          </w:p>
        </w:tc>
        <w:tc>
          <w:tcPr>
            <w:tcW w:w="2531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«Лошадки» (веселая карусель)</w:t>
            </w:r>
          </w:p>
        </w:tc>
        <w:tc>
          <w:tcPr>
            <w:tcW w:w="622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лошадки из цилиндра (приемом надрезания с двух сторон) по мотивам дымковской игрушки</w:t>
            </w:r>
          </w:p>
        </w:tc>
        <w:tc>
          <w:tcPr>
            <w:tcW w:w="1972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с.60</w:t>
            </w:r>
          </w:p>
        </w:tc>
      </w:tr>
      <w:tr w:rsidR="00B14100" w:rsidTr="00F76505">
        <w:tc>
          <w:tcPr>
            <w:tcW w:w="541" w:type="dxa"/>
          </w:tcPr>
          <w:p w:rsidR="00B14100" w:rsidRDefault="0091043F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</w:tcPr>
          <w:p w:rsidR="00B14100" w:rsidRDefault="00B14100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объемной форме</w:t>
            </w:r>
          </w:p>
        </w:tc>
        <w:tc>
          <w:tcPr>
            <w:tcW w:w="2531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«Нарядные лошадки»</w:t>
            </w:r>
          </w:p>
        </w:tc>
        <w:tc>
          <w:tcPr>
            <w:tcW w:w="6227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оформление вылепленных лошадок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мотивам дымковской игрушки (кругами, пятнами, точками, прямыми линиями и штрихами)</w:t>
            </w:r>
          </w:p>
        </w:tc>
        <w:tc>
          <w:tcPr>
            <w:tcW w:w="1972" w:type="dxa"/>
          </w:tcPr>
          <w:p w:rsidR="00B14100" w:rsidRDefault="007F4958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Лыкова И.А.,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с.62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76505" w:rsidRDefault="00F76505" w:rsidP="005A637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ленточная</w:t>
            </w:r>
          </w:p>
        </w:tc>
        <w:tc>
          <w:tcPr>
            <w:tcW w:w="2531" w:type="dxa"/>
          </w:tcPr>
          <w:p w:rsidR="00F76505" w:rsidRDefault="00F76505" w:rsidP="005A637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</w:tc>
        <w:tc>
          <w:tcPr>
            <w:tcW w:w="6227" w:type="dxa"/>
          </w:tcPr>
          <w:p w:rsidR="00F76505" w:rsidRDefault="00F76505" w:rsidP="005A637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ленточной аппликации, уточнить ее специфику и раскрыть символику (дружба, взаимопомощь). Развивать композиционные умения, чувство цвета.</w:t>
            </w:r>
          </w:p>
        </w:tc>
        <w:tc>
          <w:tcPr>
            <w:tcW w:w="1972" w:type="dxa"/>
          </w:tcPr>
          <w:p w:rsidR="00F76505" w:rsidRDefault="00F76505" w:rsidP="005A637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с.124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 Рассматривание дымковских кукол.</w:t>
            </w:r>
          </w:p>
        </w:tc>
        <w:tc>
          <w:tcPr>
            <w:tcW w:w="253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«Ткань на юбку дымковской кукле»</w:t>
            </w:r>
          </w:p>
        </w:tc>
        <w:tc>
          <w:tcPr>
            <w:tcW w:w="622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различать несколько видов дымковских кукол: водоносок, нянек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барынь, замечать различия в одежде, в характерных деталях; познакомить с тремя композициями узоров на юбках кукол: полосатым, клетчатым и узором из колец; учить видеть выразительность образов: важность барынь, веселость, статность водоносок и др.</w:t>
            </w:r>
          </w:p>
        </w:tc>
        <w:tc>
          <w:tcPr>
            <w:tcW w:w="1972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с.59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декоративная из пластилина или соленого теста</w:t>
            </w:r>
          </w:p>
        </w:tc>
        <w:tc>
          <w:tcPr>
            <w:tcW w:w="253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ковер»</w:t>
            </w:r>
          </w:p>
        </w:tc>
        <w:tc>
          <w:tcPr>
            <w:tcW w:w="622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ковриков из жгутиков разного цвета способом простого переплетения; поиск аналогий между разными  видами народного  искусства</w:t>
            </w:r>
          </w:p>
        </w:tc>
        <w:tc>
          <w:tcPr>
            <w:tcW w:w="1972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с.166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3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дымковской куклы»</w:t>
            </w:r>
          </w:p>
        </w:tc>
        <w:tc>
          <w:tcPr>
            <w:tcW w:w="622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раскрашивать полностью фигуру дымковской куклы; формировать умение выбирать один из вариантов узора для юбки (см. занятие №17; передавать особенность узора на расширяющейся книзу юбке (увеличение крупных элементов или увеличение расстояния между полосами), соблюдать подбор цветов, характерных для росписи дымковской куклы.</w:t>
            </w:r>
            <w:proofErr w:type="gramEnd"/>
          </w:p>
        </w:tc>
        <w:tc>
          <w:tcPr>
            <w:tcW w:w="1972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с.64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искусством </w:t>
            </w:r>
          </w:p>
        </w:tc>
        <w:tc>
          <w:tcPr>
            <w:tcW w:w="253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городецкой росписи</w:t>
            </w:r>
          </w:p>
        </w:tc>
        <w:tc>
          <w:tcPr>
            <w:tcW w:w="622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характерными особенностями городецкой росписи (элементы, композиция, цветосочетания). Формировать представление, что произведения декоративно-прикладного искусства создаются на основе сложившихся традиций, передающихся от поколения к поколению</w:t>
            </w:r>
          </w:p>
        </w:tc>
        <w:tc>
          <w:tcPr>
            <w:tcW w:w="1972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с.117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1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3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 на полосе из бутонов и листьев»</w:t>
            </w:r>
          </w:p>
        </w:tc>
        <w:tc>
          <w:tcPr>
            <w:tcW w:w="622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 из двух элементов городецкой росписи: бутонов и листьев, в виде симметричной гирлянды, изображать гирлянду в указанной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от центра к краям, сочетать в окраске бутонов два близких цвета: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красным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синим; упражнять в смешивании красок для получения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proofErr w:type="gramEnd"/>
          </w:p>
        </w:tc>
        <w:tc>
          <w:tcPr>
            <w:tcW w:w="1972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с.122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рельефная (пластилиновая «живопись»)</w:t>
            </w:r>
          </w:p>
        </w:tc>
        <w:tc>
          <w:tcPr>
            <w:tcW w:w="253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гуляет…»</w:t>
            </w:r>
          </w:p>
        </w:tc>
        <w:tc>
          <w:tcPr>
            <w:tcW w:w="622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приемом рельефной лепки – цветовой растяжкой (вода, небо): колористическое решение темы и усиление эмоциональной выразительности.</w:t>
            </w:r>
          </w:p>
        </w:tc>
        <w:tc>
          <w:tcPr>
            <w:tcW w:w="1972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с.176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53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на кухонных досках»</w:t>
            </w:r>
          </w:p>
        </w:tc>
        <w:tc>
          <w:tcPr>
            <w:tcW w:w="6227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цветочную гирлянду с новыми элементами: розаном или купавкой, украшать концом кисти цветы белыми «оживками» - точками, дужками, штрихами; закреплять умение уменьшать величину  элементов узора к краям гирлянды.</w:t>
            </w:r>
          </w:p>
        </w:tc>
        <w:tc>
          <w:tcPr>
            <w:tcW w:w="1972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с.126-129</w:t>
            </w:r>
          </w:p>
        </w:tc>
      </w:tr>
      <w:tr w:rsidR="00F76505" w:rsidTr="00F76505">
        <w:tc>
          <w:tcPr>
            <w:tcW w:w="54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8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F76505" w:rsidRDefault="00F76505" w:rsidP="0038222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</w:t>
            </w:r>
          </w:p>
        </w:tc>
        <w:tc>
          <w:tcPr>
            <w:tcW w:w="2531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6227" w:type="dxa"/>
          </w:tcPr>
          <w:p w:rsidR="00F76505" w:rsidRDefault="00F76505" w:rsidP="00245F9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навык работы с трафаретом и  навык симметричного вырезания (ракета и космонавт из половины изображения); закреплять умение вырезать круг из квадрата; активизировать словарь детей: космос, космонавт, Земля, планета, звезды, солнце, Луна, спутник, ракета.</w:t>
            </w:r>
            <w:proofErr w:type="gramEnd"/>
          </w:p>
        </w:tc>
        <w:tc>
          <w:tcPr>
            <w:tcW w:w="1972" w:type="dxa"/>
          </w:tcPr>
          <w:p w:rsidR="00F76505" w:rsidRDefault="00F76505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Е.А., с.61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4524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сюжетное</w:t>
            </w:r>
          </w:p>
        </w:tc>
        <w:tc>
          <w:tcPr>
            <w:tcW w:w="2531" w:type="dxa"/>
          </w:tcPr>
          <w:p w:rsidR="00E0318D" w:rsidRDefault="00E0318D" w:rsidP="00F4107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«Медуза – балерина»</w:t>
            </w:r>
          </w:p>
        </w:tc>
        <w:tc>
          <w:tcPr>
            <w:tcW w:w="6227" w:type="dxa"/>
          </w:tcPr>
          <w:p w:rsidR="00E0318D" w:rsidRDefault="00E0318D" w:rsidP="00F4107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выразительного образа балерины в сравнении с танцующей балериной в «юбочке».</w:t>
            </w:r>
          </w:p>
        </w:tc>
        <w:tc>
          <w:tcPr>
            <w:tcW w:w="1972" w:type="dxa"/>
          </w:tcPr>
          <w:p w:rsidR="00E0318D" w:rsidRDefault="00E0318D" w:rsidP="00F4107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«Рисуем море»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2531" w:type="dxa"/>
          </w:tcPr>
          <w:p w:rsidR="00E0318D" w:rsidRDefault="00E0318D" w:rsidP="00A15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«Плавают по морю киты и кашалоты»</w:t>
            </w:r>
          </w:p>
        </w:tc>
        <w:tc>
          <w:tcPr>
            <w:tcW w:w="6227" w:type="dxa"/>
          </w:tcPr>
          <w:p w:rsidR="00E0318D" w:rsidRDefault="00E0318D" w:rsidP="00A15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рельефной лепки: поиск гармоничных сочетаний разных форм (туловище в виде конуса + несколько вариантов хвоста и плавников)</w:t>
            </w:r>
          </w:p>
        </w:tc>
        <w:tc>
          <w:tcPr>
            <w:tcW w:w="1972" w:type="dxa"/>
          </w:tcPr>
          <w:p w:rsidR="00E0318D" w:rsidRDefault="00E0318D" w:rsidP="00A15B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с.180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531" w:type="dxa"/>
          </w:tcPr>
          <w:p w:rsidR="00E0318D" w:rsidRDefault="00E0318D" w:rsidP="004267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«Фантастические цветы»</w:t>
            </w:r>
          </w:p>
        </w:tc>
        <w:tc>
          <w:tcPr>
            <w:tcW w:w="6227" w:type="dxa"/>
          </w:tcPr>
          <w:p w:rsidR="00E0318D" w:rsidRDefault="00E0318D" w:rsidP="004267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фантазийных цветов по мотивам экзотических растений; освоение приемов видоизменения и декорирования лепестков и венчиков.</w:t>
            </w:r>
          </w:p>
        </w:tc>
        <w:tc>
          <w:tcPr>
            <w:tcW w:w="1972" w:type="dxa"/>
          </w:tcPr>
          <w:p w:rsidR="00E0318D" w:rsidRDefault="00E0318D" w:rsidP="004267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И.А,</w:t>
            </w:r>
          </w:p>
          <w:p w:rsidR="00E0318D" w:rsidRDefault="00E0318D" w:rsidP="004267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с.132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сюжетная</w:t>
            </w:r>
          </w:p>
        </w:tc>
        <w:tc>
          <w:tcPr>
            <w:tcW w:w="2531" w:type="dxa"/>
          </w:tcPr>
          <w:p w:rsidR="00E0318D" w:rsidRDefault="00E0318D" w:rsidP="00193E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ветка в вазе»</w:t>
            </w:r>
          </w:p>
        </w:tc>
        <w:tc>
          <w:tcPr>
            <w:tcW w:w="6227" w:type="dxa"/>
          </w:tcPr>
          <w:p w:rsidR="00E0318D" w:rsidRDefault="00E0318D" w:rsidP="00193E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симметричном вырезании изображения по трафарету. Развивать композиционные умения.</w:t>
            </w:r>
          </w:p>
        </w:tc>
        <w:tc>
          <w:tcPr>
            <w:tcW w:w="1972" w:type="dxa"/>
          </w:tcPr>
          <w:p w:rsidR="00E0318D" w:rsidRDefault="00E0318D" w:rsidP="00193E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с.88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17" w:type="dxa"/>
          </w:tcPr>
          <w:p w:rsidR="00E0318D" w:rsidRDefault="00E0318D" w:rsidP="004524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</w:tc>
        <w:tc>
          <w:tcPr>
            <w:tcW w:w="2531" w:type="dxa"/>
          </w:tcPr>
          <w:p w:rsidR="00E0318D" w:rsidRDefault="00E0318D" w:rsidP="006656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«Тигренок и львята играют в прятки»</w:t>
            </w:r>
          </w:p>
        </w:tc>
        <w:tc>
          <w:tcPr>
            <w:tcW w:w="6227" w:type="dxa"/>
          </w:tcPr>
          <w:p w:rsidR="00E0318D" w:rsidRDefault="00E0318D" w:rsidP="00E031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выразительные образы хищных животных, с передачей отличительных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(грива льва и окрас тигра). Учить рисовать несложный сюжет, с передачей движения, пропорциональных и пространственных отношений.</w:t>
            </w:r>
          </w:p>
        </w:tc>
        <w:tc>
          <w:tcPr>
            <w:tcW w:w="1972" w:type="dxa"/>
          </w:tcPr>
          <w:p w:rsidR="00E0318D" w:rsidRDefault="00E0318D" w:rsidP="006656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карта «Африка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кисточкой»</w:t>
            </w:r>
          </w:p>
          <w:p w:rsidR="00E0318D" w:rsidRDefault="00E0318D" w:rsidP="006656A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коллективная</w:t>
            </w:r>
          </w:p>
        </w:tc>
        <w:tc>
          <w:tcPr>
            <w:tcW w:w="253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«Топают по острову слоны и носороги»</w:t>
            </w:r>
          </w:p>
        </w:tc>
        <w:tc>
          <w:tcPr>
            <w:tcW w:w="622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 крупных животных (слон, носорог, бегемот) на основе общей исходной формы (валик, согнутый дугой и надрезанный с обеих сторон стекой)</w:t>
            </w:r>
          </w:p>
        </w:tc>
        <w:tc>
          <w:tcPr>
            <w:tcW w:w="1972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с.186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31" w:type="dxa"/>
          </w:tcPr>
          <w:p w:rsidR="00E0318D" w:rsidRDefault="00E0318D" w:rsidP="00F8412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весенние цветы, которые мне очень понравились»</w:t>
            </w:r>
          </w:p>
        </w:tc>
        <w:tc>
          <w:tcPr>
            <w:tcW w:w="6227" w:type="dxa"/>
          </w:tcPr>
          <w:p w:rsidR="00E0318D" w:rsidRDefault="00E0318D" w:rsidP="00F8412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в рисовании красоту весенних цветов доступными средствами выразительности. Поощрять инициативу и самостоятельность детей при выборе изобразительных материалов, комбинировании их между собой для создания выразительного образа.</w:t>
            </w:r>
          </w:p>
        </w:tc>
        <w:tc>
          <w:tcPr>
            <w:tcW w:w="1972" w:type="dxa"/>
          </w:tcPr>
          <w:p w:rsidR="00E0318D" w:rsidRDefault="00E0318D" w:rsidP="00F8412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Т.Н., с.159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 коллективная</w:t>
            </w:r>
          </w:p>
        </w:tc>
        <w:tc>
          <w:tcPr>
            <w:tcW w:w="253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луговые»</w:t>
            </w:r>
          </w:p>
        </w:tc>
        <w:tc>
          <w:tcPr>
            <w:tcW w:w="622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розетковых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из бумажных квадратов, сложенных дважды по диагонали с передачей разной формы лепестков (мак, ромашка, василек).</w:t>
            </w:r>
          </w:p>
        </w:tc>
        <w:tc>
          <w:tcPr>
            <w:tcW w:w="1972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с.198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сюжетное</w:t>
            </w:r>
          </w:p>
        </w:tc>
        <w:tc>
          <w:tcPr>
            <w:tcW w:w="2531" w:type="dxa"/>
          </w:tcPr>
          <w:p w:rsidR="00E0318D" w:rsidRDefault="00E0318D" w:rsidP="000E05F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6227" w:type="dxa"/>
          </w:tcPr>
          <w:p w:rsidR="00E0318D" w:rsidRDefault="00E0318D" w:rsidP="000E05F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рисунке личных впечатлений о жизни в своей группе детского сада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рисовать цветными карандашами несложные сюжеты, передавая движения, взаимодействия и отношения детей.</w:t>
            </w:r>
          </w:p>
        </w:tc>
        <w:tc>
          <w:tcPr>
            <w:tcW w:w="1972" w:type="dxa"/>
          </w:tcPr>
          <w:p w:rsidR="00E0318D" w:rsidRDefault="00E0318D" w:rsidP="000E05F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И.А.,с.126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сюжетная коллективная</w:t>
            </w:r>
          </w:p>
        </w:tc>
        <w:tc>
          <w:tcPr>
            <w:tcW w:w="253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на луг ходили, мы лужок лепили»</w:t>
            </w:r>
          </w:p>
        </w:tc>
        <w:tc>
          <w:tcPr>
            <w:tcW w:w="622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луговых растений и насекомых с передачей характерных особенностей их строения и окраски; придание поделкам устойчивости.</w:t>
            </w:r>
          </w:p>
        </w:tc>
        <w:tc>
          <w:tcPr>
            <w:tcW w:w="1972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с.200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8F12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предметное (дидактическое)</w:t>
            </w:r>
          </w:p>
        </w:tc>
        <w:tc>
          <w:tcPr>
            <w:tcW w:w="2531" w:type="dxa"/>
          </w:tcPr>
          <w:p w:rsidR="00E0318D" w:rsidRDefault="00E0318D" w:rsidP="008F12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– дуга»</w:t>
            </w:r>
          </w:p>
        </w:tc>
        <w:tc>
          <w:tcPr>
            <w:tcW w:w="6227" w:type="dxa"/>
          </w:tcPr>
          <w:p w:rsidR="00E0318D" w:rsidRDefault="00E0318D" w:rsidP="008F12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элементарные сведения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чувство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изображению радуги.</w:t>
            </w:r>
          </w:p>
        </w:tc>
        <w:tc>
          <w:tcPr>
            <w:tcW w:w="1972" w:type="dxa"/>
          </w:tcPr>
          <w:p w:rsidR="00E0318D" w:rsidRDefault="00E0318D" w:rsidP="008F12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И.А., с.202</w:t>
            </w:r>
          </w:p>
        </w:tc>
      </w:tr>
      <w:tr w:rsidR="00E0318D" w:rsidTr="00F76505">
        <w:tc>
          <w:tcPr>
            <w:tcW w:w="54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 силуэтная симметричная</w:t>
            </w:r>
          </w:p>
        </w:tc>
        <w:tc>
          <w:tcPr>
            <w:tcW w:w="2531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«Нарядные бабочки»</w:t>
            </w:r>
          </w:p>
        </w:tc>
        <w:tc>
          <w:tcPr>
            <w:tcW w:w="6227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силуэтов бабочек из бумажных квадратов или прямоугольников, сложенных пополам; показать варианты формы и декора крыльев бабочек</w:t>
            </w:r>
          </w:p>
        </w:tc>
        <w:tc>
          <w:tcPr>
            <w:tcW w:w="1972" w:type="dxa"/>
          </w:tcPr>
          <w:p w:rsidR="00E0318D" w:rsidRDefault="00E0318D" w:rsidP="000C16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И.А.. с.204</w:t>
            </w:r>
          </w:p>
        </w:tc>
      </w:tr>
    </w:tbl>
    <w:p w:rsidR="00F0180D" w:rsidRDefault="00F0180D"/>
    <w:p w:rsidR="00DC55A3" w:rsidRDefault="00DC55A3"/>
    <w:sectPr w:rsidR="00DC55A3" w:rsidSect="002977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7770"/>
    <w:rsid w:val="00030476"/>
    <w:rsid w:val="00036EDC"/>
    <w:rsid w:val="000913D4"/>
    <w:rsid w:val="000C16A9"/>
    <w:rsid w:val="001649C4"/>
    <w:rsid w:val="001B6073"/>
    <w:rsid w:val="0020547C"/>
    <w:rsid w:val="00245F9F"/>
    <w:rsid w:val="00265510"/>
    <w:rsid w:val="00297770"/>
    <w:rsid w:val="00365A64"/>
    <w:rsid w:val="00375A46"/>
    <w:rsid w:val="00382223"/>
    <w:rsid w:val="003A77C4"/>
    <w:rsid w:val="003E3054"/>
    <w:rsid w:val="00452455"/>
    <w:rsid w:val="004B5350"/>
    <w:rsid w:val="0051314E"/>
    <w:rsid w:val="005E0C71"/>
    <w:rsid w:val="005F4BF4"/>
    <w:rsid w:val="006B182C"/>
    <w:rsid w:val="006E4828"/>
    <w:rsid w:val="007C4119"/>
    <w:rsid w:val="007F4958"/>
    <w:rsid w:val="00810C6C"/>
    <w:rsid w:val="00833CFD"/>
    <w:rsid w:val="008766F4"/>
    <w:rsid w:val="008D5B19"/>
    <w:rsid w:val="0091043F"/>
    <w:rsid w:val="009C1497"/>
    <w:rsid w:val="00B117A4"/>
    <w:rsid w:val="00B14100"/>
    <w:rsid w:val="00B56E34"/>
    <w:rsid w:val="00B738B5"/>
    <w:rsid w:val="00C84ECA"/>
    <w:rsid w:val="00CA570E"/>
    <w:rsid w:val="00D2584E"/>
    <w:rsid w:val="00D5423C"/>
    <w:rsid w:val="00DC55A3"/>
    <w:rsid w:val="00E0318D"/>
    <w:rsid w:val="00E34067"/>
    <w:rsid w:val="00E50B9D"/>
    <w:rsid w:val="00E852F7"/>
    <w:rsid w:val="00EE7F08"/>
    <w:rsid w:val="00F0180D"/>
    <w:rsid w:val="00F43E46"/>
    <w:rsid w:val="00F6105B"/>
    <w:rsid w:val="00F7300F"/>
    <w:rsid w:val="00F76505"/>
    <w:rsid w:val="00FC127D"/>
    <w:rsid w:val="00FC344C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42BA-867D-4AC4-ADC1-4B3E96CA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2011-11-05T15:39:00Z</dcterms:created>
  <dcterms:modified xsi:type="dcterms:W3CDTF">2011-11-20T16:24:00Z</dcterms:modified>
</cp:coreProperties>
</file>