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8" w:rsidRDefault="00752448" w:rsidP="00752448">
      <w:pPr>
        <w:jc w:val="center"/>
      </w:pPr>
      <w:r>
        <w:t xml:space="preserve">Сайты   размещённых  публикаций в  </w:t>
      </w:r>
      <w:proofErr w:type="spellStart"/>
      <w:r>
        <w:t>Дошколёнок.ру</w:t>
      </w:r>
      <w:proofErr w:type="spellEnd"/>
    </w:p>
    <w:p w:rsidR="00752448" w:rsidRDefault="00752448" w:rsidP="00752448">
      <w:hyperlink r:id="rId4" w:tgtFrame="_blank" w:history="1">
        <w:r>
          <w:rPr>
            <w:rStyle w:val="a3"/>
            <w:rFonts w:ascii="Courier New" w:hAnsi="Courier New" w:cs="Courier New"/>
            <w:color w:val="F26D00"/>
            <w:sz w:val="20"/>
            <w:szCs w:val="20"/>
            <w:u w:val="none"/>
            <w:shd w:val="clear" w:color="auto" w:fill="FFFFFF"/>
          </w:rPr>
          <w:t>http://dohcolonoc.ru/utrennici/6780-khochu-byt-pokhozhim-na-papu.html</w:t>
        </w:r>
      </w:hyperlink>
    </w:p>
    <w:p w:rsidR="00752448" w:rsidRDefault="00752448" w:rsidP="00752448">
      <w:r>
        <w:t xml:space="preserve"> </w:t>
      </w:r>
      <w:hyperlink r:id="rId5" w:tgtFrame="_blank" w:history="1"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http</w:t>
        </w:r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://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dohcolonoc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ru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/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utrennici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/6787-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stsenarij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-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kukolnogo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-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teatra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-</w:t>
        </w:r>
        <w:proofErr w:type="spellStart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korablik</w:t>
        </w:r>
        <w:proofErr w:type="spellEnd"/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Courier New" w:hAnsi="Courier New" w:cs="Courier New"/>
            <w:color w:val="0857A6"/>
            <w:sz w:val="20"/>
            <w:szCs w:val="20"/>
            <w:shd w:val="clear" w:color="auto" w:fill="FFFFFF"/>
            <w:lang w:val="en-US"/>
          </w:rPr>
          <w:t>html</w:t>
        </w:r>
      </w:hyperlink>
    </w:p>
    <w:p w:rsidR="00752448" w:rsidRDefault="00752448" w:rsidP="00752448">
      <w:r>
        <w:t xml:space="preserve"> </w:t>
      </w:r>
      <w:hyperlink r:id="rId6" w:tgtFrame="_blank" w:history="1">
        <w:r>
          <w:rPr>
            <w:rStyle w:val="a3"/>
            <w:rFonts w:ascii="Courier New" w:hAnsi="Courier New" w:cs="Courier New"/>
            <w:color w:val="F26D00"/>
            <w:sz w:val="20"/>
            <w:szCs w:val="20"/>
            <w:u w:val="none"/>
            <w:shd w:val="clear" w:color="auto" w:fill="FFFFFF"/>
          </w:rPr>
          <w:t>http://dohcolonoc.ru/utrennici/6873-stsenarij-mamin-prazdnik.html</w:t>
        </w:r>
      </w:hyperlink>
    </w:p>
    <w:p w:rsidR="00752448" w:rsidRPr="00752448" w:rsidRDefault="00752448" w:rsidP="0075244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 </w:t>
      </w:r>
      <w:hyperlink r:id="rId7" w:tgtFrame="_blank" w:history="1">
        <w:r>
          <w:rPr>
            <w:rStyle w:val="a3"/>
            <w:rFonts w:ascii="Courier New" w:hAnsi="Courier New" w:cs="Courier New"/>
            <w:color w:val="F26D00"/>
            <w:sz w:val="20"/>
            <w:szCs w:val="20"/>
            <w:u w:val="none"/>
            <w:shd w:val="clear" w:color="auto" w:fill="FFFFFF"/>
          </w:rPr>
          <w:t>http://dohcolonoc.ru/2011-03-22-09-30-55/7414-plan-raboty-s-roditelyami-v-srednej-gruppe.html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12B6E" w:rsidRDefault="00112B6E"/>
    <w:sectPr w:rsidR="00112B6E" w:rsidSect="0011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448"/>
    <w:rsid w:val="00112B6E"/>
    <w:rsid w:val="00752448"/>
    <w:rsid w:val="00B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hcolonoc.ru/2011-03-22-09-30-55/7414-plan-raboty-s-roditelyami-v-srednej-grupp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utrennici/6873-stsenarij-mamin-prazdnik.html" TargetMode="External"/><Relationship Id="rId5" Type="http://schemas.openxmlformats.org/officeDocument/2006/relationships/hyperlink" Target="http://dohcolonoc.ru/utrennici/6787-stsenarij-kukolnogo-teatra-korablik.html" TargetMode="External"/><Relationship Id="rId4" Type="http://schemas.openxmlformats.org/officeDocument/2006/relationships/hyperlink" Target="http://dohcolonoc.ru/utrennici/6780-khochu-byt-pokhozhim-na-papu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2015-01-25T12:53:00Z</dcterms:created>
  <dcterms:modified xsi:type="dcterms:W3CDTF">2015-01-25T12:54:00Z</dcterms:modified>
</cp:coreProperties>
</file>