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1A" w:rsidRDefault="00F850C0" w:rsidP="00F850C0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DD041A">
        <w:rPr>
          <w:rFonts w:ascii="Tahoma" w:hAnsi="Tahoma" w:cs="Tahoma"/>
          <w:color w:val="2D2A2A"/>
          <w:sz w:val="28"/>
          <w:szCs w:val="28"/>
        </w:rPr>
        <w:t>Ознакомление с окружающим миром по теме</w:t>
      </w:r>
      <w:r>
        <w:rPr>
          <w:rFonts w:ascii="Tahoma" w:hAnsi="Tahoma" w:cs="Tahoma"/>
          <w:color w:val="2D2A2A"/>
          <w:sz w:val="21"/>
          <w:szCs w:val="21"/>
        </w:rPr>
        <w:t xml:space="preserve"> </w:t>
      </w:r>
    </w:p>
    <w:p w:rsidR="00F850C0" w:rsidRPr="00DD041A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32"/>
          <w:szCs w:val="32"/>
          <w:lang w:eastAsia="ru-RU"/>
        </w:rPr>
      </w:pPr>
      <w:r w:rsidRPr="00DD041A">
        <w:rPr>
          <w:rFonts w:ascii="Tahoma" w:hAnsi="Tahoma" w:cs="Tahoma"/>
          <w:b/>
          <w:color w:val="2D2A2A"/>
          <w:sz w:val="32"/>
          <w:szCs w:val="32"/>
        </w:rPr>
        <w:t>"Мой город"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Предварительная работа:</w:t>
      </w:r>
    </w:p>
    <w:p w:rsidR="00F850C0" w:rsidRPr="00DD041A" w:rsidRDefault="00F850C0" w:rsidP="00F85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Экскурсии</w:t>
      </w:r>
      <w:r w:rsidRPr="00F850C0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5" w:tgtFrame="_blank" w:history="1">
        <w:r w:rsidRPr="00DD041A">
          <w:rPr>
            <w:rFonts w:ascii="Tahoma" w:eastAsia="Times New Roman" w:hAnsi="Tahoma" w:cs="Tahoma"/>
            <w:sz w:val="21"/>
            <w:lang w:eastAsia="ru-RU"/>
          </w:rPr>
          <w:t>по городу</w:t>
        </w:r>
      </w:hyperlink>
      <w:r w:rsidRPr="00DD041A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F850C0" w:rsidRPr="00DD041A" w:rsidRDefault="00135886" w:rsidP="00F85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6" w:tgtFrame="_blank" w:history="1">
        <w:r w:rsidR="00F850C0" w:rsidRPr="00DD041A">
          <w:rPr>
            <w:rFonts w:ascii="Tahoma" w:eastAsia="Times New Roman" w:hAnsi="Tahoma" w:cs="Tahoma"/>
            <w:sz w:val="21"/>
            <w:lang w:eastAsia="ru-RU"/>
          </w:rPr>
          <w:t>Просмотр</w:t>
        </w:r>
      </w:hyperlink>
      <w:r w:rsidR="00F850C0" w:rsidRPr="00DD041A">
        <w:rPr>
          <w:rFonts w:ascii="Tahoma" w:eastAsia="Times New Roman" w:hAnsi="Tahoma" w:cs="Tahoma"/>
          <w:sz w:val="21"/>
          <w:lang w:eastAsia="ru-RU"/>
        </w:rPr>
        <w:t> </w:t>
      </w:r>
      <w:r w:rsidR="00F850C0" w:rsidRPr="00DD041A">
        <w:rPr>
          <w:rFonts w:ascii="Tahoma" w:eastAsia="Times New Roman" w:hAnsi="Tahoma" w:cs="Tahoma"/>
          <w:sz w:val="21"/>
          <w:szCs w:val="21"/>
          <w:lang w:eastAsia="ru-RU"/>
        </w:rPr>
        <w:t>видеофильмов о Про</w:t>
      </w:r>
      <w:r w:rsidR="00DD041A">
        <w:rPr>
          <w:rFonts w:ascii="Tahoma" w:eastAsia="Times New Roman" w:hAnsi="Tahoma" w:cs="Tahoma"/>
          <w:sz w:val="21"/>
          <w:szCs w:val="21"/>
          <w:lang w:eastAsia="ru-RU"/>
        </w:rPr>
        <w:t>летар</w:t>
      </w:r>
      <w:r w:rsidR="00F850C0" w:rsidRPr="00DD041A">
        <w:rPr>
          <w:rFonts w:ascii="Tahoma" w:eastAsia="Times New Roman" w:hAnsi="Tahoma" w:cs="Tahoma"/>
          <w:sz w:val="21"/>
          <w:szCs w:val="21"/>
          <w:lang w:eastAsia="ru-RU"/>
        </w:rPr>
        <w:t>ске.</w:t>
      </w:r>
    </w:p>
    <w:p w:rsidR="00F850C0" w:rsidRPr="00DD041A" w:rsidRDefault="00F850C0" w:rsidP="00F85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Разгадывание кроссворда</w:t>
      </w:r>
      <w:r w:rsidRPr="00F850C0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7" w:tgtFrame="_blank" w:history="1">
        <w:r w:rsidRPr="00DD041A">
          <w:rPr>
            <w:rFonts w:ascii="Tahoma" w:eastAsia="Times New Roman" w:hAnsi="Tahoma" w:cs="Tahoma"/>
            <w:sz w:val="21"/>
            <w:lang w:eastAsia="ru-RU"/>
          </w:rPr>
          <w:t>о городе</w:t>
        </w:r>
      </w:hyperlink>
      <w:r w:rsidRPr="00DD041A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F850C0" w:rsidRPr="00F850C0" w:rsidRDefault="00F850C0" w:rsidP="00F85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Рассматривание иллюстраций книги о городе, фотографий.</w:t>
      </w:r>
    </w:p>
    <w:p w:rsidR="00F850C0" w:rsidRPr="00F850C0" w:rsidRDefault="00F850C0" w:rsidP="00F85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Чтение стихов о городе.</w:t>
      </w:r>
    </w:p>
    <w:p w:rsidR="00F850C0" w:rsidRPr="00F850C0" w:rsidRDefault="00F850C0" w:rsidP="00F85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Рассматривание герба города.</w:t>
      </w:r>
    </w:p>
    <w:p w:rsidR="00F850C0" w:rsidRPr="00F850C0" w:rsidRDefault="00F850C0" w:rsidP="00F85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Выставка детских рисунков.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Задачи:</w:t>
      </w:r>
    </w:p>
    <w:p w:rsidR="00F850C0" w:rsidRPr="00F850C0" w:rsidRDefault="00F850C0" w:rsidP="00F85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Обобщить знания детей.</w:t>
      </w:r>
    </w:p>
    <w:p w:rsidR="00F850C0" w:rsidRPr="00F850C0" w:rsidRDefault="00F850C0" w:rsidP="00F85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Развивать интерес к историческому прошлому и настоящему родного города.</w:t>
      </w:r>
    </w:p>
    <w:p w:rsidR="00F850C0" w:rsidRPr="00F850C0" w:rsidRDefault="00F850C0" w:rsidP="00F85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Дать знания о том, почему наш город так назван.</w:t>
      </w:r>
    </w:p>
    <w:p w:rsidR="00F850C0" w:rsidRPr="00F850C0" w:rsidRDefault="00F850C0" w:rsidP="00F85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Воспитывать любовь и уважение к родному городу, традициям и его жителям; бережное отношение к человеческим ценностям.</w:t>
      </w:r>
    </w:p>
    <w:p w:rsidR="00F850C0" w:rsidRPr="00F850C0" w:rsidRDefault="00F850C0" w:rsidP="00F850C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ХОД ЗАНЯТИЯ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Дети сидят полукругом на ковре.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Ребята, я приглашаю вас на интересную беседу.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Ребёнок читает заранее приготовленное стихотворение.</w:t>
      </w:r>
    </w:p>
    <w:p w:rsidR="00F850C0" w:rsidRPr="00F850C0" w:rsidRDefault="00F850C0" w:rsidP="00F850C0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Есть на земле огромный дом</w:t>
      </w:r>
      <w:proofErr w:type="gramStart"/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</w:t>
      </w:r>
      <w:proofErr w:type="gramEnd"/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од крышей </w:t>
      </w:r>
      <w:proofErr w:type="spellStart"/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голубой</w:t>
      </w:r>
      <w:proofErr w:type="spellEnd"/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Живут в нём солнце, дождь и гром,</w:t>
      </w: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Лес и морской прибой.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Живут в нём птицы и цветы,</w:t>
      </w: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Весёлый звон ручья.</w:t>
      </w: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Живёшь в том светлом доме ты</w:t>
      </w:r>
      <w:proofErr w:type="gramStart"/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И</w:t>
      </w:r>
      <w:proofErr w:type="gramEnd"/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все твои друзья!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Как можно назвать наш общий дом?</w:t>
      </w:r>
      <w:r w:rsidRPr="00F850C0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 (Планета, Земля)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Что ещё может быть домом для человека?</w:t>
      </w:r>
      <w:r w:rsidRPr="00F850C0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850C0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(Улица, город, деревня, село)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Сегодня мы с вами поговорим о нашем городе. Посмотрите, пожалуйста, отрывки из фильма о городе. Если узнали памятники, улицу и другие места, назовите их. Кто расскажет, как появляются города на свете?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Ответы детей: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Людей всегда тянет к новому, интересному и неизвестному. Они переезжают на новые места, обживают их. Образуются деревни, потом строятся города, заводы, фабрики и производят продукцию.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– Давайте посмотрим отрывок из фильма, как образовался наш город и почему его так назвали.</w:t>
      </w:r>
      <w:r w:rsidRPr="00F850C0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850C0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(Просмотр фильма.) </w:t>
      </w:r>
      <w:r w:rsidR="009A26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 назвали наш город Пролетар</w:t>
      </w: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ск. А жи</w:t>
      </w:r>
      <w:r w:rsidR="009A26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телей города называют </w:t>
      </w:r>
      <w:proofErr w:type="spellStart"/>
      <w:r w:rsidR="009A26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Пролетарцы</w:t>
      </w:r>
      <w:proofErr w:type="spellEnd"/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. Вы уже умеете писать своё имя. Сегодня научимся писать имя города. Пройдите, пожалуйста, за столы. Посмотрите на образец и напишите у </w:t>
      </w:r>
      <w:r w:rsidR="009A26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себя в клеточках слово Пролетар</w:t>
      </w: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ск.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Воспитатель вместе с детьми медленно проговаривает слово, показывая указкой.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В городе много улиц,</w:t>
      </w:r>
      <w:r w:rsidR="009A26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где живут </w:t>
      </w:r>
      <w:proofErr w:type="spellStart"/>
      <w:r w:rsidR="009A26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Пролетарцы</w:t>
      </w:r>
      <w:proofErr w:type="spellEnd"/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У улиц тоже есть имя. На какой улице находится наш детский сад?</w:t>
      </w:r>
      <w:r w:rsidRPr="00F850C0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="009A26F1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(Дорожная</w:t>
      </w:r>
      <w:r w:rsidRPr="00F850C0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)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Встан</w:t>
      </w:r>
      <w:r w:rsidR="009A26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ьте, кто живёт на улице Фрунзе</w:t>
      </w: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В честь ко</w:t>
      </w:r>
      <w:r w:rsidR="009A26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го </w:t>
      </w: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названа улица?</w:t>
      </w:r>
      <w:r w:rsidR="009A26F1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 (герой гражданской войны</w:t>
      </w:r>
      <w:r w:rsidRPr="00F850C0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)</w:t>
      </w:r>
    </w:p>
    <w:p w:rsidR="009A26F1" w:rsidRDefault="009A26F1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– А какие ещё улицы города названы в честь </w:t>
      </w:r>
      <w:proofErr w:type="spell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героев-наших</w:t>
      </w:r>
      <w:proofErr w:type="spell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земляков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?(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пер. </w:t>
      </w:r>
      <w:proofErr w:type="spell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Будённовский</w:t>
      </w:r>
      <w:proofErr w:type="spell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, ул. </w:t>
      </w:r>
      <w:proofErr w:type="spell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Думенко</w:t>
      </w:r>
      <w:proofErr w:type="spell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и </w:t>
      </w:r>
      <w:proofErr w:type="spell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Подтёлковская</w:t>
      </w:r>
      <w:proofErr w:type="spellEnd"/>
      <w:r w:rsidR="00421D6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)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На какой улице живёшь ты?</w:t>
      </w:r>
      <w:r w:rsidRPr="00F850C0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="00421D60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(Погорелова</w:t>
      </w:r>
      <w:r w:rsidRPr="00F850C0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)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Что вы знаете о нём? (</w:t>
      </w:r>
      <w:r w:rsidR="00421D6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Александр Погорелов герой афганской войны</w:t>
      </w: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).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Города, как и люди, могут быть красивыми, большими и важными. Они могут стать героями, если этого требует время и обстоятельства. Во время Великой Отечественной войны люди храбро сражались и защищали города, чтобы</w:t>
      </w:r>
      <w:r w:rsidR="002E497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враг их не разрушил. </w:t>
      </w:r>
      <w:proofErr w:type="spellStart"/>
      <w:r w:rsidR="002E497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Пролетарцы</w:t>
      </w:r>
      <w:proofErr w:type="spellEnd"/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тоже принимали участие в сражениях за освобождение нашей Родины. Давайте стоя прочитаем название городов – героев в память о наших погибших солдатах.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На доске выставляются названия городов-героев. Воспитатель читает стихотворение.</w:t>
      </w:r>
    </w:p>
    <w:p w:rsidR="00F850C0" w:rsidRPr="00F850C0" w:rsidRDefault="00F850C0" w:rsidP="00F850C0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Гордиться мы можем</w:t>
      </w:r>
      <w:proofErr w:type="gramStart"/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Э</w:t>
      </w:r>
      <w:proofErr w:type="gramEnd"/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тим старшим поколеньем –</w:t>
      </w:r>
      <w:r w:rsidRPr="00F850C0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Прошедшим огонь и войну,</w:t>
      </w: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Отдавшим и душу, и сердце, и тело,</w:t>
      </w: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Чтоб выручить в горе страну.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– Нашему городу не присвоено звание героя, но он прославил себя трудом и </w:t>
      </w:r>
      <w:r w:rsidR="002E497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внёс </w:t>
      </w: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значительный вклад в обеспечение победы над немецко-фашистскими захватчиками во время Великой Отечественной войны.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Дети проходят к стенду “Города и люди”. Судьба городов, как и судьбы людей – очень похожи. Они рождаются, растут, набирают силу. Случается городам и умирать. Это происходит во время воин, стихийных бедствий. Но может случит</w:t>
      </w:r>
      <w:r w:rsidR="002E4973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ь</w:t>
      </w:r>
      <w:r w:rsidRPr="00F850C0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ся и так, что город погибнет не по этим причинам. От чего ещё может погибнуть город? (Всё рушится и ломается, не ремонтируется.)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Да, потому, что горожане перестают заботиться о своём городе. Какие нужно соблюдать правила</w:t>
      </w:r>
      <w:r w:rsidR="002E497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</w:t>
      </w: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живя в городе?</w:t>
      </w:r>
      <w:r w:rsidRPr="00F850C0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850C0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(Не ломать ничего, строить новые здания, много сажать зелени и ухаживать за ней, чтобы было кругом красиво.)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Посмотрите на картинки. Какой город вам больше нравиться и почему?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Дети рассуждают.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Сберечь и приукрасить город – это большой труд. И одному человеку это не под силу. Вы хозяева своего города. И уже можете внести вклад в благоустройство его. Мы с вами благоустраиваем территорию своего садика, а кто-то и своего двора вместе с родителями. Я хочу предложить вам игру “Город помощи”. Закройте глаза и представьте, что вы попали в город, где все люди, даже чужие, всегда приходят друг к другу на помощь. Как поступят жители этого города если:</w:t>
      </w:r>
    </w:p>
    <w:p w:rsidR="00F850C0" w:rsidRPr="00F850C0" w:rsidRDefault="00F850C0" w:rsidP="00F850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кто-то из них потеряет деньги;</w:t>
      </w:r>
    </w:p>
    <w:p w:rsidR="00F850C0" w:rsidRPr="00F850C0" w:rsidRDefault="00F850C0" w:rsidP="00F850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кто-то из них потеряется в городе.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Дети рассуждают.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Если жители всех городов будут добрыми и отзывчивыми, то и вся наша планета будет как один дом, одно целое, одно единое. И будут называть эту планету “Планета Единства”.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Что должны сделать все вместе жители планеты, чтобы:</w:t>
      </w:r>
    </w:p>
    <w:p w:rsidR="00F850C0" w:rsidRPr="00F850C0" w:rsidRDefault="00F850C0" w:rsidP="00F850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 планете никто не грустил;</w:t>
      </w:r>
    </w:p>
    <w:p w:rsidR="00F850C0" w:rsidRPr="00F850C0" w:rsidRDefault="00F850C0" w:rsidP="00F850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планета утопала в цветах;</w:t>
      </w:r>
    </w:p>
    <w:p w:rsidR="00F850C0" w:rsidRPr="00F850C0" w:rsidRDefault="00F850C0" w:rsidP="00F850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жители планеты не болели;</w:t>
      </w:r>
    </w:p>
    <w:p w:rsidR="00F850C0" w:rsidRPr="00F850C0" w:rsidRDefault="00F850C0" w:rsidP="00F850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 любили ходить в школу и детский сад.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Дети рассуждают.</w:t>
      </w:r>
    </w:p>
    <w:p w:rsidR="00F850C0" w:rsidRPr="00F850C0" w:rsidRDefault="002E4973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– </w:t>
      </w:r>
      <w:proofErr w:type="spell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Пролетарцы</w:t>
      </w:r>
      <w:proofErr w:type="spellEnd"/>
      <w:r w:rsidR="00F850C0"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любят свой город. Слагают 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стихи и песни о родном Пролетарс</w:t>
      </w:r>
      <w:r w:rsidR="00F850C0" w:rsidRPr="00F850C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ке.</w:t>
      </w:r>
    </w:p>
    <w:p w:rsidR="00F850C0" w:rsidRPr="00F850C0" w:rsidRDefault="00F850C0" w:rsidP="00F850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850C0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Звучит песня о Про</w:t>
      </w:r>
      <w:r w:rsidR="002E4973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летарске Майи Беловой.</w:t>
      </w:r>
    </w:p>
    <w:p w:rsidR="003030B5" w:rsidRDefault="003030B5"/>
    <w:sectPr w:rsidR="003030B5" w:rsidSect="0030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F93"/>
    <w:multiLevelType w:val="multilevel"/>
    <w:tmpl w:val="652C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C275B"/>
    <w:multiLevelType w:val="multilevel"/>
    <w:tmpl w:val="0D62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62079"/>
    <w:multiLevelType w:val="multilevel"/>
    <w:tmpl w:val="D654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EC3BA5"/>
    <w:multiLevelType w:val="multilevel"/>
    <w:tmpl w:val="7E7A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50C0"/>
    <w:rsid w:val="00031F8A"/>
    <w:rsid w:val="00135886"/>
    <w:rsid w:val="002E4973"/>
    <w:rsid w:val="003030B5"/>
    <w:rsid w:val="00421D60"/>
    <w:rsid w:val="009A26F1"/>
    <w:rsid w:val="00DD041A"/>
    <w:rsid w:val="00F8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0C0"/>
    <w:rPr>
      <w:b/>
      <w:bCs/>
    </w:rPr>
  </w:style>
  <w:style w:type="character" w:customStyle="1" w:styleId="apple-converted-space">
    <w:name w:val="apple-converted-space"/>
    <w:basedOn w:val="a0"/>
    <w:rsid w:val="00F850C0"/>
  </w:style>
  <w:style w:type="character" w:styleId="a5">
    <w:name w:val="Hyperlink"/>
    <w:basedOn w:val="a0"/>
    <w:uiPriority w:val="99"/>
    <w:semiHidden/>
    <w:unhideWhenUsed/>
    <w:rsid w:val="00F850C0"/>
    <w:rPr>
      <w:color w:val="0000FF"/>
      <w:u w:val="single"/>
    </w:rPr>
  </w:style>
  <w:style w:type="character" w:styleId="a6">
    <w:name w:val="Emphasis"/>
    <w:basedOn w:val="a0"/>
    <w:uiPriority w:val="20"/>
    <w:qFormat/>
    <w:rsid w:val="00F850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82.ru/doshkolnik/900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3315-.html" TargetMode="External"/><Relationship Id="rId5" Type="http://schemas.openxmlformats.org/officeDocument/2006/relationships/hyperlink" Target="http://ds82.ru/doshkolnik/1699-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2014-12-12T04:25:00Z</dcterms:created>
  <dcterms:modified xsi:type="dcterms:W3CDTF">2014-12-12T16:40:00Z</dcterms:modified>
</cp:coreProperties>
</file>