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7D" w:rsidRDefault="00FF744E" w:rsidP="0088237D"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.55pt;width:467.5pt;height:27.6pt;z-index:251660288" fillcolor="#369" stroked="f">
            <v:shadow on="t" color="#b2b2b2" opacity="52429f" offset="3pt"/>
            <v:textpath style="font-family:&quot;Times New Roman&quot;;v-text-kern:t" trim="t" fitpath="t" string="&quot;Разнообразные формы работы с родителями&quot;"/>
          </v:shape>
        </w:pict>
      </w:r>
    </w:p>
    <w:p w:rsidR="0088237D" w:rsidRDefault="0088237D" w:rsidP="0088237D">
      <w:pPr>
        <w:pStyle w:val="2"/>
        <w:jc w:val="center"/>
      </w:pPr>
    </w:p>
    <w:p w:rsidR="0088237D" w:rsidRPr="00C9080C" w:rsidRDefault="0088237D" w:rsidP="0088237D">
      <w:pPr>
        <w:pStyle w:val="2"/>
        <w:jc w:val="center"/>
        <w:rPr>
          <w:sz w:val="28"/>
          <w:szCs w:val="28"/>
        </w:rPr>
      </w:pPr>
      <w:r w:rsidRPr="00C9080C">
        <w:rPr>
          <w:sz w:val="28"/>
          <w:szCs w:val="28"/>
        </w:rPr>
        <w:t>Консультации для воспитателей</w:t>
      </w:r>
    </w:p>
    <w:p w:rsidR="00C9080C" w:rsidRPr="00C9080C" w:rsidRDefault="00C9080C" w:rsidP="00C9080C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80C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9080C" w:rsidRPr="00C9080C" w:rsidRDefault="00C9080C" w:rsidP="00C9080C">
      <w:pPr>
        <w:tabs>
          <w:tab w:val="left" w:pos="60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80C">
        <w:rPr>
          <w:rFonts w:ascii="Times New Roman" w:hAnsi="Times New Roman" w:cs="Times New Roman"/>
          <w:sz w:val="28"/>
          <w:szCs w:val="28"/>
        </w:rPr>
        <w:t>Быльцева</w:t>
      </w:r>
      <w:proofErr w:type="spellEnd"/>
      <w:r w:rsidRPr="00C908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9080C" w:rsidRPr="00C9080C" w:rsidRDefault="00C9080C" w:rsidP="00C9080C">
      <w:pPr>
        <w:spacing w:after="0"/>
      </w:pPr>
    </w:p>
    <w:p w:rsidR="0088237D" w:rsidRPr="0088237D" w:rsidRDefault="0088237D" w:rsidP="00C9080C">
      <w:pPr>
        <w:pStyle w:val="a5"/>
        <w:spacing w:before="0" w:beforeAutospacing="0"/>
        <w:ind w:firstLine="708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88237D" w:rsidRDefault="0088237D" w:rsidP="0088237D">
      <w:pPr>
        <w:pStyle w:val="a5"/>
        <w:rPr>
          <w:rStyle w:val="a6"/>
          <w:rFonts w:eastAsiaTheme="majorEastAsia"/>
          <w:b/>
          <w:sz w:val="28"/>
          <w:szCs w:val="28"/>
        </w:rPr>
      </w:pPr>
      <w:r w:rsidRPr="0088237D">
        <w:rPr>
          <w:b/>
        </w:rPr>
        <w:t> </w:t>
      </w:r>
      <w:r w:rsidRPr="0088237D">
        <w:rPr>
          <w:rStyle w:val="a6"/>
          <w:rFonts w:eastAsiaTheme="majorEastAsia"/>
          <w:b/>
          <w:sz w:val="28"/>
          <w:szCs w:val="28"/>
        </w:rPr>
        <w:t>Презентация групп</w:t>
      </w:r>
      <w:r>
        <w:rPr>
          <w:rStyle w:val="a6"/>
          <w:rFonts w:eastAsiaTheme="majorEastAsia"/>
          <w:b/>
          <w:sz w:val="28"/>
          <w:szCs w:val="28"/>
        </w:rPr>
        <w:t xml:space="preserve">ы. </w:t>
      </w:r>
    </w:p>
    <w:p w:rsidR="0088237D" w:rsidRDefault="0088237D" w:rsidP="008823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использовать на организационном родительском собрании в начале учебного года.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 xml:space="preserve">Цели: познакомить родителей с </w:t>
      </w:r>
      <w:r>
        <w:rPr>
          <w:sz w:val="28"/>
          <w:szCs w:val="28"/>
        </w:rPr>
        <w:t>группой</w:t>
      </w:r>
      <w:r w:rsidRPr="0088237D">
        <w:rPr>
          <w:sz w:val="28"/>
          <w:szCs w:val="28"/>
        </w:rPr>
        <w:t xml:space="preserve">, </w:t>
      </w:r>
      <w:r>
        <w:rPr>
          <w:sz w:val="28"/>
          <w:szCs w:val="28"/>
        </w:rPr>
        <w:t>её традициями</w:t>
      </w:r>
      <w:r w:rsidRPr="0088237D">
        <w:rPr>
          <w:sz w:val="28"/>
          <w:szCs w:val="28"/>
        </w:rPr>
        <w:t>, программ</w:t>
      </w:r>
      <w:r>
        <w:rPr>
          <w:sz w:val="28"/>
          <w:szCs w:val="28"/>
        </w:rPr>
        <w:t xml:space="preserve">ами, по которым проходит обучение; </w:t>
      </w:r>
      <w:r w:rsidRPr="0088237D">
        <w:rPr>
          <w:sz w:val="28"/>
          <w:szCs w:val="28"/>
        </w:rPr>
        <w:t>показать (фрагментарно) все виды деятельности по развитию личности каждого ребенка.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В результате такой формы работы родители получают полезную информаци</w:t>
      </w:r>
      <w:r>
        <w:rPr>
          <w:sz w:val="28"/>
          <w:szCs w:val="28"/>
        </w:rPr>
        <w:t>ю о содержании работы с детьми.</w:t>
      </w:r>
    </w:p>
    <w:p w:rsidR="0088237D" w:rsidRPr="0088237D" w:rsidRDefault="0088237D" w:rsidP="0088237D">
      <w:pPr>
        <w:pStyle w:val="a5"/>
        <w:rPr>
          <w:b/>
          <w:sz w:val="28"/>
          <w:szCs w:val="28"/>
        </w:rPr>
      </w:pPr>
      <w:r w:rsidRPr="0088237D">
        <w:rPr>
          <w:rStyle w:val="a6"/>
          <w:rFonts w:eastAsiaTheme="majorEastAsia"/>
          <w:b/>
          <w:sz w:val="28"/>
          <w:szCs w:val="28"/>
        </w:rPr>
        <w:t>Открытые занятия с детьми в ДОУ для родителей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Цель: познакомить родителей со структурой и спецификой проведения занятий в ДОУ.</w:t>
      </w:r>
    </w:p>
    <w:p w:rsid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88237D" w:rsidRPr="0088237D" w:rsidRDefault="0088237D" w:rsidP="0088237D">
      <w:pPr>
        <w:pStyle w:val="a5"/>
        <w:jc w:val="both"/>
        <w:rPr>
          <w:b/>
          <w:sz w:val="28"/>
          <w:szCs w:val="28"/>
        </w:rPr>
      </w:pPr>
      <w:r w:rsidRPr="0088237D">
        <w:rPr>
          <w:rStyle w:val="a6"/>
          <w:rFonts w:eastAsiaTheme="majorEastAsia"/>
          <w:b/>
          <w:sz w:val="28"/>
          <w:szCs w:val="28"/>
        </w:rPr>
        <w:t>Посещение семьи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может </w:t>
      </w:r>
      <w:r w:rsidRPr="0088237D">
        <w:rPr>
          <w:sz w:val="28"/>
          <w:szCs w:val="28"/>
        </w:rPr>
        <w:t>посетить семьи своих воспитанников. Каждое посещение имеет свою цель.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 xml:space="preserve">Цель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</w:t>
      </w:r>
      <w:r w:rsidRPr="0088237D">
        <w:rPr>
          <w:sz w:val="28"/>
          <w:szCs w:val="28"/>
        </w:rPr>
        <w:lastRenderedPageBreak/>
        <w:t>положительным опытом семейного воспитания; выяснение условий подготовки к школе и т.д.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 xml:space="preserve">Есть другая форма посещения семьи — обследование, проводимое обычно с участием общественности (членами актива родителей) с целью оказания материальной помощи семье, защиты прав ребенка, воздействия на одного из членов семьи и т.д. По результатам такого обследования оформляется </w:t>
      </w:r>
      <w:r>
        <w:rPr>
          <w:sz w:val="28"/>
          <w:szCs w:val="28"/>
        </w:rPr>
        <w:t xml:space="preserve">соответствующий акт. </w:t>
      </w:r>
    </w:p>
    <w:p w:rsidR="0088237D" w:rsidRPr="0088237D" w:rsidRDefault="0088237D" w:rsidP="0088237D">
      <w:pPr>
        <w:pStyle w:val="a5"/>
        <w:jc w:val="both"/>
        <w:rPr>
          <w:b/>
          <w:sz w:val="28"/>
          <w:szCs w:val="28"/>
        </w:rPr>
      </w:pPr>
      <w:r w:rsidRPr="0088237D">
        <w:rPr>
          <w:rStyle w:val="a6"/>
          <w:rFonts w:eastAsiaTheme="majorEastAsia"/>
          <w:b/>
          <w:sz w:val="28"/>
          <w:szCs w:val="28"/>
        </w:rPr>
        <w:t>Педагогические беседы с родителями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Ведущая роль здесь отводится воспитателю, он заранее планирует тематику и структуру беседы.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88237D" w:rsidRPr="0088237D" w:rsidRDefault="0088237D" w:rsidP="0088237D">
      <w:pPr>
        <w:pStyle w:val="a5"/>
        <w:jc w:val="both"/>
        <w:rPr>
          <w:b/>
          <w:sz w:val="28"/>
          <w:szCs w:val="28"/>
        </w:rPr>
      </w:pPr>
      <w:r w:rsidRPr="0088237D">
        <w:rPr>
          <w:rStyle w:val="a6"/>
          <w:rFonts w:eastAsiaTheme="majorEastAsia"/>
          <w:b/>
          <w:sz w:val="28"/>
          <w:szCs w:val="28"/>
        </w:rPr>
        <w:t>Тематические консультации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Консультации могут быть плановыми и неплановыми, индивидуальными и групповыми.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Плановые консультации проводятся в детском саду систематически: 3—4 консультации в год в каждой возрастной группе и столько же общих консультаций по детскому саду согласно годовому плану. Продолжительность консультации 30—40 минут. Неплановые возникают нередко во время общения педагогов и родителей по инициативе обеих сторон.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Консультация, как и беседа, требует подготовки для наиболее содержательных ответов педагогов родителям.</w:t>
      </w:r>
    </w:p>
    <w:p w:rsidR="0088237D" w:rsidRDefault="0088237D" w:rsidP="0088237D">
      <w:pPr>
        <w:pStyle w:val="a5"/>
        <w:jc w:val="both"/>
        <w:rPr>
          <w:rStyle w:val="a6"/>
          <w:rFonts w:eastAsiaTheme="majorEastAsia"/>
          <w:b/>
          <w:sz w:val="28"/>
          <w:szCs w:val="28"/>
        </w:rPr>
      </w:pPr>
      <w:r w:rsidRPr="0088237D">
        <w:rPr>
          <w:rStyle w:val="a6"/>
          <w:rFonts w:eastAsiaTheme="majorEastAsia"/>
          <w:b/>
          <w:sz w:val="28"/>
          <w:szCs w:val="28"/>
        </w:rPr>
        <w:lastRenderedPageBreak/>
        <w:t>Групповые</w:t>
      </w:r>
      <w:r>
        <w:rPr>
          <w:rStyle w:val="a6"/>
          <w:rFonts w:eastAsiaTheme="majorEastAsia"/>
          <w:b/>
          <w:sz w:val="28"/>
          <w:szCs w:val="28"/>
        </w:rPr>
        <w:t xml:space="preserve"> родительские </w:t>
      </w:r>
      <w:r w:rsidRPr="0088237D">
        <w:rPr>
          <w:rStyle w:val="a6"/>
          <w:rFonts w:eastAsiaTheme="majorEastAsia"/>
          <w:b/>
          <w:sz w:val="28"/>
          <w:szCs w:val="28"/>
        </w:rPr>
        <w:t xml:space="preserve"> собрания 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 xml:space="preserve">Повестка дня групповых родительских собраний включает педагогическую беседу (доклад) по наиболее важной теме на данный момент; выступление </w:t>
      </w:r>
      <w:r w:rsidR="00082E2E">
        <w:rPr>
          <w:sz w:val="28"/>
          <w:szCs w:val="28"/>
        </w:rPr>
        <w:t>специалистов ДОУ</w:t>
      </w:r>
      <w:r w:rsidRPr="0088237D">
        <w:rPr>
          <w:sz w:val="28"/>
          <w:szCs w:val="28"/>
        </w:rPr>
        <w:t>; сообщения кого-либо из родителей об опыте семейного воспитания; обсуждение текущих организационных вопросов.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В течение учебного года рекомендуется проводить 3—4 групповых собрания, готовят их, как правило, оба воспитателя. Продолжительность — 1,5 часа.</w:t>
      </w:r>
    </w:p>
    <w:p w:rsidR="0088237D" w:rsidRPr="0088237D" w:rsidRDefault="0088237D" w:rsidP="0088237D">
      <w:pPr>
        <w:pStyle w:val="a5"/>
        <w:jc w:val="both"/>
        <w:rPr>
          <w:sz w:val="28"/>
          <w:szCs w:val="28"/>
        </w:rPr>
      </w:pPr>
      <w:r w:rsidRPr="0088237D">
        <w:rPr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082E2E" w:rsidRPr="00082E2E" w:rsidRDefault="00082E2E" w:rsidP="00082E2E">
      <w:pPr>
        <w:pStyle w:val="a5"/>
        <w:jc w:val="both"/>
        <w:rPr>
          <w:b/>
          <w:sz w:val="28"/>
          <w:szCs w:val="28"/>
        </w:rPr>
      </w:pPr>
      <w:r w:rsidRPr="00082E2E">
        <w:rPr>
          <w:rStyle w:val="a6"/>
          <w:rFonts w:eastAsiaTheme="majorEastAsia"/>
          <w:b/>
          <w:sz w:val="28"/>
          <w:szCs w:val="28"/>
        </w:rPr>
        <w:t>"Круглый стол" с родителями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082E2E" w:rsidRPr="00082E2E" w:rsidRDefault="00082E2E" w:rsidP="00082E2E">
      <w:pPr>
        <w:pStyle w:val="a5"/>
        <w:jc w:val="both"/>
        <w:rPr>
          <w:b/>
          <w:sz w:val="28"/>
          <w:szCs w:val="28"/>
        </w:rPr>
      </w:pPr>
      <w:r w:rsidRPr="00082E2E">
        <w:rPr>
          <w:rStyle w:val="a6"/>
          <w:rFonts w:eastAsiaTheme="majorEastAsia"/>
          <w:b/>
          <w:sz w:val="28"/>
          <w:szCs w:val="28"/>
        </w:rPr>
        <w:t>Конференция с родителями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sz w:val="28"/>
          <w:szCs w:val="28"/>
          <w:u w:val="single"/>
        </w:rPr>
        <w:t>Пример 1. Конференция для мам "Поговорим о маме".</w:t>
      </w:r>
      <w:r w:rsidRPr="00082E2E">
        <w:rPr>
          <w:sz w:val="28"/>
          <w:szCs w:val="28"/>
        </w:rPr>
        <w:br/>
        <w:t>1. Диалог с родителями после прослушивания магнитофонной записи детских мнений.</w:t>
      </w:r>
      <w:r w:rsidRPr="00082E2E">
        <w:rPr>
          <w:sz w:val="28"/>
          <w:szCs w:val="28"/>
        </w:rPr>
        <w:br/>
        <w:t>2. Обыгрывание ситуаций — конструирование и анализ поведения матери в различных ситуациях.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sz w:val="28"/>
          <w:szCs w:val="28"/>
          <w:u w:val="single"/>
        </w:rPr>
        <w:t>Пример 2. Конференция для пап "Самый дорогой мой человек".</w:t>
      </w:r>
      <w:r w:rsidRPr="00082E2E">
        <w:rPr>
          <w:sz w:val="28"/>
          <w:szCs w:val="28"/>
        </w:rPr>
        <w:br/>
        <w:t xml:space="preserve">1. </w:t>
      </w:r>
      <w:proofErr w:type="gramStart"/>
      <w:r w:rsidRPr="00082E2E">
        <w:rPr>
          <w:sz w:val="28"/>
          <w:szCs w:val="28"/>
        </w:rPr>
        <w:t>Приглашенные папы рассаживаются полукругом, после вступительного слова ведущего для прослушивания предлагается запись бесед с детьми детсада о папах (дети отвечают на вопросы: что должен уметь папа?</w:t>
      </w:r>
      <w:proofErr w:type="gramEnd"/>
      <w:r w:rsidRPr="00082E2E">
        <w:rPr>
          <w:sz w:val="28"/>
          <w:szCs w:val="28"/>
        </w:rPr>
        <w:t xml:space="preserve"> </w:t>
      </w:r>
      <w:proofErr w:type="gramStart"/>
      <w:r w:rsidRPr="00082E2E">
        <w:rPr>
          <w:sz w:val="28"/>
          <w:szCs w:val="28"/>
        </w:rPr>
        <w:t>Почему с папой интересно в выходные дни и по вечерам?).</w:t>
      </w:r>
      <w:r w:rsidRPr="00082E2E">
        <w:rPr>
          <w:sz w:val="28"/>
          <w:szCs w:val="28"/>
        </w:rPr>
        <w:br/>
      </w:r>
      <w:r w:rsidRPr="00082E2E">
        <w:rPr>
          <w:sz w:val="28"/>
          <w:szCs w:val="28"/>
        </w:rPr>
        <w:lastRenderedPageBreak/>
        <w:t>2.</w:t>
      </w:r>
      <w:proofErr w:type="gramEnd"/>
      <w:r w:rsidRPr="00082E2E">
        <w:rPr>
          <w:sz w:val="28"/>
          <w:szCs w:val="28"/>
        </w:rPr>
        <w:t xml:space="preserve"> Мнения психолога, логопеда, учителя по поводу проблем, высказанных отцами в анкетах.</w:t>
      </w:r>
      <w:r w:rsidRPr="00082E2E">
        <w:rPr>
          <w:sz w:val="28"/>
          <w:szCs w:val="28"/>
        </w:rPr>
        <w:br/>
        <w:t xml:space="preserve">3. Конструирование и анализ поведения отца в жизненных ситуациях. Например: "Пятница, вечер. Вся семья собралась у </w:t>
      </w:r>
      <w:proofErr w:type="gramStart"/>
      <w:r w:rsidRPr="00082E2E">
        <w:rPr>
          <w:sz w:val="28"/>
          <w:szCs w:val="28"/>
        </w:rPr>
        <w:t>телевизора</w:t>
      </w:r>
      <w:proofErr w:type="gramEnd"/>
      <w:r w:rsidRPr="00082E2E">
        <w:rPr>
          <w:sz w:val="28"/>
          <w:szCs w:val="28"/>
        </w:rPr>
        <w:t xml:space="preserve"> и смотрит программу "Спокойной ночи, малыши", и вдруг гаснет свет... Не ложиться же спать без сказки?" Расскажите ребенку сказку "Колобок" или "Репка".</w:t>
      </w:r>
      <w:r w:rsidRPr="00082E2E">
        <w:rPr>
          <w:sz w:val="28"/>
          <w:szCs w:val="28"/>
        </w:rPr>
        <w:br/>
        <w:t>4. Практическое задание. За три минуты изготовить игрушку или сувенир для своего ребенка.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rStyle w:val="a6"/>
          <w:rFonts w:eastAsiaTheme="majorEastAsia"/>
          <w:sz w:val="28"/>
          <w:szCs w:val="28"/>
          <w:u w:val="single"/>
        </w:rPr>
        <w:t>Тематика конференций для родителей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sz w:val="28"/>
          <w:szCs w:val="28"/>
        </w:rPr>
        <w:t>1. Эстетическое воспитание дошкольников.</w:t>
      </w:r>
      <w:r w:rsidRPr="00082E2E">
        <w:rPr>
          <w:sz w:val="28"/>
          <w:szCs w:val="28"/>
        </w:rPr>
        <w:br/>
        <w:t>2. Растим будущих мам и пап.</w:t>
      </w:r>
      <w:r w:rsidRPr="00082E2E">
        <w:rPr>
          <w:sz w:val="28"/>
          <w:szCs w:val="28"/>
        </w:rPr>
        <w:br/>
        <w:t>3. Физическая и психологическая готовность ребенка к обучению в школе.</w:t>
      </w:r>
      <w:r w:rsidRPr="00082E2E">
        <w:rPr>
          <w:sz w:val="28"/>
          <w:szCs w:val="28"/>
        </w:rPr>
        <w:br/>
        <w:t>4. "Школьное завтра" наших детей.</w:t>
      </w:r>
    </w:p>
    <w:p w:rsidR="00082E2E" w:rsidRPr="00082E2E" w:rsidRDefault="00082E2E" w:rsidP="00082E2E">
      <w:pPr>
        <w:pStyle w:val="a5"/>
        <w:jc w:val="both"/>
        <w:rPr>
          <w:b/>
          <w:sz w:val="28"/>
          <w:szCs w:val="28"/>
        </w:rPr>
      </w:pPr>
      <w:r w:rsidRPr="00082E2E">
        <w:rPr>
          <w:rStyle w:val="a6"/>
          <w:rFonts w:eastAsiaTheme="majorEastAsia"/>
          <w:b/>
          <w:sz w:val="28"/>
          <w:szCs w:val="28"/>
        </w:rPr>
        <w:t>Наглядная пропаганда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Наглядное знакомство родителей с жизнью детей в детском саду осуществляется также при организации дней открытых дверей, которые проводятся 3—4 раза в год в назначенные числа. В эти дни родители могут без предварительной договоренности побывать в детском саду, в той или иной возрастной группе. Деятельность родителей включает наблюдение за проведением занятий, играми детей, режимными моментами. После просмотра проводится небольшая коллективная беседа, родители задают вопросы, делятся впечатлениями.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2E2E">
        <w:rPr>
          <w:sz w:val="28"/>
          <w:szCs w:val="28"/>
        </w:rPr>
        <w:t xml:space="preserve">обывать в дошкольном учреждении </w:t>
      </w:r>
      <w:r>
        <w:rPr>
          <w:sz w:val="28"/>
          <w:szCs w:val="28"/>
        </w:rPr>
        <w:t xml:space="preserve">родители могут </w:t>
      </w:r>
      <w:r w:rsidRPr="00082E2E">
        <w:rPr>
          <w:sz w:val="28"/>
          <w:szCs w:val="28"/>
        </w:rPr>
        <w:t>не только в специально отведенные для этого дни</w:t>
      </w:r>
      <w:r>
        <w:rPr>
          <w:sz w:val="28"/>
          <w:szCs w:val="28"/>
        </w:rPr>
        <w:t>. Р</w:t>
      </w:r>
      <w:r w:rsidRPr="00082E2E">
        <w:rPr>
          <w:sz w:val="28"/>
          <w:szCs w:val="28"/>
        </w:rPr>
        <w:t>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 xml:space="preserve">Традиционные средства наглядной педагогической пропаганды — </w:t>
      </w:r>
      <w:r w:rsidRPr="00082E2E">
        <w:rPr>
          <w:b/>
          <w:i/>
          <w:sz w:val="28"/>
          <w:szCs w:val="28"/>
        </w:rPr>
        <w:t>разнообразные стенды.</w:t>
      </w:r>
      <w:r w:rsidRPr="00082E2E">
        <w:rPr>
          <w:sz w:val="28"/>
          <w:szCs w:val="28"/>
        </w:rPr>
        <w:t xml:space="preserve"> В каждой возрастной группе должен быть </w:t>
      </w:r>
      <w:proofErr w:type="spellStart"/>
      <w:r w:rsidRPr="00082E2E">
        <w:rPr>
          <w:sz w:val="28"/>
          <w:szCs w:val="28"/>
        </w:rPr>
        <w:t>пригрупповой</w:t>
      </w:r>
      <w:proofErr w:type="spellEnd"/>
      <w:r w:rsidRPr="00082E2E">
        <w:rPr>
          <w:sz w:val="28"/>
          <w:szCs w:val="28"/>
        </w:rPr>
        <w:t xml:space="preserve"> стенд (уголок для родителей).</w:t>
      </w:r>
    </w:p>
    <w:p w:rsidR="00082E2E" w:rsidRDefault="00082E2E" w:rsidP="00082E2E">
      <w:pPr>
        <w:pStyle w:val="a5"/>
        <w:jc w:val="both"/>
        <w:rPr>
          <w:sz w:val="28"/>
          <w:szCs w:val="28"/>
        </w:rPr>
      </w:pPr>
    </w:p>
    <w:p w:rsidR="00082E2E" w:rsidRPr="00082E2E" w:rsidRDefault="00082E2E" w:rsidP="00082E2E">
      <w:pPr>
        <w:pStyle w:val="a5"/>
        <w:jc w:val="both"/>
        <w:rPr>
          <w:rStyle w:val="a6"/>
          <w:rFonts w:eastAsiaTheme="majorEastAsia"/>
          <w:i w:val="0"/>
          <w:sz w:val="28"/>
          <w:szCs w:val="28"/>
        </w:rPr>
      </w:pPr>
      <w:r w:rsidRPr="00082E2E">
        <w:rPr>
          <w:rStyle w:val="a6"/>
          <w:rFonts w:eastAsiaTheme="majorEastAsia"/>
          <w:i w:val="0"/>
          <w:sz w:val="28"/>
          <w:szCs w:val="28"/>
        </w:rPr>
        <w:lastRenderedPageBreak/>
        <w:t>Также возможны следующие формы наглядной информации.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rStyle w:val="a6"/>
          <w:rFonts w:eastAsiaTheme="majorEastAsia"/>
          <w:sz w:val="28"/>
          <w:szCs w:val="28"/>
        </w:rPr>
        <w:t>Брошюры.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 xml:space="preserve">Брошюры помогают родителям узнать о детском саде. Брошюры могут описать концепцию детского сада и дать общую информацию о нем. 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 w:rsidRPr="00082E2E">
        <w:rPr>
          <w:sz w:val="28"/>
          <w:szCs w:val="28"/>
        </w:rPr>
        <w:t>  </w:t>
      </w:r>
      <w:r w:rsidRPr="00082E2E">
        <w:rPr>
          <w:rStyle w:val="a6"/>
          <w:rFonts w:eastAsiaTheme="majorEastAsia"/>
          <w:sz w:val="28"/>
          <w:szCs w:val="28"/>
        </w:rPr>
        <w:t>Пособия.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 </w:t>
      </w:r>
      <w:r w:rsidRPr="00082E2E">
        <w:rPr>
          <w:rStyle w:val="a6"/>
          <w:rFonts w:eastAsiaTheme="majorEastAsia"/>
          <w:sz w:val="28"/>
          <w:szCs w:val="28"/>
        </w:rPr>
        <w:t>Бюллетень.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 xml:space="preserve">Бюллетень можно выпускать раз или два в месяц, чтобы постоянно обеспечивать семьи информацией об особых мероприятиях, изменениях в программе и др. 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 </w:t>
      </w:r>
      <w:r w:rsidRPr="00082E2E">
        <w:rPr>
          <w:rStyle w:val="a6"/>
          <w:rFonts w:eastAsiaTheme="majorEastAsia"/>
          <w:sz w:val="28"/>
          <w:szCs w:val="28"/>
        </w:rPr>
        <w:t>Еженедельные записки.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rStyle w:val="a6"/>
          <w:rFonts w:eastAsiaTheme="majorEastAsia"/>
          <w:sz w:val="28"/>
          <w:szCs w:val="28"/>
        </w:rPr>
        <w:t>  Неформальные записки.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sz w:val="28"/>
          <w:szCs w:val="28"/>
        </w:rPr>
        <w:t xml:space="preserve">  </w:t>
      </w:r>
      <w:r w:rsidRPr="00082E2E">
        <w:rPr>
          <w:rStyle w:val="a6"/>
          <w:rFonts w:eastAsiaTheme="majorEastAsia"/>
          <w:sz w:val="28"/>
          <w:szCs w:val="28"/>
        </w:rPr>
        <w:t>Личные блокноты.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082E2E" w:rsidRPr="00082E2E" w:rsidRDefault="00082E2E" w:rsidP="00082E2E">
      <w:pPr>
        <w:pStyle w:val="a5"/>
        <w:rPr>
          <w:sz w:val="28"/>
          <w:szCs w:val="28"/>
        </w:rPr>
      </w:pPr>
      <w:r w:rsidRPr="00082E2E">
        <w:rPr>
          <w:sz w:val="28"/>
          <w:szCs w:val="28"/>
        </w:rPr>
        <w:t xml:space="preserve">  </w:t>
      </w:r>
      <w:r w:rsidRPr="00082E2E">
        <w:rPr>
          <w:rStyle w:val="a6"/>
          <w:rFonts w:eastAsiaTheme="majorEastAsia"/>
          <w:sz w:val="28"/>
          <w:szCs w:val="28"/>
        </w:rPr>
        <w:t>Ящик для предложений.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082E2E" w:rsidRPr="00082E2E" w:rsidRDefault="00082E2E" w:rsidP="00082E2E">
      <w:pPr>
        <w:pStyle w:val="a5"/>
        <w:jc w:val="both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 </w:t>
      </w:r>
      <w:r w:rsidRPr="00082E2E">
        <w:rPr>
          <w:rStyle w:val="a6"/>
          <w:rFonts w:eastAsiaTheme="majorEastAsia"/>
          <w:sz w:val="28"/>
          <w:szCs w:val="28"/>
        </w:rPr>
        <w:t>Отчеты.</w:t>
      </w:r>
      <w:r>
        <w:rPr>
          <w:sz w:val="28"/>
          <w:szCs w:val="28"/>
        </w:rPr>
        <w:br/>
      </w:r>
      <w:r w:rsidRPr="00082E2E">
        <w:rPr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rStyle w:val="a7"/>
          <w:rFonts w:eastAsiaTheme="majorEastAsia"/>
          <w:sz w:val="28"/>
          <w:szCs w:val="28"/>
        </w:rPr>
        <w:t>Как развивать работу, направленную на родителей?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rStyle w:val="a6"/>
          <w:rFonts w:eastAsiaTheme="majorEastAsia"/>
          <w:sz w:val="28"/>
          <w:szCs w:val="28"/>
        </w:rPr>
        <w:lastRenderedPageBreak/>
        <w:t>Сотрудничество родителей друг с другом.</w:t>
      </w:r>
      <w:r>
        <w:rPr>
          <w:sz w:val="28"/>
          <w:szCs w:val="28"/>
        </w:rPr>
        <w:br/>
      </w:r>
      <w:r w:rsidRPr="00544953">
        <w:rPr>
          <w:sz w:val="28"/>
          <w:szCs w:val="28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544953">
        <w:rPr>
          <w:rStyle w:val="a6"/>
          <w:rFonts w:eastAsiaTheme="majorEastAsia"/>
          <w:sz w:val="28"/>
          <w:szCs w:val="28"/>
        </w:rPr>
        <w:t>еформальные встречи родителей и воспитателей.</w:t>
      </w:r>
      <w:r>
        <w:rPr>
          <w:sz w:val="28"/>
          <w:szCs w:val="28"/>
        </w:rPr>
        <w:br/>
      </w:r>
      <w:r w:rsidRPr="00544953">
        <w:rPr>
          <w:sz w:val="28"/>
          <w:szCs w:val="28"/>
        </w:rPr>
        <w:t>Это тематические встречи, вечера и т.п.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 </w:t>
      </w:r>
      <w:r w:rsidRPr="00544953">
        <w:rPr>
          <w:rStyle w:val="a6"/>
          <w:rFonts w:eastAsiaTheme="majorEastAsia"/>
          <w:sz w:val="28"/>
          <w:szCs w:val="28"/>
        </w:rPr>
        <w:t>Использование коммуникативных ресурсов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544953">
        <w:rPr>
          <w:sz w:val="28"/>
          <w:szCs w:val="28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544953" w:rsidRPr="00544953" w:rsidRDefault="00544953" w:rsidP="00544953">
      <w:pPr>
        <w:pStyle w:val="a5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 </w:t>
      </w:r>
      <w:r w:rsidRPr="00544953">
        <w:rPr>
          <w:rStyle w:val="a6"/>
          <w:rFonts w:eastAsiaTheme="majorEastAsia"/>
          <w:sz w:val="28"/>
          <w:szCs w:val="28"/>
        </w:rPr>
        <w:t>Обмен литературой.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Педагог</w:t>
      </w:r>
      <w:r w:rsidRPr="00544953">
        <w:rPr>
          <w:sz w:val="28"/>
          <w:szCs w:val="28"/>
        </w:rPr>
        <w:t xml:space="preserve"> может создать библиотеку интересных книг, статей, буклетов, виде</w:t>
      </w:r>
      <w:proofErr w:type="gramStart"/>
      <w:r w:rsidRPr="00544953">
        <w:rPr>
          <w:sz w:val="28"/>
          <w:szCs w:val="28"/>
        </w:rPr>
        <w:t>о-</w:t>
      </w:r>
      <w:proofErr w:type="gramEnd"/>
      <w:r w:rsidRPr="00544953">
        <w:rPr>
          <w:sz w:val="28"/>
          <w:szCs w:val="28"/>
        </w:rPr>
        <w:t>,аудиокассет, которыми родители могли бы пользоваться.</w:t>
      </w:r>
    </w:p>
    <w:p w:rsidR="00544953" w:rsidRPr="00544953" w:rsidRDefault="00544953" w:rsidP="00544953">
      <w:pPr>
        <w:pStyle w:val="a5"/>
        <w:jc w:val="center"/>
        <w:rPr>
          <w:sz w:val="28"/>
          <w:szCs w:val="28"/>
        </w:rPr>
      </w:pPr>
      <w:r w:rsidRPr="00544953">
        <w:rPr>
          <w:rStyle w:val="a7"/>
          <w:rFonts w:eastAsiaTheme="majorEastAsia"/>
          <w:sz w:val="28"/>
          <w:szCs w:val="28"/>
        </w:rPr>
        <w:t>ЗАКЛЮЧЕНИЕ.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 xml:space="preserve">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семьи, социальное положение, стиль семейных отношений и пр. 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>В зависимости от категорий родителей используются такие новые активные формы работы, как “круглые столы”, аукционы, викторины, педагогические калейдоскопы, диспуты, клубы по интересам, конкурсы, “Вечера вопросов и ответов” и др.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 xml:space="preserve">Перед каждой встречей организуются просмотры занятий, </w:t>
      </w:r>
      <w:proofErr w:type="gramStart"/>
      <w:r w:rsidRPr="00544953">
        <w:rPr>
          <w:sz w:val="28"/>
          <w:szCs w:val="28"/>
        </w:rPr>
        <w:t>согласно темы</w:t>
      </w:r>
      <w:proofErr w:type="gramEnd"/>
      <w:r w:rsidRPr="00544953">
        <w:rPr>
          <w:sz w:val="28"/>
          <w:szCs w:val="28"/>
        </w:rPr>
        <w:t>. Используемые многообразные формы воздействий должны основываться на доверии. Организация взаимодействия должна быть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 w:rsidR="00544953" w:rsidRPr="00544953" w:rsidRDefault="00544953" w:rsidP="00544953">
      <w:pPr>
        <w:pStyle w:val="a5"/>
        <w:jc w:val="both"/>
        <w:rPr>
          <w:sz w:val="28"/>
          <w:szCs w:val="28"/>
        </w:rPr>
      </w:pPr>
      <w:r w:rsidRPr="00544953">
        <w:rPr>
          <w:sz w:val="28"/>
          <w:szCs w:val="28"/>
        </w:rPr>
        <w:t xml:space="preserve"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 как открытой системы, активная поддержка связи с микрорайонами, </w:t>
      </w:r>
      <w:proofErr w:type="gramStart"/>
      <w:r w:rsidRPr="00544953">
        <w:rPr>
          <w:sz w:val="28"/>
          <w:szCs w:val="28"/>
        </w:rPr>
        <w:t>приносит весомые результаты</w:t>
      </w:r>
      <w:proofErr w:type="gramEnd"/>
      <w:r w:rsidRPr="00544953">
        <w:rPr>
          <w:sz w:val="28"/>
          <w:szCs w:val="28"/>
        </w:rPr>
        <w:t>.</w:t>
      </w:r>
      <w:r w:rsidRPr="00544953">
        <w:rPr>
          <w:sz w:val="28"/>
          <w:szCs w:val="28"/>
        </w:rPr>
        <w:br/>
        <w:t>Необходимо и дальше совершенство</w:t>
      </w:r>
      <w:r>
        <w:rPr>
          <w:sz w:val="28"/>
          <w:szCs w:val="28"/>
        </w:rPr>
        <w:t xml:space="preserve">вать формы работы с родителями. </w:t>
      </w:r>
      <w:r w:rsidRPr="00544953">
        <w:rPr>
          <w:sz w:val="28"/>
          <w:szCs w:val="28"/>
        </w:rPr>
        <w:t xml:space="preserve">А </w:t>
      </w:r>
      <w:r w:rsidRPr="00544953">
        <w:rPr>
          <w:sz w:val="28"/>
          <w:szCs w:val="28"/>
        </w:rPr>
        <w:lastRenderedPageBreak/>
        <w:t>главную ведущую роль в этом должен занять педагог, используя все полученные  знания.</w:t>
      </w:r>
      <w:bookmarkStart w:id="0" w:name="_GoBack"/>
      <w:bookmarkEnd w:id="0"/>
    </w:p>
    <w:sectPr w:rsidR="00544953" w:rsidRPr="00544953" w:rsidSect="000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480"/>
    <w:multiLevelType w:val="multilevel"/>
    <w:tmpl w:val="D10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3CAB"/>
    <w:multiLevelType w:val="multilevel"/>
    <w:tmpl w:val="509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069E1"/>
    <w:multiLevelType w:val="multilevel"/>
    <w:tmpl w:val="67A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0230D"/>
    <w:multiLevelType w:val="multilevel"/>
    <w:tmpl w:val="C23C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D6A2F"/>
    <w:multiLevelType w:val="multilevel"/>
    <w:tmpl w:val="D3F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A45AC"/>
    <w:multiLevelType w:val="multilevel"/>
    <w:tmpl w:val="2316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A551D"/>
    <w:multiLevelType w:val="multilevel"/>
    <w:tmpl w:val="0A2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10E10"/>
    <w:multiLevelType w:val="multilevel"/>
    <w:tmpl w:val="73A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F3B0F"/>
    <w:multiLevelType w:val="multilevel"/>
    <w:tmpl w:val="C73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52FCB"/>
    <w:multiLevelType w:val="multilevel"/>
    <w:tmpl w:val="66B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7450F"/>
    <w:multiLevelType w:val="multilevel"/>
    <w:tmpl w:val="03A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BF"/>
    <w:rsid w:val="00082E2E"/>
    <w:rsid w:val="000C7391"/>
    <w:rsid w:val="004D47B4"/>
    <w:rsid w:val="005445BF"/>
    <w:rsid w:val="00544953"/>
    <w:rsid w:val="007D66BC"/>
    <w:rsid w:val="0088237D"/>
    <w:rsid w:val="00C03546"/>
    <w:rsid w:val="00C32179"/>
    <w:rsid w:val="00C9080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88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8237D"/>
    <w:rPr>
      <w:i/>
      <w:iCs/>
    </w:rPr>
  </w:style>
  <w:style w:type="character" w:styleId="a7">
    <w:name w:val="Strong"/>
    <w:basedOn w:val="a0"/>
    <w:uiPriority w:val="22"/>
    <w:qFormat/>
    <w:rsid w:val="00882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2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88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8237D"/>
    <w:rPr>
      <w:i/>
      <w:iCs/>
    </w:rPr>
  </w:style>
  <w:style w:type="character" w:styleId="a7">
    <w:name w:val="Strong"/>
    <w:basedOn w:val="a0"/>
    <w:uiPriority w:val="22"/>
    <w:qFormat/>
    <w:rsid w:val="0088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samsungNP-RC530-S0CR</cp:lastModifiedBy>
  <cp:revision>2</cp:revision>
  <dcterms:created xsi:type="dcterms:W3CDTF">2015-01-24T00:52:00Z</dcterms:created>
  <dcterms:modified xsi:type="dcterms:W3CDTF">2015-01-24T00:52:00Z</dcterms:modified>
</cp:coreProperties>
</file>