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269" w:rsidRDefault="00E26269" w:rsidP="00E14F4C">
      <w:pPr>
        <w:pStyle w:val="a3"/>
        <w:spacing w:before="86" w:beforeAutospacing="0" w:after="0" w:afterAutospacing="0"/>
        <w:ind w:left="547" w:hanging="547"/>
        <w:jc w:val="center"/>
        <w:rPr>
          <w:rFonts w:eastAsia="+mn-ea"/>
          <w:b/>
          <w:bCs/>
          <w:color w:val="000000"/>
          <w:kern w:val="24"/>
          <w:sz w:val="36"/>
          <w:szCs w:val="36"/>
        </w:rPr>
      </w:pPr>
      <w:r>
        <w:rPr>
          <w:rFonts w:eastAsia="+mn-ea"/>
          <w:b/>
          <w:bCs/>
          <w:color w:val="000000"/>
          <w:kern w:val="24"/>
          <w:sz w:val="36"/>
          <w:szCs w:val="36"/>
        </w:rPr>
        <w:t>Материал из опыта работы по теме «Развитие            творческих способностей</w:t>
      </w:r>
      <w:r w:rsidR="00E14F4C">
        <w:rPr>
          <w:rFonts w:eastAsia="+mn-ea"/>
          <w:b/>
          <w:bCs/>
          <w:color w:val="000000"/>
          <w:kern w:val="24"/>
          <w:sz w:val="36"/>
          <w:szCs w:val="36"/>
        </w:rPr>
        <w:t xml:space="preserve"> у детей в процессе                                 игр-драматизаций</w:t>
      </w:r>
      <w:bookmarkStart w:id="0" w:name="_GoBack"/>
      <w:bookmarkEnd w:id="0"/>
    </w:p>
    <w:p w:rsidR="00FA7602" w:rsidRPr="00E14F4C" w:rsidRDefault="00FA7602" w:rsidP="00A02740">
      <w:pPr>
        <w:pStyle w:val="a3"/>
        <w:spacing w:before="86" w:beforeAutospacing="0" w:after="0" w:afterAutospacing="0"/>
        <w:ind w:left="547" w:hanging="547"/>
        <w:rPr>
          <w:rFonts w:eastAsia="+mn-ea"/>
          <w:b/>
          <w:i/>
          <w:color w:val="000000"/>
          <w:kern w:val="24"/>
          <w:sz w:val="36"/>
          <w:szCs w:val="36"/>
        </w:rPr>
      </w:pPr>
      <w:r w:rsidRPr="00E14F4C">
        <w:rPr>
          <w:rFonts w:eastAsia="+mn-ea"/>
          <w:b/>
          <w:bCs/>
          <w:i/>
          <w:color w:val="000000"/>
          <w:kern w:val="24"/>
          <w:sz w:val="36"/>
          <w:szCs w:val="36"/>
        </w:rPr>
        <w:t>Игра-драматизация как средство социально-личностного развития дошкольников</w:t>
      </w:r>
    </w:p>
    <w:p w:rsidR="00FA7602" w:rsidRDefault="00A02740" w:rsidP="00FA7602">
      <w:pPr>
        <w:pStyle w:val="a3"/>
        <w:spacing w:before="86" w:beforeAutospacing="0" w:after="0" w:afterAutospacing="0"/>
        <w:ind w:left="-567" w:firstLine="20"/>
        <w:rPr>
          <w:sz w:val="32"/>
          <w:szCs w:val="32"/>
        </w:rPr>
      </w:pPr>
      <w:r w:rsidRPr="00FA7602">
        <w:rPr>
          <w:rFonts w:eastAsia="+mn-ea"/>
          <w:color w:val="000000"/>
          <w:kern w:val="24"/>
          <w:sz w:val="32"/>
          <w:szCs w:val="32"/>
        </w:rPr>
        <w:t>Дошкольный возраст-время активной социализации ребёнка</w:t>
      </w:r>
      <w:r w:rsidR="00FA7602">
        <w:rPr>
          <w:rFonts w:eastAsia="+mn-ea"/>
          <w:color w:val="000000"/>
          <w:kern w:val="24"/>
          <w:sz w:val="32"/>
          <w:szCs w:val="32"/>
        </w:rPr>
        <w:t xml:space="preserve"> </w:t>
      </w:r>
      <w:r w:rsidRPr="00FA7602">
        <w:rPr>
          <w:rFonts w:eastAsia="+mn-ea"/>
          <w:color w:val="000000"/>
          <w:kern w:val="24"/>
          <w:sz w:val="32"/>
          <w:szCs w:val="32"/>
        </w:rPr>
        <w:t>вхождения в</w:t>
      </w:r>
      <w:r w:rsidR="00FA7602">
        <w:rPr>
          <w:rFonts w:eastAsia="+mn-ea"/>
          <w:color w:val="000000"/>
          <w:kern w:val="24"/>
          <w:sz w:val="32"/>
          <w:szCs w:val="32"/>
        </w:rPr>
        <w:t xml:space="preserve"> </w:t>
      </w:r>
      <w:proofErr w:type="gramStart"/>
      <w:r w:rsidR="00D724A4">
        <w:rPr>
          <w:rFonts w:eastAsia="+mn-ea"/>
          <w:color w:val="000000"/>
          <w:kern w:val="24"/>
          <w:sz w:val="32"/>
          <w:szCs w:val="32"/>
        </w:rPr>
        <w:t xml:space="preserve">культуру, </w:t>
      </w:r>
      <w:r w:rsidRPr="00FA7602">
        <w:rPr>
          <w:rFonts w:eastAsia="+mn-ea"/>
          <w:color w:val="000000"/>
          <w:kern w:val="24"/>
          <w:sz w:val="32"/>
          <w:szCs w:val="32"/>
        </w:rPr>
        <w:t xml:space="preserve"> развития</w:t>
      </w:r>
      <w:proofErr w:type="gramEnd"/>
      <w:r w:rsidRPr="00FA7602">
        <w:rPr>
          <w:rFonts w:eastAsia="+mn-ea"/>
          <w:color w:val="000000"/>
          <w:kern w:val="24"/>
          <w:sz w:val="32"/>
          <w:szCs w:val="32"/>
        </w:rPr>
        <w:t xml:space="preserve"> общения со взрослыми и сверстниками, пробуждения</w:t>
      </w:r>
      <w:r w:rsidR="00FA7602">
        <w:rPr>
          <w:rFonts w:eastAsia="+mn-ea"/>
          <w:color w:val="000000"/>
          <w:kern w:val="24"/>
          <w:sz w:val="32"/>
          <w:szCs w:val="32"/>
        </w:rPr>
        <w:t xml:space="preserve"> </w:t>
      </w:r>
      <w:r w:rsidRPr="00FA7602">
        <w:rPr>
          <w:rFonts w:eastAsia="+mn-ea"/>
          <w:color w:val="000000"/>
          <w:kern w:val="24"/>
          <w:sz w:val="32"/>
          <w:szCs w:val="32"/>
        </w:rPr>
        <w:t>нравственных и эстетических чувств. Особое влияние на развитие социально-личностных качеств детей, в том числе и творческих способностей, оказывает</w:t>
      </w:r>
      <w:r w:rsidR="00FA7602">
        <w:rPr>
          <w:rFonts w:eastAsia="+mn-ea"/>
          <w:color w:val="000000"/>
          <w:kern w:val="24"/>
          <w:sz w:val="32"/>
          <w:szCs w:val="32"/>
        </w:rPr>
        <w:t xml:space="preserve"> </w:t>
      </w:r>
      <w:r w:rsidRPr="00FA7602">
        <w:rPr>
          <w:rFonts w:eastAsia="+mn-ea"/>
          <w:color w:val="000000"/>
          <w:kern w:val="24"/>
          <w:sz w:val="32"/>
          <w:szCs w:val="32"/>
        </w:rPr>
        <w:t>театр, обладающий боль</w:t>
      </w:r>
      <w:r w:rsidR="00D724A4">
        <w:rPr>
          <w:rFonts w:eastAsia="+mn-ea"/>
          <w:color w:val="000000"/>
          <w:kern w:val="24"/>
          <w:sz w:val="32"/>
          <w:szCs w:val="32"/>
        </w:rPr>
        <w:t>шими возможностями во</w:t>
      </w:r>
      <w:r w:rsidRPr="00FA7602">
        <w:rPr>
          <w:rFonts w:eastAsia="+mn-ea"/>
          <w:color w:val="000000"/>
          <w:kern w:val="24"/>
          <w:sz w:val="32"/>
          <w:szCs w:val="32"/>
        </w:rPr>
        <w:t>спитания у них желания не</w:t>
      </w:r>
      <w:r w:rsidR="00FA7602">
        <w:rPr>
          <w:rFonts w:eastAsia="+mn-ea"/>
          <w:color w:val="000000"/>
          <w:kern w:val="24"/>
          <w:sz w:val="32"/>
          <w:szCs w:val="32"/>
        </w:rPr>
        <w:t xml:space="preserve"> </w:t>
      </w:r>
      <w:r w:rsidRPr="00FA7602">
        <w:rPr>
          <w:rFonts w:eastAsia="+mn-ea"/>
          <w:color w:val="000000"/>
          <w:kern w:val="24"/>
          <w:sz w:val="32"/>
          <w:szCs w:val="32"/>
        </w:rPr>
        <w:t>только потреблять, но творить, смотреть и видеть, образно мыслить, слушать и</w:t>
      </w:r>
      <w:r w:rsidR="00FA7602">
        <w:rPr>
          <w:rFonts w:eastAsia="+mn-ea"/>
          <w:color w:val="000000"/>
          <w:kern w:val="24"/>
          <w:sz w:val="32"/>
          <w:szCs w:val="32"/>
        </w:rPr>
        <w:t xml:space="preserve"> </w:t>
      </w:r>
      <w:r w:rsidRPr="00FA7602">
        <w:rPr>
          <w:rFonts w:eastAsia="+mn-ea"/>
          <w:color w:val="000000"/>
          <w:kern w:val="24"/>
          <w:sz w:val="32"/>
          <w:szCs w:val="32"/>
        </w:rPr>
        <w:t xml:space="preserve">слышать. </w:t>
      </w:r>
      <w:r w:rsidR="00FA7602">
        <w:rPr>
          <w:rFonts w:eastAsia="+mn-ea"/>
          <w:color w:val="000000"/>
          <w:kern w:val="24"/>
          <w:sz w:val="32"/>
          <w:szCs w:val="32"/>
        </w:rPr>
        <w:t xml:space="preserve">             </w:t>
      </w:r>
      <w:r w:rsidRPr="00FA7602">
        <w:rPr>
          <w:rFonts w:eastAsia="+mn-ea"/>
          <w:color w:val="000000"/>
          <w:kern w:val="24"/>
          <w:sz w:val="32"/>
          <w:szCs w:val="32"/>
        </w:rPr>
        <w:t xml:space="preserve">Игра представляет собой особую деятельность, которая процветает в детские годы и сопровождает его на протяжении всей его жизни. С ее помощью дети овладевают опытом, взаимодействуют с окружающим миром, усваивают моральные нормы, способы практической и умственной деятельности. Играя, ребенок действует самостоятельно, свободно выражая свои желания, представления, чувства: плыть на корабле, лететь в космос, воплотиться в сказочного </w:t>
      </w:r>
      <w:r w:rsidR="00FA7602">
        <w:rPr>
          <w:rFonts w:eastAsia="+mn-ea"/>
          <w:color w:val="000000"/>
          <w:kern w:val="24"/>
          <w:sz w:val="32"/>
          <w:szCs w:val="32"/>
        </w:rPr>
        <w:t>п</w:t>
      </w:r>
      <w:r w:rsidRPr="00FA7602">
        <w:rPr>
          <w:rFonts w:eastAsia="+mn-ea"/>
          <w:color w:val="000000"/>
          <w:kern w:val="24"/>
          <w:sz w:val="32"/>
          <w:szCs w:val="32"/>
        </w:rPr>
        <w:t>ерсонажа.</w:t>
      </w:r>
      <w:r w:rsidR="00FA7602">
        <w:rPr>
          <w:rFonts w:eastAsia="+mn-ea"/>
          <w:color w:val="000000"/>
          <w:kern w:val="24"/>
          <w:sz w:val="32"/>
          <w:szCs w:val="32"/>
        </w:rPr>
        <w:t xml:space="preserve"> </w:t>
      </w:r>
      <w:r w:rsidRPr="00FA7602">
        <w:rPr>
          <w:rFonts w:eastAsia="+mn-ea"/>
          <w:color w:val="000000"/>
          <w:kern w:val="24"/>
          <w:sz w:val="32"/>
          <w:szCs w:val="32"/>
        </w:rPr>
        <w:t>Особенно ярко детское творчество проявляется в играх-драматизациях. Сюжет и игровые действия определены самими содержанием произведения, но способы реализации ролей следует создавать и воплощать в движениях, жестах, мимике, инт</w:t>
      </w:r>
      <w:r w:rsidR="00D724A4" w:rsidRPr="00FA7602">
        <w:rPr>
          <w:rFonts w:eastAsia="+mn-ea"/>
          <w:color w:val="000000"/>
          <w:kern w:val="24"/>
          <w:sz w:val="32"/>
          <w:szCs w:val="32"/>
        </w:rPr>
        <w:t>онациях.</w:t>
      </w:r>
      <w:r w:rsidR="00193A16">
        <w:rPr>
          <w:rFonts w:eastAsia="+mn-ea"/>
          <w:color w:val="000000"/>
          <w:kern w:val="24"/>
          <w:sz w:val="32"/>
          <w:szCs w:val="32"/>
        </w:rPr>
        <w:t xml:space="preserve">                                      </w:t>
      </w: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>Игра-драматизация п</w:t>
      </w:r>
      <w:r w:rsidR="00193A16">
        <w:rPr>
          <w:rFonts w:eastAsiaTheme="minorEastAsia"/>
          <w:color w:val="000000" w:themeColor="text1"/>
          <w:kern w:val="24"/>
          <w:sz w:val="32"/>
          <w:szCs w:val="32"/>
        </w:rPr>
        <w:t>редставляет собой разновидность т</w:t>
      </w: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 xml:space="preserve">еатрализованной сюжетно-ролевой, режиссерской  игры.  Она является средством самовыражения и самореализации ребенка. Ребенок стремиться познать собственные возможности  в перевоплощении, в поиске нового и в комбинациях знакомого.    </w:t>
      </w:r>
      <w:r w:rsidR="00193A16">
        <w:rPr>
          <w:rFonts w:eastAsiaTheme="minorEastAsia"/>
          <w:color w:val="000000" w:themeColor="text1"/>
          <w:kern w:val="24"/>
          <w:sz w:val="32"/>
          <w:szCs w:val="32"/>
        </w:rPr>
        <w:t xml:space="preserve">                                               Игра-</w:t>
      </w: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>драматизация разнообразна и представлена различными по своему содержанию целями, задачами и формами, которые могут оказать эффективное влияние на развитие  речи детей. Этот вид деятельности дает  большие возможности для решения целого ряда задач, связанных с речевым, социальным, эстетическим, познавательным развитием ребёнка.</w:t>
      </w:r>
      <w:r w:rsidR="00FA7602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>Основными задачами являются:</w:t>
      </w:r>
      <w:r w:rsidR="00FA7602">
        <w:rPr>
          <w:sz w:val="32"/>
          <w:szCs w:val="32"/>
        </w:rPr>
        <w:t xml:space="preserve">  </w:t>
      </w:r>
    </w:p>
    <w:p w:rsidR="00FA7602" w:rsidRDefault="00A02740" w:rsidP="00FA7602">
      <w:pPr>
        <w:pStyle w:val="a3"/>
        <w:spacing w:before="86" w:beforeAutospacing="0" w:after="0" w:afterAutospacing="0"/>
        <w:ind w:left="-567" w:firstLine="20"/>
        <w:rPr>
          <w:sz w:val="32"/>
          <w:szCs w:val="32"/>
        </w:rPr>
      </w:pP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>• пробуждение и развитие интереса детей к театрализованной игре;</w:t>
      </w:r>
    </w:p>
    <w:p w:rsidR="00FA7602" w:rsidRDefault="00A02740" w:rsidP="00FA7602">
      <w:pPr>
        <w:pStyle w:val="a3"/>
        <w:spacing w:before="86" w:beforeAutospacing="0" w:after="0" w:afterAutospacing="0"/>
        <w:ind w:left="-567" w:firstLine="20"/>
        <w:rPr>
          <w:sz w:val="32"/>
          <w:szCs w:val="32"/>
        </w:rPr>
      </w:pP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>• расширение кругозора детей путём углублённого изучения произведений</w:t>
      </w:r>
      <w:r w:rsidR="00FA7602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>художественной литературы;</w:t>
      </w:r>
      <w:r w:rsidR="00FA7602">
        <w:rPr>
          <w:sz w:val="32"/>
          <w:szCs w:val="32"/>
        </w:rPr>
        <w:t xml:space="preserve"> </w:t>
      </w:r>
    </w:p>
    <w:p w:rsidR="00D724A4" w:rsidRDefault="00A02740" w:rsidP="00D724A4">
      <w:pPr>
        <w:pStyle w:val="a3"/>
        <w:spacing w:before="86" w:beforeAutospacing="0" w:after="0" w:afterAutospacing="0"/>
        <w:ind w:left="-567" w:firstLine="20"/>
        <w:rPr>
          <w:sz w:val="32"/>
          <w:szCs w:val="32"/>
        </w:rPr>
      </w:pP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lastRenderedPageBreak/>
        <w:t>• развитие умения следить за ходом театрализованного действия, адекватно воспринимать художественный образ, делать самостоятельные выводы;</w:t>
      </w:r>
    </w:p>
    <w:p w:rsidR="00D724A4" w:rsidRDefault="00A02740" w:rsidP="00D724A4">
      <w:pPr>
        <w:pStyle w:val="a3"/>
        <w:spacing w:before="86" w:beforeAutospacing="0" w:after="0" w:afterAutospacing="0"/>
        <w:ind w:left="-567" w:firstLine="20"/>
        <w:rPr>
          <w:sz w:val="32"/>
          <w:szCs w:val="32"/>
        </w:rPr>
      </w:pP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>• развитие умения детей имитировать характерные действия персонажей,</w:t>
      </w:r>
      <w:r w:rsidR="00D724A4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>передавать эмоциональное состояние героев;</w:t>
      </w:r>
    </w:p>
    <w:p w:rsidR="00D724A4" w:rsidRDefault="00A02740" w:rsidP="00D724A4">
      <w:pPr>
        <w:pStyle w:val="a3"/>
        <w:spacing w:before="86" w:beforeAutospacing="0" w:after="0" w:afterAutospacing="0"/>
        <w:ind w:left="-567" w:firstLine="20"/>
        <w:rPr>
          <w:sz w:val="32"/>
          <w:szCs w:val="32"/>
        </w:rPr>
      </w:pP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>• раскрытие творческого потенциала детей.</w:t>
      </w:r>
    </w:p>
    <w:p w:rsidR="00193A16" w:rsidRDefault="00A02740" w:rsidP="00D724A4">
      <w:pPr>
        <w:pStyle w:val="a3"/>
        <w:spacing w:before="86" w:beforeAutospacing="0" w:after="0" w:afterAutospacing="0"/>
        <w:ind w:left="-567" w:firstLine="20"/>
        <w:rPr>
          <w:rFonts w:eastAsiaTheme="minorEastAsia"/>
          <w:color w:val="000000" w:themeColor="text1"/>
          <w:kern w:val="24"/>
          <w:sz w:val="32"/>
          <w:szCs w:val="32"/>
        </w:rPr>
      </w:pP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>Игра-драматизация даёт возможность наглядно увидеть, к чему приводят те или иные отрицательные поступки или качества героев и как следовало</w:t>
      </w:r>
      <w:r w:rsidR="00193A16">
        <w:rPr>
          <w:rFonts w:eastAsiaTheme="minorEastAsia"/>
          <w:color w:val="000000" w:themeColor="text1"/>
          <w:kern w:val="24"/>
          <w:sz w:val="32"/>
          <w:szCs w:val="32"/>
        </w:rPr>
        <w:t xml:space="preserve"> бы поступить в данной ситуации; </w:t>
      </w:r>
      <w:r w:rsidRPr="00FA7602">
        <w:rPr>
          <w:rFonts w:eastAsia="+mn-ea"/>
          <w:color w:val="000000"/>
          <w:kern w:val="24"/>
          <w:sz w:val="32"/>
          <w:szCs w:val="32"/>
        </w:rPr>
        <w:t>дает возможность каждому ребенку действовать вм</w:t>
      </w:r>
      <w:r w:rsidR="00193A16">
        <w:rPr>
          <w:rFonts w:eastAsia="+mn-ea"/>
          <w:color w:val="000000"/>
          <w:kern w:val="24"/>
          <w:sz w:val="32"/>
          <w:szCs w:val="32"/>
        </w:rPr>
        <w:t>есте с героем, сопереживать ему,</w:t>
      </w: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 xml:space="preserve"> представляет собой разновидность театрализованной сюжетно-ролевой, режиссерской  игры.  Она является средством самовыражения и самореализации ребенка. Ребенок стремиться познать собственные возможности  в перевоплощении, в поиске нового и в комбинациях знакомого.  </w:t>
      </w:r>
    </w:p>
    <w:p w:rsidR="00A02740" w:rsidRPr="00FA7602" w:rsidRDefault="00A02740" w:rsidP="00D724A4">
      <w:pPr>
        <w:pStyle w:val="a3"/>
        <w:spacing w:before="86" w:beforeAutospacing="0" w:after="0" w:afterAutospacing="0"/>
        <w:ind w:left="-567" w:firstLine="20"/>
        <w:rPr>
          <w:sz w:val="32"/>
          <w:szCs w:val="32"/>
        </w:rPr>
      </w:pP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 xml:space="preserve">Игра –драматизация разнообразна и представлена различными по своему содержанию целями, задачами и формами, которые могут оказать эффективное влияние на </w:t>
      </w:r>
      <w:proofErr w:type="gramStart"/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>развитие  речи</w:t>
      </w:r>
      <w:proofErr w:type="gramEnd"/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 xml:space="preserve"> детей. Этот вид деятельности дает  большие возможности для решения целого ряда задач, связанных с речевым, социальным, эстетическим, познавательным развитием ребёнка.</w:t>
      </w:r>
    </w:p>
    <w:p w:rsidR="00A02740" w:rsidRPr="00FA7602" w:rsidRDefault="00A02740" w:rsidP="00A02740">
      <w:pPr>
        <w:pStyle w:val="a3"/>
        <w:spacing w:before="0" w:beforeAutospacing="0" w:after="0" w:afterAutospacing="0"/>
        <w:rPr>
          <w:sz w:val="32"/>
          <w:szCs w:val="32"/>
        </w:rPr>
      </w:pP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>Основными задачами являются:</w:t>
      </w:r>
    </w:p>
    <w:p w:rsidR="00A02740" w:rsidRPr="00FA7602" w:rsidRDefault="00A02740" w:rsidP="00A02740">
      <w:pPr>
        <w:pStyle w:val="a3"/>
        <w:spacing w:before="0" w:beforeAutospacing="0" w:after="0" w:afterAutospacing="0"/>
        <w:rPr>
          <w:sz w:val="32"/>
          <w:szCs w:val="32"/>
        </w:rPr>
      </w:pP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>• пробуждение и развитие интереса детей к театрализованной игре;</w:t>
      </w:r>
    </w:p>
    <w:p w:rsidR="00A02740" w:rsidRPr="00FA7602" w:rsidRDefault="00A02740" w:rsidP="00A02740">
      <w:pPr>
        <w:pStyle w:val="a3"/>
        <w:spacing w:before="0" w:beforeAutospacing="0" w:after="0" w:afterAutospacing="0"/>
        <w:rPr>
          <w:sz w:val="32"/>
          <w:szCs w:val="32"/>
        </w:rPr>
      </w:pP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>• расширение кругозора детей путём углублённого изучения произведений</w:t>
      </w:r>
    </w:p>
    <w:p w:rsidR="00A02740" w:rsidRPr="00FA7602" w:rsidRDefault="00A02740" w:rsidP="00A02740">
      <w:pPr>
        <w:pStyle w:val="a3"/>
        <w:spacing w:before="0" w:beforeAutospacing="0" w:after="0" w:afterAutospacing="0"/>
        <w:rPr>
          <w:sz w:val="32"/>
          <w:szCs w:val="32"/>
        </w:rPr>
      </w:pP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>художественной литературы;</w:t>
      </w:r>
    </w:p>
    <w:p w:rsidR="00A02740" w:rsidRPr="00FA7602" w:rsidRDefault="00A02740" w:rsidP="00A02740">
      <w:pPr>
        <w:pStyle w:val="a3"/>
        <w:spacing w:before="0" w:beforeAutospacing="0" w:after="0" w:afterAutospacing="0"/>
        <w:rPr>
          <w:sz w:val="32"/>
          <w:szCs w:val="32"/>
        </w:rPr>
      </w:pP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>• развитие умения следить за ходом театрализованного действия, адекватно воспринимать художественный образ, делать самостоятельные выводы;</w:t>
      </w:r>
    </w:p>
    <w:p w:rsidR="00A02740" w:rsidRPr="00FA7602" w:rsidRDefault="00A02740" w:rsidP="00A02740">
      <w:pPr>
        <w:pStyle w:val="a3"/>
        <w:spacing w:before="0" w:beforeAutospacing="0" w:after="0" w:afterAutospacing="0"/>
        <w:rPr>
          <w:sz w:val="32"/>
          <w:szCs w:val="32"/>
        </w:rPr>
      </w:pP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>• развитие умения детей имитировать характерные действия персонажей,</w:t>
      </w:r>
    </w:p>
    <w:p w:rsidR="00A02740" w:rsidRPr="00FA7602" w:rsidRDefault="00A02740" w:rsidP="00A02740">
      <w:pPr>
        <w:pStyle w:val="a3"/>
        <w:spacing w:before="0" w:beforeAutospacing="0" w:after="0" w:afterAutospacing="0"/>
        <w:rPr>
          <w:sz w:val="32"/>
          <w:szCs w:val="32"/>
        </w:rPr>
      </w:pP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>передавать эмоциональное состояние героев;</w:t>
      </w:r>
    </w:p>
    <w:p w:rsidR="00A02740" w:rsidRPr="00FA7602" w:rsidRDefault="00A02740" w:rsidP="00A02740">
      <w:pPr>
        <w:pStyle w:val="a3"/>
        <w:spacing w:before="0" w:beforeAutospacing="0" w:after="0" w:afterAutospacing="0"/>
        <w:rPr>
          <w:sz w:val="32"/>
          <w:szCs w:val="32"/>
        </w:rPr>
      </w:pP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>• раскрытие творческого потенциала детей.</w:t>
      </w:r>
    </w:p>
    <w:p w:rsidR="00A02740" w:rsidRDefault="00A02740" w:rsidP="00A02740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32"/>
          <w:szCs w:val="32"/>
        </w:rPr>
      </w:pPr>
      <w:r w:rsidRPr="00FA7602">
        <w:rPr>
          <w:rFonts w:eastAsiaTheme="minorEastAsia"/>
          <w:color w:val="000000" w:themeColor="text1"/>
          <w:kern w:val="24"/>
          <w:sz w:val="32"/>
          <w:szCs w:val="32"/>
        </w:rPr>
        <w:t xml:space="preserve">Игра-драматизация даёт возможность наглядно увидеть, к чему приводят те или иные отрицательные поступки или качества героев и как следовало бы поступить в данной ситуации. </w:t>
      </w:r>
    </w:p>
    <w:p w:rsidR="00A82116" w:rsidRDefault="00A82116" w:rsidP="00A02740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32"/>
          <w:szCs w:val="32"/>
        </w:rPr>
      </w:pPr>
    </w:p>
    <w:p w:rsidR="00A82116" w:rsidRDefault="00A82116" w:rsidP="00A02740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32"/>
          <w:szCs w:val="32"/>
        </w:rPr>
      </w:pPr>
    </w:p>
    <w:p w:rsidR="00A82116" w:rsidRDefault="00A82116" w:rsidP="00A02740">
      <w:pPr>
        <w:pStyle w:val="a3"/>
        <w:spacing w:before="0" w:beforeAutospacing="0" w:after="0" w:afterAutospacing="0"/>
        <w:rPr>
          <w:rFonts w:eastAsiaTheme="minorEastAsia"/>
          <w:color w:val="000000" w:themeColor="text1"/>
          <w:kern w:val="24"/>
          <w:sz w:val="32"/>
          <w:szCs w:val="32"/>
        </w:rPr>
      </w:pPr>
    </w:p>
    <w:p w:rsidR="00A82116" w:rsidRPr="00FA7602" w:rsidRDefault="00A82116" w:rsidP="00A02740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A82116" w:rsidRDefault="00A82116">
      <w:pP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</w:p>
    <w:p w:rsidR="00A82116" w:rsidRDefault="00A02740" w:rsidP="00A82116">
      <w:pPr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  <w:r w:rsidRPr="00A02740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Игр</w:t>
      </w:r>
      <w:r w:rsidR="00A82116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ы</w:t>
      </w:r>
      <w:r w:rsidRPr="00A02740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-</w:t>
      </w:r>
      <w:proofErr w:type="gramStart"/>
      <w:r w:rsidRPr="00A02740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драматизаци</w:t>
      </w:r>
      <w:r w:rsidR="00A82116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и </w:t>
      </w:r>
      <w:r w:rsidRPr="00A02740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по</w:t>
      </w:r>
      <w:proofErr w:type="gramEnd"/>
      <w:r w:rsidRPr="00A02740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мотивам русск</w:t>
      </w:r>
      <w:r w:rsidR="00A82116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их </w:t>
      </w:r>
      <w:r w:rsidRPr="00A02740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народн</w:t>
      </w:r>
      <w:r w:rsidR="00A82116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ых</w:t>
      </w:r>
      <w:r w:rsidRPr="00A02740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сказ</w:t>
      </w:r>
      <w:r w:rsidR="00A82116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о</w:t>
      </w:r>
      <w:r w:rsidRPr="00A02740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к</w:t>
      </w:r>
      <w:r w:rsidR="00A82116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: </w:t>
      </w:r>
      <w:r w:rsidRPr="00A02740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«Заюшкина избушка»</w:t>
      </w:r>
      <w:r w:rsidR="00A82116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,  </w:t>
      </w:r>
      <w:r w:rsidR="00A82116"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  <w:t>«Курочка Ряба»,  «Лиса и заяц»</w:t>
      </w:r>
      <w:r w:rsidR="007E7B8B"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  <w:t>, «Три поросёнка»</w:t>
      </w:r>
      <w:r w:rsidR="00A82116"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  <w:t>.</w:t>
      </w:r>
    </w:p>
    <w:p w:rsidR="00AF7B59" w:rsidRPr="00483CFB" w:rsidRDefault="00AF7B59" w:rsidP="00A82116">
      <w:pPr>
        <w:rPr>
          <w:rFonts w:ascii="Times New Roman" w:eastAsia="+mj-ea" w:hAnsi="Times New Roman" w:cs="Times New Roman"/>
          <w:color w:val="000000"/>
          <w:kern w:val="24"/>
          <w:sz w:val="32"/>
          <w:szCs w:val="32"/>
        </w:rPr>
      </w:pPr>
    </w:p>
    <w:p w:rsidR="00483CFB" w:rsidRDefault="00483CFB">
      <w:pPr>
        <w:rPr>
          <w:rFonts w:ascii="Times New Roman" w:hAnsi="Times New Roman" w:cs="Times New Roman"/>
          <w:sz w:val="32"/>
          <w:szCs w:val="32"/>
        </w:rPr>
      </w:pPr>
      <w:r w:rsidRPr="00483CF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9641587" wp14:editId="4F9AA4CC">
            <wp:extent cx="2743200" cy="2085975"/>
            <wp:effectExtent l="0" t="0" r="0" b="9525"/>
            <wp:docPr id="2" name="Содержимое 3" descr="C:\Users\123\Desktop\фото Ира Ш\IMG_228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C:\Users\123\Desktop\фото Ира Ш\IMG_2281.JPG"/>
                    <pic:cNvPicPr>
                      <a:picLocks/>
                    </pic:cNvPicPr>
                  </pic:nvPicPr>
                  <pic:blipFill>
                    <a:blip r:embed="rId5" cstate="print"/>
                    <a:srcRect r="1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6" cy="208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483CF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AB10E42" wp14:editId="757CE63F">
            <wp:extent cx="2743200" cy="2095500"/>
            <wp:effectExtent l="0" t="0" r="0" b="0"/>
            <wp:docPr id="8" name="Содержимое 3" descr="C:\Users\123\Desktop\фото Ира Ш\IMG_229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C:\Users\123\Desktop\фото Ира Ш\IMG_2295.JPG"/>
                    <pic:cNvPicPr>
                      <a:picLocks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B59" w:rsidRDefault="00AF7B59">
      <w:pPr>
        <w:rPr>
          <w:rFonts w:ascii="Times New Roman" w:hAnsi="Times New Roman" w:cs="Times New Roman"/>
          <w:sz w:val="32"/>
          <w:szCs w:val="32"/>
        </w:rPr>
      </w:pPr>
    </w:p>
    <w:p w:rsidR="007E7B8B" w:rsidRDefault="007E7B8B" w:rsidP="00AF7B59">
      <w:pPr>
        <w:rPr>
          <w:rFonts w:ascii="Times New Roman" w:hAnsi="Times New Roman" w:cs="Times New Roman"/>
          <w:sz w:val="32"/>
          <w:szCs w:val="32"/>
        </w:rPr>
      </w:pPr>
      <w:r w:rsidRPr="007E7B8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371A04B" wp14:editId="591F19C9">
            <wp:extent cx="2743200" cy="2409825"/>
            <wp:effectExtent l="0" t="0" r="0" b="9525"/>
            <wp:docPr id="1" name="Содержимое 3" descr="C:\Users\123\Desktop\фото Ира Ш\IMG_229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123\Desktop\фото Ира Ш\IMG_2298.JPG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87" cy="241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B59" w:rsidRPr="00AF7B5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2409825"/>
            <wp:effectExtent l="0" t="0" r="0" b="9525"/>
            <wp:wrapSquare wrapText="bothSides"/>
            <wp:docPr id="5" name="Содержимое 3" descr="C:\Users\123\Desktop\фото Ира Ш\IMG_227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C:\Users\123\Desktop\фото Ира Ш\IMG_2276.JPG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7E7B8B" w:rsidRDefault="007E7B8B" w:rsidP="00AF7B59">
      <w:pPr>
        <w:rPr>
          <w:rFonts w:ascii="Times New Roman" w:hAnsi="Times New Roman" w:cs="Times New Roman"/>
          <w:sz w:val="32"/>
          <w:szCs w:val="32"/>
        </w:rPr>
      </w:pPr>
    </w:p>
    <w:p w:rsidR="00483CFB" w:rsidRDefault="00465844" w:rsidP="0046584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 МБДОУ Д/с № 19 «Казачок» </w:t>
      </w:r>
      <w:proofErr w:type="spellStart"/>
      <w:r>
        <w:rPr>
          <w:rFonts w:ascii="Times New Roman" w:hAnsi="Times New Roman" w:cs="Times New Roman"/>
          <w:sz w:val="32"/>
          <w:szCs w:val="32"/>
        </w:rPr>
        <w:t>Шабельник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И. В.</w:t>
      </w:r>
    </w:p>
    <w:p w:rsidR="00465844" w:rsidRPr="00A02740" w:rsidRDefault="00465844" w:rsidP="0046584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2013 год</w:t>
      </w:r>
    </w:p>
    <w:sectPr w:rsidR="00465844" w:rsidRPr="00A02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740"/>
    <w:rsid w:val="00193A16"/>
    <w:rsid w:val="00465844"/>
    <w:rsid w:val="00483CFB"/>
    <w:rsid w:val="007E7B8B"/>
    <w:rsid w:val="00A02740"/>
    <w:rsid w:val="00A82116"/>
    <w:rsid w:val="00AF7B59"/>
    <w:rsid w:val="00D724A4"/>
    <w:rsid w:val="00E1312E"/>
    <w:rsid w:val="00E14F4C"/>
    <w:rsid w:val="00E26269"/>
    <w:rsid w:val="00FA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0C4ED8-7C78-4CEE-BE52-6C8600DDC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2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2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7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2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B32B4-E832-4AB3-A2FE-B7781E830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Казачок</cp:lastModifiedBy>
  <cp:revision>8</cp:revision>
  <dcterms:created xsi:type="dcterms:W3CDTF">2014-05-30T17:10:00Z</dcterms:created>
  <dcterms:modified xsi:type="dcterms:W3CDTF">2015-01-22T17:48:00Z</dcterms:modified>
</cp:coreProperties>
</file>