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50" w:rsidRDefault="00911950" w:rsidP="00911950">
      <w:pPr>
        <w:shd w:val="clear" w:color="auto" w:fill="FFFFFF"/>
        <w:spacing w:after="0" w:line="270" w:lineRule="atLeast"/>
        <w:outlineLvl w:val="0"/>
        <w:rPr>
          <w:rFonts w:ascii="Verdana" w:eastAsia="Times New Roman" w:hAnsi="Verdana" w:cs="Times New Roman"/>
          <w:caps/>
          <w:color w:val="323232"/>
          <w:kern w:val="36"/>
          <w:sz w:val="27"/>
          <w:szCs w:val="27"/>
          <w:lang w:eastAsia="ru-RU"/>
        </w:rPr>
      </w:pPr>
      <w:r w:rsidRPr="00911950">
        <w:rPr>
          <w:rFonts w:ascii="Verdana" w:eastAsia="Times New Roman" w:hAnsi="Verdana" w:cs="Times New Roman"/>
          <w:caps/>
          <w:color w:val="323232"/>
          <w:kern w:val="36"/>
          <w:sz w:val="27"/>
          <w:szCs w:val="27"/>
          <w:lang w:eastAsia="ru-RU"/>
        </w:rPr>
        <w:t>КОНСПЕКТ ЗАНЯТИЯ ПО ОБУЧЕНИЮ ГРАМОТЕ В ПОДГОТОВИТЕЛЬНОЙ ГРУППЕ "БУКВА М"</w:t>
      </w:r>
    </w:p>
    <w:p w:rsidR="00911950" w:rsidRPr="00911950" w:rsidRDefault="00911950" w:rsidP="00911950">
      <w:pPr>
        <w:shd w:val="clear" w:color="auto" w:fill="FFFFFF"/>
        <w:spacing w:after="0" w:line="270" w:lineRule="atLeast"/>
        <w:outlineLvl w:val="0"/>
        <w:rPr>
          <w:rFonts w:ascii="Verdana" w:eastAsia="Times New Roman" w:hAnsi="Verdana" w:cs="Times New Roman"/>
          <w:caps/>
          <w:color w:val="323232"/>
          <w:kern w:val="36"/>
          <w:sz w:val="27"/>
          <w:szCs w:val="27"/>
          <w:lang w:eastAsia="ru-RU"/>
        </w:rPr>
      </w:pPr>
    </w:p>
    <w:p w:rsidR="0064381C" w:rsidRDefault="00911950"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Цели деятельности педагога.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Обучающая. Формировать навыки звукобуквенного анализа, умение определять место звука в словах. Делить слова на слоги.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Развивающая. Закреплять умение составлять слова из букв и слогов. Продолжить работу над предложением. Упражнять в подборе антонимов. Развивать внимание, память, логическое мышление.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Речевая. Упражнять детей в правильном произношении звуков, развивать связную речь, активизировать словарный запас.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Воспитательная. Воспитывать доброжелательное отношение.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Материал. Кукла Фея, карточки с заданиями.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Планируемые результаты. Определяют место звука в словах, составляют слова и предложения, подбирают антонимы.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Содержание организованной деятельности.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1. Игровая мотивация. Сегодня к нам в гости пришла добрая Фея, живёт она в стране звуков и букв. Раньше в этой стране было всё хорошо, все буквы жили дружно, знали своё место, но вдруг они взбунтовались, перепутали весь алфавит, и Фея просит вас помочь ей навести порядок в стране «Букв и звуков».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-Поможем Фее?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В-ль. Дорогая фея, ты проделала немалый путь, присядь отдохни, а мы с ребятами поможем тебе разобраться в твоей ситуации.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2. Настрой в кругу.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Утром солнышко встаёт, всех на улицу зовёт.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Выхожу из дома я. Здравствуй, солнце, вот и я!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Первое задание. Фея не может разобраться, что написано на этих карточках. (Разгадывание ребусов</w:t>
      </w:r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) .</w:t>
      </w:r>
      <w:proofErr w:type="gramEnd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Второе задание. Ответы на вопросы.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-Из чего состоит наша речь?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-Какие бывают слова?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-Чем отличаются гласные и согласные звуки?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-Какие бывают согласные звуки?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-Назовите парные согласные.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lastRenderedPageBreak/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-Чем отличаются буквы от звуков?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-Назовите мягкие и твёрдые согласные звуки.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Третье задание.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На карточках написаны буквы Ю У О А М П Р 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Разделите их на гласные и согласные звуки, придумайте слово на заданный звук. Разделите слова на слоги.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Четвёртое задание.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- Какое сейчас время года?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Мы сейчас тепло оденемся и отправимся в лес. (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Пантомимо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одеваемся тепло). На нарисованных ёлочках написаны буквы, дети составляют слова.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 лесу чистый, свежий воздух, давайте подышим им. (Дыхательная гимнастика.)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Пятое задание.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Посмотрите, чьи же это следы на снегу. На следах написаны названия животных, дети читают и определяют, чей это след.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Шестое задание. Игра «Наоборот».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Скажу я слово «Высоко», а ты ответишь «Низко».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Скажу я слово потолок, а ты ответишь –пол.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Скажу я слово потерял, и скажешь ты -нашёл.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Скажу я слово трус, ответишь ты –храбрец.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Теперь начало я скажу, ответишь ты –храбрец.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Гимнастика для глаз.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Заглянул к нам в гости лучик, поиграем с ним.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Шестое задание.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На плакатах нарисованы зверушки из букв. Дети называют из каких букв они нарисованы.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Седьмое задание.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Предложение. Из чего состоит предложение? Какие бывают предложения?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 заданной схеме дети составляют предложение.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А вот, чтобы наши пальчики не уставали, мы сейчас сделаем гимнастику для пальчиков.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lastRenderedPageBreak/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Вот помощники мои, их как хочешь, поверни.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Раз, два, три, четыре, пять, не сидится им опять.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Постучали, повертели, и работать расхотели.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Этот пальчик хочет спать, этот пальчик – прыг в кровать,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Этот рядом прикорнул, этот пальчик уж заснул.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А другой давненько спит.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Тише, тише, не шумите, пальчики не разбудите.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Утро ясное придёт, солнце красное взойдёт.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Станут пальчики вставать, станут птички распевать.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Посмотрите, какие красивые снежинки лежат. Как можно ласково назвать снежинку? Какая снежинка, что можно о ней сказать?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Игра «Ветер и снежинки».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Вдруг подул сильный ветер и разбросал снежинки по лесной полянке, давайте соберём их и прочитаем слово.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(СНЕГОВИК) 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Релаксация. Молодцы, ребята, вы помогли мне навести порядок, замечательно выполнили все задания, а сейчас давайте вместе со мной вспомним алфавит.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(Дети в кругу читают стихотворение «33 родных сестрицы».)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Фея раздаёт детям сюрпризы и прощается с ними.</w:t>
      </w:r>
    </w:p>
    <w:sectPr w:rsidR="0064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50"/>
    <w:rsid w:val="0064381C"/>
    <w:rsid w:val="0091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ACDDB-D266-4B33-9ABF-4DAEB1B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2015-02-10T07:42:00Z</dcterms:created>
  <dcterms:modified xsi:type="dcterms:W3CDTF">2015-02-10T07:43:00Z</dcterms:modified>
</cp:coreProperties>
</file>