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4" w:rsidRDefault="009A5514" w:rsidP="009A5514">
      <w:pPr>
        <w:pStyle w:val="1"/>
        <w:ind w:right="-1" w:firstLine="720"/>
        <w:jc w:val="both"/>
        <w:rPr>
          <w:sz w:val="24"/>
        </w:rPr>
      </w:pPr>
      <w:r>
        <w:rPr>
          <w:sz w:val="24"/>
        </w:rPr>
        <w:t xml:space="preserve">Эмоции вносят неоценимый вклад в жизнь человека, ведь с ними жизнь людей становится яркой и неповторимой. Эмоции включены во все  психические процессы и состояния человека, любая активность сопровождается эмоциональными переживаниями, они участвуют в общении и совместной деятельности людей, обогащая ее. Наличие эмоций и их сила определяет индивидуальность человека. Но иногда эмоции могут носить негативный характер, например, в случае их неадекватности. К таким двояким эмоциям можно отнести агрессию, тревогу. </w:t>
      </w:r>
    </w:p>
    <w:p w:rsidR="009A5514" w:rsidRDefault="009A5514" w:rsidP="009A5514">
      <w:pPr>
        <w:pStyle w:val="1"/>
        <w:ind w:right="-1" w:firstLine="720"/>
        <w:jc w:val="both"/>
        <w:rPr>
          <w:sz w:val="24"/>
        </w:rPr>
      </w:pPr>
      <w:r>
        <w:rPr>
          <w:sz w:val="24"/>
        </w:rPr>
        <w:t>Существует большое количество определений тревоги и тревожности. Тревога определяется как эмоциональной переживание (</w:t>
      </w:r>
      <w:proofErr w:type="spellStart"/>
      <w:r>
        <w:rPr>
          <w:sz w:val="24"/>
        </w:rPr>
        <w:t>З.Фрейд</w:t>
      </w:r>
      <w:proofErr w:type="spellEnd"/>
      <w:r>
        <w:rPr>
          <w:sz w:val="24"/>
        </w:rPr>
        <w:t>),  состояние (</w:t>
      </w:r>
      <w:proofErr w:type="spellStart"/>
      <w:r>
        <w:rPr>
          <w:sz w:val="24"/>
        </w:rPr>
        <w:t>Я.Рейковский</w:t>
      </w:r>
      <w:proofErr w:type="spellEnd"/>
      <w:r>
        <w:rPr>
          <w:sz w:val="24"/>
        </w:rPr>
        <w:t xml:space="preserve">, Ч.Д. </w:t>
      </w:r>
      <w:proofErr w:type="spellStart"/>
      <w:r>
        <w:rPr>
          <w:sz w:val="24"/>
        </w:rPr>
        <w:t>Спилбергер</w:t>
      </w:r>
      <w:proofErr w:type="spellEnd"/>
      <w:r>
        <w:rPr>
          <w:sz w:val="24"/>
        </w:rPr>
        <w:t xml:space="preserve">, Ф.Б. Березин, Ю.Л. Ханин), ощущение (Б.И. Кочубей, Е.Б. Новикова), побудитель поведения (С. </w:t>
      </w:r>
      <w:proofErr w:type="spellStart"/>
      <w:r>
        <w:rPr>
          <w:sz w:val="24"/>
        </w:rPr>
        <w:t>Салливен</w:t>
      </w:r>
      <w:proofErr w:type="spellEnd"/>
      <w:r>
        <w:rPr>
          <w:sz w:val="24"/>
        </w:rPr>
        <w:t xml:space="preserve">). </w:t>
      </w:r>
    </w:p>
    <w:p w:rsidR="009A5514" w:rsidRDefault="009A5514" w:rsidP="009A5514">
      <w:pPr>
        <w:ind w:right="-1"/>
        <w:jc w:val="both"/>
        <w:rPr>
          <w:sz w:val="24"/>
        </w:rPr>
      </w:pPr>
      <w:r>
        <w:rPr>
          <w:sz w:val="24"/>
        </w:rPr>
        <w:tab/>
        <w:t xml:space="preserve"> В целом многообразие толкований понятия "тревожность" можно свести к следующим аспектам:</w:t>
      </w:r>
    </w:p>
    <w:p w:rsidR="009A5514" w:rsidRDefault="009A5514" w:rsidP="009A5514">
      <w:pPr>
        <w:pStyle w:val="2"/>
        <w:spacing w:line="240" w:lineRule="auto"/>
        <w:ind w:left="0" w:right="-1"/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- тревожность рассматривается как характеристика эмоционально-чувственной сферы, негативных эмоции, причина появления которых может быть </w:t>
      </w:r>
      <w:proofErr w:type="spellStart"/>
      <w:r>
        <w:rPr>
          <w:b w:val="0"/>
          <w:spacing w:val="0"/>
          <w:sz w:val="24"/>
        </w:rPr>
        <w:t>неосознаваема</w:t>
      </w:r>
      <w:proofErr w:type="spellEnd"/>
      <w:r>
        <w:rPr>
          <w:b w:val="0"/>
          <w:spacing w:val="0"/>
          <w:sz w:val="24"/>
        </w:rPr>
        <w:t xml:space="preserve"> (З. Фрейд, С. </w:t>
      </w:r>
      <w:proofErr w:type="spellStart"/>
      <w:r>
        <w:rPr>
          <w:b w:val="0"/>
          <w:spacing w:val="0"/>
          <w:sz w:val="24"/>
        </w:rPr>
        <w:t>Салливен</w:t>
      </w:r>
      <w:proofErr w:type="spellEnd"/>
      <w:r>
        <w:rPr>
          <w:b w:val="0"/>
          <w:spacing w:val="0"/>
          <w:sz w:val="24"/>
        </w:rPr>
        <w:t xml:space="preserve">, Р. </w:t>
      </w:r>
      <w:proofErr w:type="spellStart"/>
      <w:r>
        <w:rPr>
          <w:b w:val="0"/>
          <w:spacing w:val="0"/>
          <w:sz w:val="24"/>
        </w:rPr>
        <w:t>Мэй</w:t>
      </w:r>
      <w:proofErr w:type="spellEnd"/>
      <w:r>
        <w:rPr>
          <w:b w:val="0"/>
          <w:spacing w:val="0"/>
          <w:sz w:val="24"/>
        </w:rPr>
        <w:t xml:space="preserve">, К. </w:t>
      </w:r>
      <w:proofErr w:type="spellStart"/>
      <w:r>
        <w:rPr>
          <w:b w:val="0"/>
          <w:spacing w:val="0"/>
          <w:sz w:val="24"/>
        </w:rPr>
        <w:t>Изард</w:t>
      </w:r>
      <w:proofErr w:type="spellEnd"/>
      <w:r>
        <w:rPr>
          <w:b w:val="0"/>
          <w:spacing w:val="0"/>
          <w:sz w:val="24"/>
        </w:rPr>
        <w:t>, И.А. Мусина);</w:t>
      </w:r>
    </w:p>
    <w:p w:rsidR="009A5514" w:rsidRDefault="009A5514" w:rsidP="009A5514">
      <w:pPr>
        <w:pStyle w:val="a3"/>
        <w:ind w:right="-1" w:firstLine="0"/>
        <w:rPr>
          <w:sz w:val="24"/>
        </w:rPr>
      </w:pPr>
      <w:r>
        <w:rPr>
          <w:sz w:val="24"/>
        </w:rPr>
        <w:t xml:space="preserve">- тревожность понимается как свойство личности, предрасполагающее к возникновению реакции тревоги, к восприятию безопасных ситуаций как угрожающих (Н.В. </w:t>
      </w:r>
      <w:proofErr w:type="spellStart"/>
      <w:r>
        <w:rPr>
          <w:sz w:val="24"/>
        </w:rPr>
        <w:t>Имедадзе</w:t>
      </w:r>
      <w:proofErr w:type="spellEnd"/>
      <w:r>
        <w:rPr>
          <w:sz w:val="24"/>
        </w:rPr>
        <w:t xml:space="preserve">, Г.Г. </w:t>
      </w:r>
      <w:proofErr w:type="spellStart"/>
      <w:r>
        <w:rPr>
          <w:sz w:val="24"/>
        </w:rPr>
        <w:t>Аракелов</w:t>
      </w:r>
      <w:proofErr w:type="spellEnd"/>
      <w:r>
        <w:rPr>
          <w:sz w:val="24"/>
        </w:rPr>
        <w:t xml:space="preserve">, Н.Е. Лысенко, Е.Е. </w:t>
      </w:r>
      <w:proofErr w:type="spellStart"/>
      <w:r>
        <w:rPr>
          <w:sz w:val="24"/>
        </w:rPr>
        <w:t>Шотт</w:t>
      </w:r>
      <w:proofErr w:type="spellEnd"/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9A5514" w:rsidRDefault="009A5514" w:rsidP="009A5514">
      <w:pPr>
        <w:ind w:right="-1"/>
        <w:jc w:val="both"/>
        <w:rPr>
          <w:sz w:val="24"/>
        </w:rPr>
      </w:pPr>
      <w:r>
        <w:rPr>
          <w:sz w:val="24"/>
        </w:rPr>
        <w:t xml:space="preserve">-    тревожность как составляющая стресса (В.С. Мерлин, </w:t>
      </w:r>
      <w:proofErr w:type="spellStart"/>
      <w:r>
        <w:rPr>
          <w:sz w:val="24"/>
        </w:rPr>
        <w:t>В.В.Суворова</w:t>
      </w:r>
      <w:proofErr w:type="spellEnd"/>
      <w:r>
        <w:rPr>
          <w:sz w:val="24"/>
        </w:rPr>
        <w:t>).</w:t>
      </w:r>
    </w:p>
    <w:p w:rsidR="009A5514" w:rsidRDefault="009A5514" w:rsidP="009A5514">
      <w:pPr>
        <w:ind w:right="-1" w:firstLine="720"/>
        <w:jc w:val="both"/>
        <w:rPr>
          <w:sz w:val="24"/>
        </w:rPr>
      </w:pPr>
      <w:r>
        <w:rPr>
          <w:sz w:val="24"/>
        </w:rPr>
        <w:t xml:space="preserve">Тревожность характеризуется психологическими и физиологическими, проявлениями. С психологической стороны, состояние тревоги проявляется в неприятных ощущениях беспокойства, напряженности, нервозности, чувстве опасности, неясной угрозы, направленном в будущее (Ч.Д. </w:t>
      </w:r>
      <w:proofErr w:type="spellStart"/>
      <w:r>
        <w:rPr>
          <w:sz w:val="24"/>
        </w:rPr>
        <w:t>Спилбергер</w:t>
      </w:r>
      <w:proofErr w:type="spellEnd"/>
      <w:r>
        <w:rPr>
          <w:sz w:val="24"/>
        </w:rPr>
        <w:t xml:space="preserve">, Я. </w:t>
      </w:r>
      <w:proofErr w:type="spellStart"/>
      <w:r>
        <w:rPr>
          <w:sz w:val="24"/>
        </w:rPr>
        <w:t>Рейковский</w:t>
      </w:r>
      <w:proofErr w:type="spellEnd"/>
      <w:r>
        <w:rPr>
          <w:sz w:val="24"/>
        </w:rPr>
        <w:t>). В физиологическом плане тревога выступает в виде активации вегетативной нервной системы - об этом свидетельствует учащение сердцебиения и дыхания, увеличение артериального давления, повышение скорости обменных процессов (В.С. Мерлин, И.А. Мусина).</w:t>
      </w:r>
    </w:p>
    <w:p w:rsidR="009A5514" w:rsidRDefault="009A5514" w:rsidP="009A5514">
      <w:pPr>
        <w:pStyle w:val="31"/>
        <w:spacing w:line="240" w:lineRule="auto"/>
        <w:ind w:right="-1"/>
        <w:rPr>
          <w:sz w:val="24"/>
        </w:rPr>
      </w:pPr>
      <w:r>
        <w:rPr>
          <w:sz w:val="24"/>
        </w:rPr>
        <w:t>Тревожность влияет на деятельность и поведение, в частности на продуктивность учебной деятельности, на уровень самооценки (А.М. Прихожан, В.М. Астапов).</w:t>
      </w:r>
    </w:p>
    <w:p w:rsidR="009A5514" w:rsidRPr="00281F07" w:rsidRDefault="009A5514" w:rsidP="00281F07">
      <w:pPr>
        <w:ind w:right="-1"/>
        <w:jc w:val="both"/>
        <w:rPr>
          <w:sz w:val="24"/>
          <w:szCs w:val="24"/>
        </w:rPr>
      </w:pPr>
      <w:r>
        <w:rPr>
          <w:sz w:val="24"/>
        </w:rPr>
        <w:tab/>
      </w:r>
      <w:r w:rsidRPr="00281F07">
        <w:rPr>
          <w:sz w:val="24"/>
          <w:szCs w:val="24"/>
        </w:rPr>
        <w:t>Знание индивидуальных особенностей эмоциональной организации детей дошкольного возраста и влияние детско-родительских отношений может помочь предупредить негативные тенденции в поведении ребенка.</w:t>
      </w:r>
    </w:p>
    <w:p w:rsidR="00281F07" w:rsidRPr="00281F07" w:rsidRDefault="00281F07" w:rsidP="00281F07">
      <w:pPr>
        <w:ind w:firstLine="708"/>
        <w:jc w:val="both"/>
        <w:rPr>
          <w:sz w:val="24"/>
          <w:szCs w:val="24"/>
        </w:rPr>
      </w:pPr>
      <w:r w:rsidRPr="00281F07">
        <w:rPr>
          <w:sz w:val="24"/>
          <w:szCs w:val="24"/>
        </w:rPr>
        <w:t xml:space="preserve">Тревога рассматривается как эмоциональное состояние, а тревожность - как свойство личности. Тревожность включает ряд компонентов: </w:t>
      </w:r>
    </w:p>
    <w:p w:rsidR="00281F07" w:rsidRPr="00281F07" w:rsidRDefault="00281F07" w:rsidP="00281F0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когнитивный: чувство собственной некомпетентности, негативная самооценка, ожидание неудачи;</w:t>
      </w:r>
    </w:p>
    <w:p w:rsidR="00281F07" w:rsidRPr="00281F07" w:rsidRDefault="00281F07" w:rsidP="00281F07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281F07">
        <w:rPr>
          <w:sz w:val="24"/>
          <w:szCs w:val="24"/>
        </w:rPr>
        <w:t xml:space="preserve"> эмоциональный: эмоциональная возбужденность, ощущение чрезмерности требований, недостаточный </w:t>
      </w:r>
      <w:proofErr w:type="gramStart"/>
      <w:r w:rsidRPr="00281F07">
        <w:rPr>
          <w:sz w:val="24"/>
          <w:szCs w:val="24"/>
        </w:rPr>
        <w:t>контроль за</w:t>
      </w:r>
      <w:proofErr w:type="gramEnd"/>
      <w:r w:rsidRPr="00281F07">
        <w:rPr>
          <w:sz w:val="24"/>
          <w:szCs w:val="24"/>
        </w:rPr>
        <w:t xml:space="preserve"> собственными реакциями;</w:t>
      </w:r>
    </w:p>
    <w:p w:rsidR="00281F07" w:rsidRPr="00281F07" w:rsidRDefault="00281F07" w:rsidP="00281F07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281F07">
        <w:rPr>
          <w:sz w:val="24"/>
          <w:szCs w:val="24"/>
        </w:rPr>
        <w:t xml:space="preserve"> поведенческий.</w:t>
      </w:r>
    </w:p>
    <w:p w:rsidR="00281F07" w:rsidRPr="00281F07" w:rsidRDefault="00281F07" w:rsidP="00281F07">
      <w:pPr>
        <w:ind w:firstLine="708"/>
        <w:jc w:val="both"/>
        <w:rPr>
          <w:sz w:val="24"/>
          <w:szCs w:val="24"/>
        </w:rPr>
      </w:pPr>
      <w:r w:rsidRPr="00281F07">
        <w:rPr>
          <w:sz w:val="24"/>
          <w:szCs w:val="24"/>
        </w:rPr>
        <w:t xml:space="preserve">Тревожность </w:t>
      </w:r>
      <w:proofErr w:type="gramStart"/>
      <w:r w:rsidRPr="00281F07">
        <w:rPr>
          <w:sz w:val="24"/>
          <w:szCs w:val="24"/>
        </w:rPr>
        <w:t>определяется</w:t>
      </w:r>
      <w:proofErr w:type="gramEnd"/>
      <w:r w:rsidRPr="00281F07">
        <w:rPr>
          <w:sz w:val="24"/>
          <w:szCs w:val="24"/>
        </w:rPr>
        <w:t xml:space="preserve"> как способность человека приходить в состоянии беспокойства, испытывать страх  и тревогу в специфически социальных ситуациях. Существуют внешние и внутренние проявления тревожности. </w:t>
      </w:r>
    </w:p>
    <w:p w:rsidR="00281F07" w:rsidRPr="00281F07" w:rsidRDefault="00281F07" w:rsidP="00281F07">
      <w:pPr>
        <w:pStyle w:val="a3"/>
        <w:ind w:firstLine="708"/>
        <w:rPr>
          <w:sz w:val="24"/>
          <w:szCs w:val="24"/>
        </w:rPr>
      </w:pPr>
      <w:r w:rsidRPr="00281F07">
        <w:rPr>
          <w:sz w:val="24"/>
          <w:szCs w:val="24"/>
        </w:rPr>
        <w:t>Возникновение тревожности обусловлено определенными причинами. Одной из причин появления тревожности является изменение внутрисемейных отношений: внутрисемейные конфликты, отсутствие одного из родителей, неправильные воспитательные позиции матери и отца, ранняя изоляция ребенка от семейного окружения.</w:t>
      </w:r>
    </w:p>
    <w:p w:rsidR="00281F07" w:rsidRDefault="00281F07" w:rsidP="00281F07">
      <w:pPr>
        <w:pStyle w:val="a5"/>
        <w:ind w:firstLine="708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Изучение процесса воспитания в различных семьях позволило психологам создать классификации типов воспитания. Под стилем семейного воспитания понимается совокупность родительских стереотипов, воздействующих на ребенка. Определенный стиль семейного воспитания способствует развитию определенных качеств личности ребенка.</w:t>
      </w:r>
    </w:p>
    <w:p w:rsidR="00281F07" w:rsidRPr="00F8664E" w:rsidRDefault="00281F07" w:rsidP="00F8664E">
      <w:pPr>
        <w:pStyle w:val="a5"/>
        <w:ind w:firstLine="708"/>
        <w:jc w:val="both"/>
        <w:rPr>
          <w:sz w:val="24"/>
          <w:szCs w:val="24"/>
        </w:rPr>
      </w:pPr>
      <w:r w:rsidRPr="00F8664E">
        <w:rPr>
          <w:sz w:val="24"/>
          <w:szCs w:val="24"/>
        </w:rPr>
        <w:lastRenderedPageBreak/>
        <w:t>Анализ современного состояния и основных направлений разработки проблемы тревожности показал, что тревожность рассматривается как характеристика эмоционально-чувственной сферы, как свойство личности. Причинами ее появления являются в первую очередь изменение внутрисемейных отношений.</w:t>
      </w:r>
    </w:p>
    <w:p w:rsidR="005D7D86" w:rsidRDefault="00F8664E" w:rsidP="00F8664E">
      <w:pPr>
        <w:tabs>
          <w:tab w:val="num" w:pos="709"/>
        </w:tabs>
        <w:jc w:val="both"/>
        <w:rPr>
          <w:sz w:val="24"/>
          <w:szCs w:val="24"/>
        </w:rPr>
      </w:pPr>
      <w:r w:rsidRPr="00F8664E">
        <w:rPr>
          <w:sz w:val="24"/>
          <w:szCs w:val="24"/>
        </w:rPr>
        <w:tab/>
      </w:r>
      <w:r w:rsidR="00281F07" w:rsidRPr="00F8664E">
        <w:rPr>
          <w:sz w:val="24"/>
          <w:szCs w:val="24"/>
        </w:rPr>
        <w:t>Проблемы внутрисемейных отношений оказывают негативное влияние на эмоциона</w:t>
      </w:r>
      <w:r w:rsidRPr="00F8664E">
        <w:rPr>
          <w:sz w:val="24"/>
          <w:szCs w:val="24"/>
        </w:rPr>
        <w:t>льное развитие детей дошкольного возраста</w:t>
      </w:r>
      <w:r w:rsidR="00281F07" w:rsidRPr="00F8664E">
        <w:rPr>
          <w:sz w:val="24"/>
          <w:szCs w:val="24"/>
        </w:rPr>
        <w:t>, в частности приводят к повышению</w:t>
      </w:r>
      <w:r w:rsidRPr="00F8664E">
        <w:rPr>
          <w:sz w:val="24"/>
          <w:szCs w:val="24"/>
        </w:rPr>
        <w:t xml:space="preserve"> уровня личностной тревожности. </w:t>
      </w:r>
      <w:r w:rsidR="00281F07" w:rsidRPr="00F8664E">
        <w:rPr>
          <w:sz w:val="24"/>
          <w:szCs w:val="24"/>
        </w:rPr>
        <w:t xml:space="preserve">Высокий </w:t>
      </w:r>
      <w:r w:rsidRPr="00F8664E">
        <w:rPr>
          <w:sz w:val="24"/>
          <w:szCs w:val="24"/>
        </w:rPr>
        <w:t>уровень тревожности у детей дошкольного возраста</w:t>
      </w:r>
      <w:r w:rsidR="00281F07" w:rsidRPr="00F8664E">
        <w:rPr>
          <w:sz w:val="24"/>
          <w:szCs w:val="24"/>
        </w:rPr>
        <w:t xml:space="preserve"> порождается специфическими ситуациями, связанными со сферой внутрисемейных отношений, с нарушение</w:t>
      </w:r>
      <w:r w:rsidRPr="00F8664E">
        <w:rPr>
          <w:sz w:val="24"/>
          <w:szCs w:val="24"/>
        </w:rPr>
        <w:t xml:space="preserve">м чувства защищенности в семье. </w:t>
      </w:r>
      <w:r w:rsidR="00281F07" w:rsidRPr="00F8664E">
        <w:rPr>
          <w:sz w:val="24"/>
          <w:szCs w:val="24"/>
        </w:rPr>
        <w:t xml:space="preserve">Родителями в основном используются два стиля семейного воспитания: </w:t>
      </w:r>
      <w:proofErr w:type="spellStart"/>
      <w:r w:rsidR="00281F07" w:rsidRPr="00F8664E">
        <w:rPr>
          <w:sz w:val="24"/>
          <w:szCs w:val="24"/>
        </w:rPr>
        <w:t>гипопротекция</w:t>
      </w:r>
      <w:proofErr w:type="spellEnd"/>
      <w:r w:rsidR="00281F07" w:rsidRPr="00F8664E">
        <w:rPr>
          <w:sz w:val="24"/>
          <w:szCs w:val="24"/>
        </w:rPr>
        <w:t xml:space="preserve"> и </w:t>
      </w:r>
      <w:proofErr w:type="spellStart"/>
      <w:r w:rsidR="00281F07" w:rsidRPr="00F8664E">
        <w:rPr>
          <w:sz w:val="24"/>
          <w:szCs w:val="24"/>
        </w:rPr>
        <w:t>гиперпротекция</w:t>
      </w:r>
      <w:proofErr w:type="spellEnd"/>
      <w:r w:rsidR="00281F07" w:rsidRPr="00F8664E">
        <w:rPr>
          <w:sz w:val="24"/>
          <w:szCs w:val="24"/>
        </w:rPr>
        <w:t>. Почти во всех семьях наблюдается раздражение по отношению к ребенку, проявляется неприятие и агрессия со стороны родителей. Многим матерям свойственна неуверенность, нерешительность, озабоч</w:t>
      </w:r>
      <w:r w:rsidRPr="00F8664E">
        <w:rPr>
          <w:sz w:val="24"/>
          <w:szCs w:val="24"/>
        </w:rPr>
        <w:t xml:space="preserve">енность, некоторая тревожность. </w:t>
      </w:r>
      <w:r w:rsidR="00281F07" w:rsidRPr="00F8664E">
        <w:rPr>
          <w:sz w:val="24"/>
          <w:szCs w:val="24"/>
        </w:rPr>
        <w:t>Повышенный уровень тревожности у дет</w:t>
      </w:r>
      <w:r w:rsidR="00EB2032">
        <w:rPr>
          <w:sz w:val="24"/>
          <w:szCs w:val="24"/>
        </w:rPr>
        <w:t xml:space="preserve">ей </w:t>
      </w:r>
      <w:bookmarkStart w:id="0" w:name="_GoBack"/>
      <w:bookmarkEnd w:id="0"/>
      <w:r w:rsidR="00281F07" w:rsidRPr="00F8664E">
        <w:rPr>
          <w:sz w:val="24"/>
          <w:szCs w:val="24"/>
        </w:rPr>
        <w:t xml:space="preserve"> обусловлен непредсказуемостью поведения родителей, недовольством родителей реальным образом ребенка, отсутствием тесных эмоциональных связей между родителями и ребенком, недостатком позитивных эмоциональных контактов с родителями. Это указывает на необходимость психологического воздействия для гармонизации семейных отношений. </w:t>
      </w:r>
    </w:p>
    <w:p w:rsidR="00281F07" w:rsidRDefault="005D7D86" w:rsidP="00F8664E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1F07" w:rsidRPr="00F8664E">
        <w:rPr>
          <w:sz w:val="24"/>
          <w:szCs w:val="24"/>
        </w:rPr>
        <w:t>С этой целью были разработаны некоторые коррекционные рекомендации, способствующие оптимизации семейных отношений и снятию повышенной тревожности у детей.</w:t>
      </w:r>
    </w:p>
    <w:p w:rsidR="005D7D86" w:rsidRPr="005D7D86" w:rsidRDefault="005D7D86" w:rsidP="005D7D86">
      <w:pPr>
        <w:pStyle w:val="c6"/>
        <w:shd w:val="clear" w:color="auto" w:fill="FFFFFF"/>
        <w:spacing w:before="0" w:after="0"/>
      </w:pPr>
      <w:r>
        <w:tab/>
      </w:r>
      <w:r w:rsidRPr="005D7D86">
        <w:t>Задачи коррекционной работы:</w:t>
      </w:r>
    </w:p>
    <w:p w:rsidR="005D7D86" w:rsidRPr="005D7D86" w:rsidRDefault="005D7D86" w:rsidP="005D7D86">
      <w:pPr>
        <w:numPr>
          <w:ilvl w:val="0"/>
          <w:numId w:val="4"/>
        </w:numPr>
        <w:shd w:val="clear" w:color="auto" w:fill="FFFFFF"/>
        <w:ind w:left="750"/>
        <w:rPr>
          <w:sz w:val="24"/>
          <w:szCs w:val="24"/>
        </w:rPr>
      </w:pPr>
      <w:r w:rsidRPr="005D7D86">
        <w:rPr>
          <w:sz w:val="24"/>
          <w:szCs w:val="24"/>
        </w:rPr>
        <w:t>снятие у детей эффекта «неадекватности», Формирование самооценки;</w:t>
      </w:r>
    </w:p>
    <w:p w:rsidR="005D7D86" w:rsidRPr="005D7D86" w:rsidRDefault="005D7D86" w:rsidP="005D7D86">
      <w:pPr>
        <w:numPr>
          <w:ilvl w:val="0"/>
          <w:numId w:val="4"/>
        </w:numPr>
        <w:shd w:val="clear" w:color="auto" w:fill="FFFFFF"/>
        <w:ind w:left="750"/>
        <w:rPr>
          <w:sz w:val="24"/>
          <w:szCs w:val="24"/>
        </w:rPr>
      </w:pPr>
      <w:r w:rsidRPr="005D7D86">
        <w:rPr>
          <w:sz w:val="24"/>
          <w:szCs w:val="24"/>
        </w:rPr>
        <w:t>развитие и обогащение навыков адекватного поведения детей;</w:t>
      </w:r>
    </w:p>
    <w:p w:rsidR="005D7D86" w:rsidRPr="005D7D86" w:rsidRDefault="005D7D86" w:rsidP="005D7D86">
      <w:pPr>
        <w:numPr>
          <w:ilvl w:val="0"/>
          <w:numId w:val="4"/>
        </w:numPr>
        <w:shd w:val="clear" w:color="auto" w:fill="FFFFFF"/>
        <w:ind w:left="750"/>
        <w:rPr>
          <w:sz w:val="24"/>
          <w:szCs w:val="24"/>
        </w:rPr>
      </w:pPr>
      <w:r w:rsidRPr="005D7D86">
        <w:rPr>
          <w:sz w:val="24"/>
          <w:szCs w:val="24"/>
        </w:rPr>
        <w:t>развитие позитивного отношения детей к своим родителям.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>Коррекционная работа предполагала два направления: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>* индивидуальный;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>* групповой.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>Целью индивидуального блока являлось снятие тревожности у детей, повышение уверенности в себе, снятие (устранение) отрицательных эмоций.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>Индивидуальный блок коррекционной работы включал в себя: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>* релаксацию;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сказка</w:t>
      </w:r>
      <w:r w:rsidRPr="005D7D86">
        <w:rPr>
          <w:sz w:val="24"/>
          <w:szCs w:val="24"/>
        </w:rPr>
        <w:t>терапия</w:t>
      </w:r>
      <w:proofErr w:type="spellEnd"/>
      <w:r w:rsidRPr="005D7D86">
        <w:rPr>
          <w:sz w:val="24"/>
          <w:szCs w:val="24"/>
        </w:rPr>
        <w:t xml:space="preserve"> и игра;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 xml:space="preserve">* </w:t>
      </w:r>
      <w:proofErr w:type="spellStart"/>
      <w:r w:rsidRPr="005D7D86">
        <w:rPr>
          <w:sz w:val="24"/>
          <w:szCs w:val="24"/>
        </w:rPr>
        <w:t>изотерапия</w:t>
      </w:r>
      <w:proofErr w:type="spellEnd"/>
      <w:r w:rsidRPr="005D7D86">
        <w:rPr>
          <w:sz w:val="24"/>
          <w:szCs w:val="24"/>
        </w:rPr>
        <w:t>;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 xml:space="preserve">* песочная арт-терапия. 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 xml:space="preserve">Индивидуальная работа с высоко тревожными детьми предполагала 4 </w:t>
      </w:r>
      <w:proofErr w:type="gramStart"/>
      <w:r w:rsidRPr="005D7D86">
        <w:rPr>
          <w:sz w:val="24"/>
          <w:szCs w:val="24"/>
        </w:rPr>
        <w:t>занятия</w:t>
      </w:r>
      <w:proofErr w:type="gramEnd"/>
      <w:r w:rsidRPr="005D7D86">
        <w:rPr>
          <w:sz w:val="24"/>
          <w:szCs w:val="24"/>
        </w:rPr>
        <w:t xml:space="preserve"> и рассматривалось как предшествующий и подготовительный этап к работе основного блока коррекции – с группой.</w:t>
      </w:r>
    </w:p>
    <w:p w:rsidR="005D7D86" w:rsidRPr="005D7D86" w:rsidRDefault="005D7D86" w:rsidP="005D7D86">
      <w:pPr>
        <w:shd w:val="clear" w:color="auto" w:fill="FFFFFF"/>
        <w:rPr>
          <w:sz w:val="24"/>
          <w:szCs w:val="24"/>
        </w:rPr>
      </w:pPr>
      <w:r w:rsidRPr="005D7D86">
        <w:rPr>
          <w:sz w:val="24"/>
          <w:szCs w:val="24"/>
        </w:rPr>
        <w:t>Целью группового блока было формирование адекватного поведения, снятие высокой тревожности.</w:t>
      </w:r>
    </w:p>
    <w:p w:rsidR="005D7D86" w:rsidRPr="005D7D86" w:rsidRDefault="005D7D86" w:rsidP="005D7D86">
      <w:pPr>
        <w:tabs>
          <w:tab w:val="num" w:pos="709"/>
        </w:tabs>
        <w:jc w:val="both"/>
        <w:rPr>
          <w:sz w:val="24"/>
          <w:szCs w:val="24"/>
        </w:rPr>
      </w:pPr>
    </w:p>
    <w:p w:rsidR="005D7D86" w:rsidRPr="005D7D86" w:rsidRDefault="005D7D86" w:rsidP="005D7D86">
      <w:pPr>
        <w:pStyle w:val="c6"/>
        <w:shd w:val="clear" w:color="auto" w:fill="FFFFFF"/>
        <w:spacing w:before="0" w:after="0"/>
      </w:pPr>
      <w:r w:rsidRPr="005D7D86">
        <w:tab/>
      </w:r>
      <w:r w:rsidRPr="005D7D86">
        <w:rPr>
          <w:rStyle w:val="c1"/>
        </w:rPr>
        <w:t xml:space="preserve">После курса </w:t>
      </w:r>
      <w:proofErr w:type="spellStart"/>
      <w:r w:rsidRPr="005D7D86">
        <w:rPr>
          <w:rStyle w:val="c1"/>
        </w:rPr>
        <w:t>психокоррекционной</w:t>
      </w:r>
      <w:proofErr w:type="spellEnd"/>
      <w:r w:rsidRPr="005D7D86">
        <w:rPr>
          <w:rStyle w:val="c1"/>
        </w:rPr>
        <w:t xml:space="preserve"> работы, у дошкольников произошло снижение высокого уровня тревожности. Это говорит о том, что составленная и апробированная программа </w:t>
      </w:r>
      <w:proofErr w:type="spellStart"/>
      <w:r w:rsidRPr="005D7D86">
        <w:rPr>
          <w:rStyle w:val="c1"/>
        </w:rPr>
        <w:t>психокоррекционной</w:t>
      </w:r>
      <w:proofErr w:type="spellEnd"/>
      <w:r w:rsidRPr="005D7D86">
        <w:rPr>
          <w:rStyle w:val="c1"/>
        </w:rPr>
        <w:t xml:space="preserve"> работы с детьми эффективна и в дальнейшем может быть использована для коррекции поведения детей с </w:t>
      </w:r>
      <w:proofErr w:type="spellStart"/>
      <w:r w:rsidRPr="005D7D86">
        <w:rPr>
          <w:rStyle w:val="c1"/>
        </w:rPr>
        <w:t>симптомокомплексом</w:t>
      </w:r>
      <w:proofErr w:type="spellEnd"/>
      <w:r w:rsidRPr="005D7D86">
        <w:rPr>
          <w:rStyle w:val="c1"/>
        </w:rPr>
        <w:t xml:space="preserve"> «тревоги». Предложенные рекомендации в работе с детьми помогли в дальнейшем снизить тревожность и устранить причины, повлекшие за собой возрастание тревожности у детей. Рекомендации помогли сформировать у родителей полное представление о воспитании ребенка, ребенок ощущает себя уютно и комфортно в семье (он удовлетворен своим положением в семье), снизился дефицит добра, ласки, любви; в семье установилась благоприятная обстановка.</w:t>
      </w:r>
    </w:p>
    <w:p w:rsidR="004420AE" w:rsidRPr="00F8664E" w:rsidRDefault="004420AE" w:rsidP="00F8664E">
      <w:pPr>
        <w:rPr>
          <w:sz w:val="24"/>
          <w:szCs w:val="24"/>
        </w:rPr>
      </w:pPr>
    </w:p>
    <w:sectPr w:rsidR="004420AE" w:rsidRPr="00F8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DC502C"/>
    <w:multiLevelType w:val="multilevel"/>
    <w:tmpl w:val="BA4C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159C2"/>
    <w:multiLevelType w:val="multilevel"/>
    <w:tmpl w:val="8362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1414B"/>
    <w:multiLevelType w:val="singleLevel"/>
    <w:tmpl w:val="4ED6BC7A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10"/>
    <w:rsid w:val="00043E10"/>
    <w:rsid w:val="00281F07"/>
    <w:rsid w:val="004420AE"/>
    <w:rsid w:val="005D7D86"/>
    <w:rsid w:val="009A5514"/>
    <w:rsid w:val="00EB2032"/>
    <w:rsid w:val="00F8664E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514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51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Body Text 3"/>
    <w:basedOn w:val="a"/>
    <w:link w:val="30"/>
    <w:semiHidden/>
    <w:rsid w:val="009A5514"/>
    <w:pPr>
      <w:spacing w:line="360" w:lineRule="auto"/>
      <w:jc w:val="both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semiHidden/>
    <w:rsid w:val="009A55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A5514"/>
    <w:pPr>
      <w:tabs>
        <w:tab w:val="left" w:pos="6270"/>
      </w:tabs>
      <w:spacing w:line="360" w:lineRule="auto"/>
      <w:ind w:left="-142"/>
      <w:jc w:val="center"/>
    </w:pPr>
    <w:rPr>
      <w:b/>
      <w:spacing w:val="2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A551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A551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A5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A5514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A5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81F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8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D7D86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5D7D86"/>
  </w:style>
  <w:style w:type="paragraph" w:customStyle="1" w:styleId="c26">
    <w:name w:val="c26"/>
    <w:basedOn w:val="a"/>
    <w:rsid w:val="005D7D86"/>
    <w:pPr>
      <w:spacing w:before="90" w:after="90"/>
    </w:pPr>
    <w:rPr>
      <w:sz w:val="24"/>
      <w:szCs w:val="24"/>
    </w:rPr>
  </w:style>
  <w:style w:type="paragraph" w:customStyle="1" w:styleId="c27">
    <w:name w:val="c27"/>
    <w:basedOn w:val="a"/>
    <w:rsid w:val="005D7D86"/>
    <w:pPr>
      <w:spacing w:before="90" w:after="90"/>
    </w:pPr>
    <w:rPr>
      <w:sz w:val="24"/>
      <w:szCs w:val="24"/>
    </w:rPr>
  </w:style>
  <w:style w:type="paragraph" w:customStyle="1" w:styleId="c17">
    <w:name w:val="c17"/>
    <w:basedOn w:val="a"/>
    <w:rsid w:val="005D7D86"/>
    <w:pPr>
      <w:spacing w:before="90" w:after="9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514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51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Body Text 3"/>
    <w:basedOn w:val="a"/>
    <w:link w:val="30"/>
    <w:semiHidden/>
    <w:rsid w:val="009A5514"/>
    <w:pPr>
      <w:spacing w:line="360" w:lineRule="auto"/>
      <w:jc w:val="both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semiHidden/>
    <w:rsid w:val="009A55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A5514"/>
    <w:pPr>
      <w:tabs>
        <w:tab w:val="left" w:pos="6270"/>
      </w:tabs>
      <w:spacing w:line="360" w:lineRule="auto"/>
      <w:ind w:left="-142"/>
      <w:jc w:val="center"/>
    </w:pPr>
    <w:rPr>
      <w:b/>
      <w:spacing w:val="2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A551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A551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A5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A5514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A5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81F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8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D7D86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5D7D86"/>
  </w:style>
  <w:style w:type="paragraph" w:customStyle="1" w:styleId="c26">
    <w:name w:val="c26"/>
    <w:basedOn w:val="a"/>
    <w:rsid w:val="005D7D86"/>
    <w:pPr>
      <w:spacing w:before="90" w:after="90"/>
    </w:pPr>
    <w:rPr>
      <w:sz w:val="24"/>
      <w:szCs w:val="24"/>
    </w:rPr>
  </w:style>
  <w:style w:type="paragraph" w:customStyle="1" w:styleId="c27">
    <w:name w:val="c27"/>
    <w:basedOn w:val="a"/>
    <w:rsid w:val="005D7D86"/>
    <w:pPr>
      <w:spacing w:before="90" w:after="90"/>
    </w:pPr>
    <w:rPr>
      <w:sz w:val="24"/>
      <w:szCs w:val="24"/>
    </w:rPr>
  </w:style>
  <w:style w:type="paragraph" w:customStyle="1" w:styleId="c17">
    <w:name w:val="c17"/>
    <w:basedOn w:val="a"/>
    <w:rsid w:val="005D7D86"/>
    <w:pPr>
      <w:spacing w:before="90" w:after="9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4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5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374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1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9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65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72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0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2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49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2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4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20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72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08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</dc:creator>
  <cp:keywords/>
  <dc:description/>
  <cp:lastModifiedBy>Татьяна Х</cp:lastModifiedBy>
  <cp:revision>4</cp:revision>
  <dcterms:created xsi:type="dcterms:W3CDTF">2015-01-20T18:45:00Z</dcterms:created>
  <dcterms:modified xsi:type="dcterms:W3CDTF">2015-01-22T16:41:00Z</dcterms:modified>
</cp:coreProperties>
</file>