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7F" w:rsidRDefault="00C3077F" w:rsidP="00C3077F">
      <w:pPr>
        <w:ind w:firstLine="708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МАДОУ «Центр развития ребенка детский сад № 33 «Радуга»</w:t>
      </w:r>
    </w:p>
    <w:p w:rsidR="00C3077F" w:rsidRDefault="00C3077F" w:rsidP="00C3077F">
      <w:pPr>
        <w:ind w:firstLine="708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095862">
      <w:pPr>
        <w:ind w:firstLine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095862">
      <w:pPr>
        <w:ind w:firstLine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095862">
      <w:pPr>
        <w:ind w:firstLine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ind w:firstLine="708"/>
        <w:jc w:val="center"/>
        <w:rPr>
          <w:rFonts w:ascii="Times New Roman" w:hAnsi="Times New Roman" w:cs="Times New Roman"/>
          <w:b/>
          <w:i/>
          <w:color w:val="666666"/>
          <w:sz w:val="48"/>
          <w:szCs w:val="48"/>
          <w:shd w:val="clear" w:color="auto" w:fill="FFFFFF"/>
        </w:rPr>
      </w:pPr>
    </w:p>
    <w:p w:rsidR="00C3077F" w:rsidRDefault="00C3077F" w:rsidP="00C3077F">
      <w:pPr>
        <w:ind w:firstLine="708"/>
        <w:jc w:val="center"/>
        <w:rPr>
          <w:rFonts w:ascii="Times New Roman" w:hAnsi="Times New Roman" w:cs="Times New Roman"/>
          <w:b/>
          <w:i/>
          <w:color w:val="666666"/>
          <w:sz w:val="48"/>
          <w:szCs w:val="48"/>
          <w:shd w:val="clear" w:color="auto" w:fill="FFFFFF"/>
        </w:rPr>
      </w:pPr>
    </w:p>
    <w:p w:rsidR="00095862" w:rsidRPr="00C3077F" w:rsidRDefault="00095862" w:rsidP="00C3077F">
      <w:pPr>
        <w:ind w:firstLine="708"/>
        <w:jc w:val="center"/>
        <w:rPr>
          <w:rFonts w:ascii="Times New Roman" w:hAnsi="Times New Roman" w:cs="Times New Roman"/>
          <w:b/>
          <w:i/>
          <w:color w:val="666666"/>
          <w:sz w:val="48"/>
          <w:szCs w:val="48"/>
          <w:shd w:val="clear" w:color="auto" w:fill="FFFFFF"/>
        </w:rPr>
      </w:pPr>
      <w:r w:rsidRPr="00C3077F">
        <w:rPr>
          <w:rFonts w:ascii="Times New Roman" w:hAnsi="Times New Roman" w:cs="Times New Roman"/>
          <w:b/>
          <w:i/>
          <w:color w:val="666666"/>
          <w:sz w:val="48"/>
          <w:szCs w:val="48"/>
          <w:shd w:val="clear" w:color="auto" w:fill="FFFFFF"/>
        </w:rPr>
        <w:t>Нетрадиционные приемы творческого рассказывания по системе ТРИЗ</w:t>
      </w: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Выполнила:</w:t>
      </w: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Воспитатель</w:t>
      </w: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Колесникова О.А.</w:t>
      </w: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right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C3077F" w:rsidRDefault="00C3077F" w:rsidP="00C3077F">
      <w:pPr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убкин</w:t>
      </w:r>
      <w:proofErr w:type="spellEnd"/>
    </w:p>
    <w:p w:rsidR="00095862" w:rsidRDefault="00C3077F" w:rsidP="00C3077F">
      <w:pPr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2013 г.</w:t>
      </w:r>
      <w:r w:rsidR="0009586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 w:type="page"/>
      </w:r>
    </w:p>
    <w:p w:rsidR="0021569C" w:rsidRPr="00965C65" w:rsidRDefault="0021569C" w:rsidP="00095862">
      <w:pPr>
        <w:ind w:firstLine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65C6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lastRenderedPageBreak/>
        <w:t>Речь ребенка как важнейший элемент общения и познания окружающего мира должна быть живой, связной, эмоциональной, выразительной, обогащенной различными эпитетами, сравнениями.</w:t>
      </w:r>
    </w:p>
    <w:p w:rsidR="005A0032" w:rsidRPr="00BD1ABA" w:rsidRDefault="0021569C" w:rsidP="00095862">
      <w:pPr>
        <w:ind w:left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proofErr w:type="spellStart"/>
      <w:r w:rsidRP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К.Д.Ушинский</w:t>
      </w:r>
      <w:proofErr w:type="spellEnd"/>
      <w:r w:rsidRP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писал: «Если ребенок молчит, покажите ему картинку, и он заговорит». Не меньшую роль в развитии речи играет картинка, созданная воображением самого ребенка.</w:t>
      </w:r>
      <w:r w:rsidRPr="00BD1AB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        Именно творческое рассказывание приближает ребенка  к тому уровню монологической речи, который потребуется ему для перехода к новой ведущей деятельности -  учебе, так как </w:t>
      </w:r>
      <w:proofErr w:type="gramStart"/>
      <w:r w:rsidRP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представляет большие возможности</w:t>
      </w:r>
      <w:proofErr w:type="gramEnd"/>
      <w:r w:rsidRP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для самостоятельного выражения ребенком своих мыслей, осознанного отражения в речи разнообразных связей и отношений между предметами и явлениями, играет важную роль в развитии словесно – логического мышления, способствует</w:t>
      </w:r>
      <w:r w:rsidRPr="00BD1ABA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BD1AB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активизации знаний и представлений об окружающем.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974783" w:rsidRPr="00BD1ABA">
        <w:rPr>
          <w:rFonts w:ascii="Times New Roman" w:hAnsi="Times New Roman" w:cs="Times New Roman"/>
          <w:color w:val="666666"/>
          <w:sz w:val="28"/>
          <w:szCs w:val="28"/>
        </w:rPr>
        <w:t>Одной из интересных форм работы по развитию творческой активности ребенка является педагогическая система ТРИЗ «теория решения изобретательских задач». В настоящее время приемы и методы ТРИЗ я использую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тся </w:t>
      </w:r>
      <w:r w:rsidR="00974783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в работе с детьми, а именно нетрадиционные приемы творческого рассказывания. Для побуждения и развития творческой активности ребенка необходимо не только поощрять его оригинальные идеи, его «новый» взгляд на что-то привычное, но и создавать условия, способствующие появлению таких идей и творческого начала. Одним из сре</w:t>
      </w:r>
      <w:proofErr w:type="gramStart"/>
      <w:r w:rsidR="00974783" w:rsidRPr="00BD1ABA">
        <w:rPr>
          <w:rFonts w:ascii="Times New Roman" w:hAnsi="Times New Roman" w:cs="Times New Roman"/>
          <w:color w:val="666666"/>
          <w:sz w:val="28"/>
          <w:szCs w:val="28"/>
        </w:rPr>
        <w:t>дств дл</w:t>
      </w:r>
      <w:proofErr w:type="gramEnd"/>
      <w:r w:rsidR="00974783" w:rsidRPr="00BD1ABA">
        <w:rPr>
          <w:rFonts w:ascii="Times New Roman" w:hAnsi="Times New Roman" w:cs="Times New Roman"/>
          <w:color w:val="666666"/>
          <w:sz w:val="28"/>
          <w:szCs w:val="28"/>
        </w:rPr>
        <w:t>я достижения этих целей является</w:t>
      </w:r>
      <w:r w:rsidR="00D3029D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обучение рассказыванию с элементами творчества. Обучая де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тей творческому рассказыванию, </w:t>
      </w:r>
      <w:r w:rsidR="00D3029D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особое внимание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уделяется</w:t>
      </w:r>
      <w:r w:rsidR="00D3029D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самому построению непосредственно-образовательной деятельности, независимо от того, какова основная их цель. При планировании образо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вательной деятельности  включать </w:t>
      </w:r>
      <w:r w:rsidR="00D3029D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в них диалоги </w:t>
      </w:r>
      <w:proofErr w:type="gramStart"/>
      <w:r w:rsidR="00D3029D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( </w:t>
      </w:r>
      <w:proofErr w:type="gramEnd"/>
      <w:r w:rsidR="00D3029D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как со взрослыми, так и с детьми) и проблемные ситуации. Организация НОД в диалогической форме, с одной стороны, обеспечивает разнообразие </w:t>
      </w:r>
      <w:r w:rsidR="00CE417A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высказываемых точек зрения, вариативность рассказов, взаимодействие детей в развертывании единого сюжета, а с другой – дает возможность реализовать потребности детей в общении друг с другом и </w:t>
      </w:r>
      <w:proofErr w:type="gramStart"/>
      <w:r w:rsidR="00CE417A" w:rsidRPr="00BD1ABA">
        <w:rPr>
          <w:rFonts w:ascii="Times New Roman" w:hAnsi="Times New Roman" w:cs="Times New Roman"/>
          <w:color w:val="666666"/>
          <w:sz w:val="28"/>
          <w:szCs w:val="28"/>
        </w:rPr>
        <w:t>со</w:t>
      </w:r>
      <w:proofErr w:type="gramEnd"/>
      <w:r w:rsidR="00CE417A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взрослым. Диалог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ическое ведение НОД помогает воспитателю </w:t>
      </w:r>
      <w:r w:rsidR="00CE417A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понять ребенка, «услышать» язык эмоционального сообщения. При данной форме ведения НОД ребенку предоставляется возможность создать нечто «новое», придумать, предположить и реализовать это.</w:t>
      </w:r>
      <w:r w:rsidR="00974783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Важной составляющей занятия является создание проблемной ситуации, которая  активизирует творческое воображение ребенка, любопытство и любознательность. При этом предполагается не только создание новых образов на основе имеющегося опыта, но и воплощение во внешнюю форму: словотворчество, придумывание рифмы, загадок, продолжения стихов, рассказов. Все эти аспекты обуч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ения творческому рассказыванию </w:t>
      </w:r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использую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>т</w:t>
      </w:r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в работе с детьми. Речевые занятия интересны детям и построены таким образом, чтобы ребенок захотел самостоятел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>ьно продолжить эту деятельность</w:t>
      </w:r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: сочинять </w:t>
      </w:r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lastRenderedPageBreak/>
        <w:t xml:space="preserve">стихи, сказки и т.п. Для этого он должен научиться </w:t>
      </w:r>
      <w:proofErr w:type="gramStart"/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>ясно</w:t>
      </w:r>
      <w:proofErr w:type="gramEnd"/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представлять себе объект рассказа (предмет, событие), уметь анализировать и отбирать основные свойства и качества, устанавливать причинно-следственные, временные и другие отношения между предметами и явлениями. Несомненно, при этом встает проблема развития воображения. Система творческих заданий как основная форма обучения в ТРИЗ-педагогике позволяет успешно решать эти задачи – у ребенка ф</w:t>
      </w:r>
      <w:r w:rsidR="005A0032" w:rsidRPr="00BD1ABA">
        <w:rPr>
          <w:rFonts w:ascii="Times New Roman" w:hAnsi="Times New Roman" w:cs="Times New Roman"/>
          <w:color w:val="666666"/>
          <w:sz w:val="28"/>
          <w:szCs w:val="28"/>
        </w:rPr>
        <w:t>о</w:t>
      </w:r>
      <w:r w:rsidR="00BA4E02" w:rsidRPr="00BD1ABA">
        <w:rPr>
          <w:rFonts w:ascii="Times New Roman" w:hAnsi="Times New Roman" w:cs="Times New Roman"/>
          <w:color w:val="666666"/>
          <w:sz w:val="28"/>
          <w:szCs w:val="28"/>
        </w:rPr>
        <w:t>рмируется умение работать на достаточно высоком уровне абстракции, организовывать собственную речевую деятельность творческого характера.</w:t>
      </w:r>
      <w:r w:rsidR="001611C4" w:rsidRPr="00BD1ABA">
        <w:rPr>
          <w:rFonts w:ascii="Times New Roman" w:hAnsi="Times New Roman" w:cs="Times New Roman"/>
          <w:color w:val="666666"/>
          <w:sz w:val="28"/>
          <w:szCs w:val="28"/>
        </w:rPr>
        <w:t xml:space="preserve"> При проведении игр по ТРИЗ педагог должен соблюдать следующие правила: </w:t>
      </w:r>
    </w:p>
    <w:p w:rsidR="001611C4" w:rsidRPr="001611C4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Поддерживать атмосферу свободной беседы;</w:t>
      </w:r>
    </w:p>
    <w:p w:rsidR="001611C4" w:rsidRPr="001611C4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Не перебивать детей; </w:t>
      </w:r>
    </w:p>
    <w:p w:rsidR="001611C4" w:rsidRPr="001611C4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Восхищаться их ответами;</w:t>
      </w:r>
    </w:p>
    <w:p w:rsidR="001611C4" w:rsidRPr="001611C4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Создавать раскованную обстановку;</w:t>
      </w:r>
    </w:p>
    <w:p w:rsidR="001611C4" w:rsidRPr="001611C4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Поддерживать равноправную и высокую активность детей;</w:t>
      </w:r>
    </w:p>
    <w:p w:rsidR="001611C4" w:rsidRPr="001611C4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Задачи подавать в виде приключенческой или фантастической ситуации;</w:t>
      </w:r>
    </w:p>
    <w:p w:rsidR="00F54ECB" w:rsidRPr="00F54ECB" w:rsidRDefault="001611C4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При </w:t>
      </w:r>
      <w:r w:rsidR="00F54ECB">
        <w:rPr>
          <w:rFonts w:ascii="Times New Roman" w:hAnsi="Times New Roman" w:cs="Times New Roman"/>
          <w:color w:val="666666"/>
          <w:sz w:val="28"/>
          <w:szCs w:val="28"/>
        </w:rPr>
        <w:t xml:space="preserve">разборе </w:t>
      </w:r>
      <w:r>
        <w:rPr>
          <w:rFonts w:ascii="Times New Roman" w:hAnsi="Times New Roman" w:cs="Times New Roman"/>
          <w:color w:val="666666"/>
          <w:sz w:val="28"/>
          <w:szCs w:val="28"/>
        </w:rPr>
        <w:t>решения всегда подчеркивать</w:t>
      </w:r>
      <w:r w:rsidR="00F54ECB">
        <w:rPr>
          <w:rFonts w:ascii="Times New Roman" w:hAnsi="Times New Roman" w:cs="Times New Roman"/>
          <w:color w:val="666666"/>
          <w:sz w:val="28"/>
          <w:szCs w:val="28"/>
        </w:rPr>
        <w:t xml:space="preserve"> содержащиеся в нем элементы ТРИЗ (противоречия, идеально конечное решение);</w:t>
      </w:r>
    </w:p>
    <w:p w:rsidR="00F54ECB" w:rsidRPr="00F54ECB" w:rsidRDefault="00F54ECB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Подводить детей к решению задачи, если не получается, задать на дом для самостоятельной работы;</w:t>
      </w:r>
    </w:p>
    <w:p w:rsidR="001611C4" w:rsidRPr="00F54ECB" w:rsidRDefault="00F54ECB" w:rsidP="0009586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F54ECB">
        <w:rPr>
          <w:rFonts w:ascii="Times New Roman" w:hAnsi="Times New Roman" w:cs="Times New Roman"/>
          <w:color w:val="666666"/>
          <w:sz w:val="28"/>
          <w:szCs w:val="28"/>
        </w:rPr>
        <w:t>Переключаться с одного вида деятельности на другой.</w:t>
      </w:r>
    </w:p>
    <w:p w:rsidR="00A806AE" w:rsidRDefault="00F54ECB" w:rsidP="00095862">
      <w:pPr>
        <w:ind w:left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Для успешной работы в группе создана соответствующая среда: имеются дидактические игры; подборка картинок и иллюстраций, книг по лексическим темам; игрушки, предметы-заменители, фигурки для театра -  настольного и на </w:t>
      </w:r>
      <w:proofErr w:type="spellStart"/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(плоскостные), театры кукольный, пальчиковый, «Варежка», костюмы для ряженья. Весь этот материал позволяет индивидуально подходить к детям, заниматься по интересам. Работа ведется в тесном контакте с родителями. Для этого проводятся консультации, совместные открытые занятия</w:t>
      </w:r>
      <w:r w:rsidR="00A806A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и досуги, дни открытых дверей.</w:t>
      </w:r>
    </w:p>
    <w:p w:rsidR="00095862" w:rsidRDefault="00A806AE" w:rsidP="00095862">
      <w:pPr>
        <w:ind w:left="708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ab/>
        <w:t xml:space="preserve">Результаты диагностики показали, что детям нравятся игры ТРИЗ.  Они стали смелее вступать в обсуждение проблемы, высказывать свои мысли, мнения, использовать в речи разнообразные средства выразительности, в том числе и языковые (метафоры, сравнения, эпитеты, олицетворения). Дети хорошо осваивают объяснительную форму речи и речь-доказательство. У них сформировались такие качества мышления, как системность и диалектичность. Они видят и воспринимают любые предметы, события или проблемы всесторонне, со всеми их противоречиями, которые способны успешно разрешать. Но самое важное – в детях пробудилась творческая активность, </w:t>
      </w:r>
      <w:r w:rsid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появились новые качества личности, помогающие им ориентироваться </w:t>
      </w:r>
      <w:r w:rsidR="00F54EC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BD1ABA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 мире знаний.</w:t>
      </w:r>
    </w:p>
    <w:p w:rsidR="007271E7" w:rsidRPr="00095862" w:rsidRDefault="007271E7" w:rsidP="00095862">
      <w:pPr>
        <w:ind w:left="708"/>
        <w:jc w:val="center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7271E7">
        <w:rPr>
          <w:rFonts w:ascii="Times New Roman" w:hAnsi="Times New Roman" w:cs="Times New Roman"/>
          <w:b/>
          <w:color w:val="666666"/>
          <w:sz w:val="28"/>
          <w:szCs w:val="28"/>
        </w:rPr>
        <w:lastRenderedPageBreak/>
        <w:t>Приложение</w:t>
      </w:r>
    </w:p>
    <w:p w:rsidR="005A0032" w:rsidRPr="007271E7" w:rsidRDefault="005A0032" w:rsidP="00095862">
      <w:pPr>
        <w:ind w:firstLine="708"/>
        <w:jc w:val="center"/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</w:pPr>
      <w:r w:rsidRPr="007271E7"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  <w:t>Составление рифмованных текстов</w:t>
      </w:r>
    </w:p>
    <w:p w:rsidR="005A0032" w:rsidRDefault="005A0032" w:rsidP="00552978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Обучение дошкольников созданию рифмованных текстов необходимо начинать с трех лет. Основная форма работы – игровые задания и упражнения.</w:t>
      </w:r>
    </w:p>
    <w:p w:rsidR="005A0032" w:rsidRPr="007271E7" w:rsidRDefault="005A0032" w:rsidP="00552978">
      <w:pPr>
        <w:ind w:firstLine="708"/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7271E7">
        <w:rPr>
          <w:rFonts w:ascii="Times New Roman" w:hAnsi="Times New Roman" w:cs="Times New Roman"/>
          <w:i/>
          <w:color w:val="666666"/>
          <w:sz w:val="28"/>
          <w:szCs w:val="28"/>
        </w:rPr>
        <w:t>«Складные картинки»</w:t>
      </w:r>
    </w:p>
    <w:p w:rsidR="005A0032" w:rsidRDefault="005A0032" w:rsidP="00552978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Воспитатель раскладывает изображения предметов, названия которых рифмуются (мак-рак, олень-тюлень и т.д.), поднимает картинку, </w:t>
      </w:r>
      <w:proofErr w:type="gramStart"/>
      <w:r>
        <w:rPr>
          <w:rFonts w:ascii="Times New Roman" w:hAnsi="Times New Roman" w:cs="Times New Roman"/>
          <w:color w:val="666666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666666"/>
          <w:sz w:val="28"/>
          <w:szCs w:val="28"/>
        </w:rPr>
        <w:t xml:space="preserve"> с изображением мака, и просит найти парную по рифме. Ребенок берет картинку с изображение рака, говорит «рак» и составляет рифмованную пару «мак-рак». Игру начинают с 5 пар картинок, постепенно увеличивая их количество до 20-25 пар.</w:t>
      </w:r>
    </w:p>
    <w:p w:rsidR="005A0032" w:rsidRDefault="005A0032" w:rsidP="00552978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«Придумай рифму»</w:t>
      </w:r>
    </w:p>
    <w:p w:rsidR="005A0032" w:rsidRDefault="005A0032" w:rsidP="00552978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Воспитатель называет слово</w:t>
      </w:r>
      <w:r w:rsidR="00E51FFD">
        <w:rPr>
          <w:rFonts w:ascii="Times New Roman" w:hAnsi="Times New Roman" w:cs="Times New Roman"/>
          <w:color w:val="666666"/>
          <w:sz w:val="28"/>
          <w:szCs w:val="28"/>
        </w:rPr>
        <w:t xml:space="preserve">, дети придумывают к нему рифму. Например: бежали (лежали); улица (курица); </w:t>
      </w:r>
      <w:proofErr w:type="gramStart"/>
      <w:r w:rsidR="00E51FFD">
        <w:rPr>
          <w:rFonts w:ascii="Times New Roman" w:hAnsi="Times New Roman" w:cs="Times New Roman"/>
          <w:color w:val="666666"/>
          <w:sz w:val="28"/>
          <w:szCs w:val="28"/>
        </w:rPr>
        <w:t>пшеничный</w:t>
      </w:r>
      <w:proofErr w:type="gramEnd"/>
      <w:r w:rsidR="00E51FFD">
        <w:rPr>
          <w:rFonts w:ascii="Times New Roman" w:hAnsi="Times New Roman" w:cs="Times New Roman"/>
          <w:color w:val="666666"/>
          <w:sz w:val="28"/>
          <w:szCs w:val="28"/>
        </w:rPr>
        <w:t xml:space="preserve"> (яичный); широко (далеко).</w:t>
      </w:r>
    </w:p>
    <w:p w:rsidR="00E51FFD" w:rsidRPr="007271E7" w:rsidRDefault="00E51FFD" w:rsidP="00095862">
      <w:pPr>
        <w:ind w:firstLine="708"/>
        <w:jc w:val="center"/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</w:pPr>
      <w:r w:rsidRPr="007271E7"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  <w:t>Создание текстов сказочного содержания</w:t>
      </w:r>
    </w:p>
    <w:p w:rsidR="00E51FFD" w:rsidRDefault="007271E7" w:rsidP="007271E7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 w:rsidRPr="007271E7">
        <w:rPr>
          <w:rFonts w:ascii="Times New Roman" w:hAnsi="Times New Roman" w:cs="Times New Roman"/>
          <w:i/>
          <w:color w:val="666666"/>
          <w:sz w:val="28"/>
          <w:szCs w:val="28"/>
        </w:rPr>
        <w:t xml:space="preserve">Игра: </w:t>
      </w:r>
      <w:r w:rsidR="00E51FFD" w:rsidRPr="007271E7">
        <w:rPr>
          <w:rFonts w:ascii="Times New Roman" w:hAnsi="Times New Roman" w:cs="Times New Roman"/>
          <w:i/>
          <w:color w:val="666666"/>
          <w:sz w:val="28"/>
          <w:szCs w:val="28"/>
        </w:rPr>
        <w:t>«Волшебники Нос, Глаз, Ухо и Рука</w:t>
      </w:r>
      <w:r w:rsidR="00E51FFD">
        <w:rPr>
          <w:rFonts w:ascii="Times New Roman" w:hAnsi="Times New Roman" w:cs="Times New Roman"/>
          <w:color w:val="666666"/>
          <w:sz w:val="28"/>
          <w:szCs w:val="28"/>
        </w:rPr>
        <w:t>»</w:t>
      </w:r>
    </w:p>
    <w:p w:rsidR="00E51FFD" w:rsidRDefault="00E51FFD" w:rsidP="00552978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Рекомендуется с 3,5 лет на знакомом сказочном материале.</w:t>
      </w:r>
    </w:p>
    <w:p w:rsidR="00E51FFD" w:rsidRDefault="00E51FFD" w:rsidP="00552978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Цель: Учить представлять ощущения, которые можно получить с помощью анализаторов.</w:t>
      </w:r>
    </w:p>
    <w:p w:rsidR="00585B52" w:rsidRDefault="00E51FFD" w:rsidP="00585B52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Воспитатель предлагает «посетить» какую-либо с</w:t>
      </w:r>
      <w:r w:rsidR="00585B52">
        <w:rPr>
          <w:rFonts w:ascii="Times New Roman" w:hAnsi="Times New Roman" w:cs="Times New Roman"/>
          <w:color w:val="666666"/>
          <w:sz w:val="28"/>
          <w:szCs w:val="28"/>
        </w:rPr>
        <w:t xml:space="preserve">казку, например  «Три поросенка», и поочередно показывает картинки с изображением анализаторов. С Волшебником Носом дети попадают в комнату </w:t>
      </w:r>
      <w:proofErr w:type="spellStart"/>
      <w:r w:rsidR="00585B52">
        <w:rPr>
          <w:rFonts w:ascii="Times New Roman" w:hAnsi="Times New Roman" w:cs="Times New Roman"/>
          <w:color w:val="666666"/>
          <w:sz w:val="28"/>
          <w:szCs w:val="28"/>
        </w:rPr>
        <w:t>Наф</w:t>
      </w:r>
      <w:bookmarkStart w:id="0" w:name="_GoBack"/>
      <w:bookmarkEnd w:id="0"/>
      <w:r w:rsidR="00585B52">
        <w:rPr>
          <w:rFonts w:ascii="Times New Roman" w:hAnsi="Times New Roman" w:cs="Times New Roman"/>
          <w:color w:val="666666"/>
          <w:sz w:val="28"/>
          <w:szCs w:val="28"/>
        </w:rPr>
        <w:t>-Нафа</w:t>
      </w:r>
      <w:proofErr w:type="spellEnd"/>
      <w:r w:rsidR="00585B52">
        <w:rPr>
          <w:rFonts w:ascii="Times New Roman" w:hAnsi="Times New Roman" w:cs="Times New Roman"/>
          <w:color w:val="666666"/>
          <w:sz w:val="28"/>
          <w:szCs w:val="28"/>
        </w:rPr>
        <w:t>, когда он открывает крышку котла, рассказывает, что почувствовали (запах сажи, немытой шерсти волка). Затем приглашается Волшебник Глаз (дети «видят» то, что не описано в сказке), Волшебники Ухо (дети описывают ощущения, которые могли возникнуть, если бы они дотрагивались до горячего котла или носов поросят).</w:t>
      </w:r>
    </w:p>
    <w:p w:rsidR="00585B52" w:rsidRPr="007271E7" w:rsidRDefault="00585B52" w:rsidP="00095862">
      <w:pPr>
        <w:ind w:firstLine="708"/>
        <w:jc w:val="center"/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</w:pPr>
      <w:r w:rsidRPr="007271E7">
        <w:rPr>
          <w:rFonts w:ascii="Times New Roman" w:hAnsi="Times New Roman" w:cs="Times New Roman"/>
          <w:b/>
          <w:color w:val="666666"/>
          <w:sz w:val="28"/>
          <w:szCs w:val="28"/>
          <w:u w:val="single"/>
        </w:rPr>
        <w:t>Модели составления сказок</w:t>
      </w:r>
    </w:p>
    <w:p w:rsidR="007271E7" w:rsidRPr="007271E7" w:rsidRDefault="007271E7" w:rsidP="00585B52">
      <w:pPr>
        <w:ind w:firstLine="708"/>
        <w:rPr>
          <w:rFonts w:ascii="Times New Roman" w:hAnsi="Times New Roman" w:cs="Times New Roman"/>
          <w:i/>
          <w:color w:val="666666"/>
          <w:sz w:val="28"/>
          <w:szCs w:val="28"/>
        </w:rPr>
      </w:pPr>
      <w:r w:rsidRPr="007271E7">
        <w:rPr>
          <w:rFonts w:ascii="Times New Roman" w:hAnsi="Times New Roman" w:cs="Times New Roman"/>
          <w:i/>
          <w:color w:val="666666"/>
          <w:sz w:val="28"/>
          <w:szCs w:val="28"/>
        </w:rPr>
        <w:t>Метод каталога</w:t>
      </w:r>
    </w:p>
    <w:p w:rsidR="00BB026E" w:rsidRDefault="00585B52" w:rsidP="00585B52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Метод создан для </w:t>
      </w:r>
      <w:r w:rsidR="00BB026E">
        <w:rPr>
          <w:rFonts w:ascii="Times New Roman" w:hAnsi="Times New Roman" w:cs="Times New Roman"/>
          <w:color w:val="666666"/>
          <w:sz w:val="28"/>
          <w:szCs w:val="28"/>
        </w:rPr>
        <w:t>снятия психологической инерции и ломки стереотипов в придумывании  сказочных героев, их действий и описания места действия. С детьми 3-3,5 лет работа проводится с помощью «чудесного мешочка». В нем могут находиться игрушки или картинки – объекты для составления двух-трех предложений связного текста с помощью вопросов</w:t>
      </w:r>
      <w:proofErr w:type="gramStart"/>
      <w:r w:rsidR="00BB026E">
        <w:rPr>
          <w:rFonts w:ascii="Times New Roman" w:hAnsi="Times New Roman" w:cs="Times New Roman"/>
          <w:color w:val="666666"/>
          <w:sz w:val="28"/>
          <w:szCs w:val="28"/>
        </w:rPr>
        <w:t xml:space="preserve"> :</w:t>
      </w:r>
      <w:proofErr w:type="gramEnd"/>
      <w:r w:rsidR="00BB026E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BB026E" w:rsidRDefault="00BB026E" w:rsidP="00585B52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-Жил-был (кто?)</w:t>
      </w:r>
    </w:p>
    <w:p w:rsidR="00BB026E" w:rsidRDefault="00BB026E" w:rsidP="00585B52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lastRenderedPageBreak/>
        <w:t>-С кем он дружил?</w:t>
      </w:r>
    </w:p>
    <w:p w:rsidR="00BB026E" w:rsidRDefault="00BB026E" w:rsidP="00585B52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-Пришел злой (кто?)</w:t>
      </w:r>
    </w:p>
    <w:p w:rsidR="00B40F5B" w:rsidRPr="00585B52" w:rsidRDefault="00BB026E" w:rsidP="00585B52">
      <w:pPr>
        <w:ind w:firstLine="708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-Кто помог друзьям спастись?</w:t>
      </w:r>
      <w:r w:rsidR="00585B52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21569C" w:rsidRPr="00965C65">
        <w:rPr>
          <w:rFonts w:ascii="Times New Roman" w:hAnsi="Times New Roman" w:cs="Times New Roman"/>
          <w:color w:val="666666"/>
          <w:sz w:val="28"/>
          <w:szCs w:val="28"/>
        </w:rPr>
        <w:br/>
      </w:r>
    </w:p>
    <w:p w:rsidR="0021569C" w:rsidRPr="00965C65" w:rsidRDefault="0021569C" w:rsidP="00965C6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1569C" w:rsidRPr="00965C65" w:rsidSect="003A0201">
      <w:footerReference w:type="default" r:id="rId8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F5" w:rsidRDefault="003741F5" w:rsidP="00C3077F">
      <w:pPr>
        <w:spacing w:after="0" w:line="240" w:lineRule="auto"/>
      </w:pPr>
      <w:r>
        <w:separator/>
      </w:r>
    </w:p>
  </w:endnote>
  <w:endnote w:type="continuationSeparator" w:id="0">
    <w:p w:rsidR="003741F5" w:rsidRDefault="003741F5" w:rsidP="00C3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882546"/>
      <w:docPartObj>
        <w:docPartGallery w:val="Page Numbers (Bottom of Page)"/>
        <w:docPartUnique/>
      </w:docPartObj>
    </w:sdtPr>
    <w:sdtContent>
      <w:p w:rsidR="00C3077F" w:rsidRDefault="00C307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01">
          <w:rPr>
            <w:noProof/>
          </w:rPr>
          <w:t>1</w:t>
        </w:r>
        <w:r>
          <w:fldChar w:fldCharType="end"/>
        </w:r>
      </w:p>
    </w:sdtContent>
  </w:sdt>
  <w:p w:rsidR="00C3077F" w:rsidRDefault="00C307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F5" w:rsidRDefault="003741F5" w:rsidP="00C3077F">
      <w:pPr>
        <w:spacing w:after="0" w:line="240" w:lineRule="auto"/>
      </w:pPr>
      <w:r>
        <w:separator/>
      </w:r>
    </w:p>
  </w:footnote>
  <w:footnote w:type="continuationSeparator" w:id="0">
    <w:p w:rsidR="003741F5" w:rsidRDefault="003741F5" w:rsidP="00C3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7132"/>
    <w:multiLevelType w:val="hybridMultilevel"/>
    <w:tmpl w:val="E5CA30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9C"/>
    <w:rsid w:val="00095862"/>
    <w:rsid w:val="0013352B"/>
    <w:rsid w:val="001611C4"/>
    <w:rsid w:val="0021569C"/>
    <w:rsid w:val="003741F5"/>
    <w:rsid w:val="003A0201"/>
    <w:rsid w:val="003E4168"/>
    <w:rsid w:val="00507CF7"/>
    <w:rsid w:val="00552978"/>
    <w:rsid w:val="00585B52"/>
    <w:rsid w:val="005A0032"/>
    <w:rsid w:val="007271E7"/>
    <w:rsid w:val="0084396A"/>
    <w:rsid w:val="00965C65"/>
    <w:rsid w:val="00974783"/>
    <w:rsid w:val="00A547F2"/>
    <w:rsid w:val="00A806AE"/>
    <w:rsid w:val="00B40F5B"/>
    <w:rsid w:val="00BA4E02"/>
    <w:rsid w:val="00BB026E"/>
    <w:rsid w:val="00BD1ABA"/>
    <w:rsid w:val="00C3077F"/>
    <w:rsid w:val="00CE417A"/>
    <w:rsid w:val="00D3029D"/>
    <w:rsid w:val="00E51FFD"/>
    <w:rsid w:val="00E758EC"/>
    <w:rsid w:val="00F54ECB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69C"/>
  </w:style>
  <w:style w:type="paragraph" w:styleId="a3">
    <w:name w:val="List Paragraph"/>
    <w:basedOn w:val="a"/>
    <w:uiPriority w:val="34"/>
    <w:qFormat/>
    <w:rsid w:val="001611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77F"/>
  </w:style>
  <w:style w:type="paragraph" w:styleId="a6">
    <w:name w:val="footer"/>
    <w:basedOn w:val="a"/>
    <w:link w:val="a7"/>
    <w:uiPriority w:val="99"/>
    <w:unhideWhenUsed/>
    <w:rsid w:val="00C30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69C"/>
  </w:style>
  <w:style w:type="paragraph" w:styleId="a3">
    <w:name w:val="List Paragraph"/>
    <w:basedOn w:val="a"/>
    <w:uiPriority w:val="34"/>
    <w:qFormat/>
    <w:rsid w:val="001611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77F"/>
  </w:style>
  <w:style w:type="paragraph" w:styleId="a6">
    <w:name w:val="footer"/>
    <w:basedOn w:val="a"/>
    <w:link w:val="a7"/>
    <w:uiPriority w:val="99"/>
    <w:unhideWhenUsed/>
    <w:rsid w:val="00C30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dcterms:created xsi:type="dcterms:W3CDTF">2013-04-13T13:14:00Z</dcterms:created>
  <dcterms:modified xsi:type="dcterms:W3CDTF">2013-04-17T10:19:00Z</dcterms:modified>
</cp:coreProperties>
</file>