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F8" w:rsidRPr="00920184" w:rsidRDefault="00920184">
      <w:pPr>
        <w:rPr>
          <w:rFonts w:ascii="Times New Roman" w:hAnsi="Times New Roman" w:cs="Times New Roman"/>
          <w:sz w:val="28"/>
          <w:szCs w:val="28"/>
        </w:rPr>
      </w:pPr>
      <w:r w:rsidRPr="0092018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0184" w:rsidRDefault="00920184" w:rsidP="00920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184">
        <w:rPr>
          <w:rFonts w:ascii="Times New Roman" w:hAnsi="Times New Roman" w:cs="Times New Roman"/>
          <w:sz w:val="28"/>
          <w:szCs w:val="28"/>
        </w:rPr>
        <w:t>Направления деятельности психолога</w:t>
      </w:r>
    </w:p>
    <w:p w:rsidR="00920184" w:rsidRPr="00920184" w:rsidRDefault="00920184" w:rsidP="00920184">
      <w:pPr>
        <w:jc w:val="both"/>
        <w:rPr>
          <w:rFonts w:ascii="Times New Roman" w:hAnsi="Times New Roman" w:cs="Times New Roman"/>
          <w:sz w:val="28"/>
          <w:szCs w:val="28"/>
        </w:rPr>
      </w:pPr>
      <w:r w:rsidRPr="009201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384306" cy="5166911"/>
            <wp:effectExtent l="76200" t="0" r="4544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20184" w:rsidRPr="00920184" w:rsidSect="009201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184"/>
    <w:rsid w:val="002F19F8"/>
    <w:rsid w:val="0092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45B28B-E391-4B13-8388-9324C412378A}" type="doc">
      <dgm:prSet loTypeId="urn:microsoft.com/office/officeart/2005/8/layout/venn3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33AD091-C2D1-4F17-9007-610A939C5D90}">
      <dgm:prSet phldrT="[Текст]"/>
      <dgm:spPr/>
      <dgm:t>
        <a:bodyPr/>
        <a:lstStyle/>
        <a:p>
          <a:pPr algn="l"/>
          <a:r>
            <a:rPr lang="ru-RU"/>
            <a:t>Психологическая диагностика</a:t>
          </a:r>
        </a:p>
      </dgm:t>
    </dgm:pt>
    <dgm:pt modelId="{42B0DF9C-3138-4F9A-B45A-240EC76E8107}" type="parTrans" cxnId="{B69BF4CD-9AB1-4895-AE9C-A4203A5277BE}">
      <dgm:prSet/>
      <dgm:spPr/>
      <dgm:t>
        <a:bodyPr/>
        <a:lstStyle/>
        <a:p>
          <a:endParaRPr lang="ru-RU"/>
        </a:p>
      </dgm:t>
    </dgm:pt>
    <dgm:pt modelId="{100CAFB2-F0B9-4A8A-A72D-CF62F357514E}" type="sibTrans" cxnId="{B69BF4CD-9AB1-4895-AE9C-A4203A5277BE}">
      <dgm:prSet/>
      <dgm:spPr/>
      <dgm:t>
        <a:bodyPr/>
        <a:lstStyle/>
        <a:p>
          <a:endParaRPr lang="ru-RU"/>
        </a:p>
      </dgm:t>
    </dgm:pt>
    <dgm:pt modelId="{0AAE77BB-38EF-4454-A61E-BA56C880D1F4}">
      <dgm:prSet phldrT="[Текст]"/>
      <dgm:spPr/>
      <dgm:t>
        <a:bodyPr/>
        <a:lstStyle/>
        <a:p>
          <a:pPr algn="l"/>
          <a:r>
            <a:rPr lang="ru-RU"/>
            <a:t>Цели и задачи писходиагностики индивидуальны для каждого ДОУ, но они должны быть направлены на выявление условий, препядствующих полноценному развитию и становлению личности ребенка - дошкольника </a:t>
          </a:r>
        </a:p>
      </dgm:t>
    </dgm:pt>
    <dgm:pt modelId="{7C550A4D-498C-4989-AC31-D666CFA30703}" type="parTrans" cxnId="{B9C6535B-B526-4147-A4D0-87CD0532757D}">
      <dgm:prSet/>
      <dgm:spPr/>
      <dgm:t>
        <a:bodyPr/>
        <a:lstStyle/>
        <a:p>
          <a:endParaRPr lang="ru-RU"/>
        </a:p>
      </dgm:t>
    </dgm:pt>
    <dgm:pt modelId="{30BD8F72-A46D-4BD7-A818-2FC897987B10}" type="sibTrans" cxnId="{B9C6535B-B526-4147-A4D0-87CD0532757D}">
      <dgm:prSet/>
      <dgm:spPr/>
      <dgm:t>
        <a:bodyPr/>
        <a:lstStyle/>
        <a:p>
          <a:endParaRPr lang="ru-RU"/>
        </a:p>
      </dgm:t>
    </dgm:pt>
    <dgm:pt modelId="{86F81D3C-A590-4DA7-AA9D-2B80BB62E39E}">
      <dgm:prSet phldrT="[Текст]"/>
      <dgm:spPr/>
      <dgm:t>
        <a:bodyPr/>
        <a:lstStyle/>
        <a:p>
          <a:pPr algn="l"/>
          <a:r>
            <a:rPr lang="ru-RU"/>
            <a:t>Психодиагностика должна являться основой для постороения воспитательного образовательного процесса в ДОУ, кажое заключение должно обязательно содержать анализ возможных причин и рекомендации</a:t>
          </a:r>
        </a:p>
      </dgm:t>
    </dgm:pt>
    <dgm:pt modelId="{689B9566-32F9-45C8-AA51-5558908BA618}" type="parTrans" cxnId="{04FDF964-8920-49AB-8317-73AA355589C2}">
      <dgm:prSet/>
      <dgm:spPr/>
      <dgm:t>
        <a:bodyPr/>
        <a:lstStyle/>
        <a:p>
          <a:endParaRPr lang="ru-RU"/>
        </a:p>
      </dgm:t>
    </dgm:pt>
    <dgm:pt modelId="{8E480785-5515-4FF2-8B60-F15A09C712D3}" type="sibTrans" cxnId="{04FDF964-8920-49AB-8317-73AA355589C2}">
      <dgm:prSet/>
      <dgm:spPr/>
      <dgm:t>
        <a:bodyPr/>
        <a:lstStyle/>
        <a:p>
          <a:endParaRPr lang="ru-RU"/>
        </a:p>
      </dgm:t>
    </dgm:pt>
    <dgm:pt modelId="{69C12E9C-1A1A-462A-AFA2-8DE3C1CAF685}">
      <dgm:prSet phldrT="[Текст]"/>
      <dgm:spPr/>
      <dgm:t>
        <a:bodyPr/>
        <a:lstStyle/>
        <a:p>
          <a:pPr algn="l"/>
          <a:r>
            <a:rPr lang="ru-RU"/>
            <a:t>Психологическое просвещение и психологическая профилактика</a:t>
          </a:r>
        </a:p>
      </dgm:t>
    </dgm:pt>
    <dgm:pt modelId="{E3B8F816-D2C2-4568-B443-05E93019F77E}" type="parTrans" cxnId="{64ABEB37-1757-43E8-A7DD-1C338D652A95}">
      <dgm:prSet/>
      <dgm:spPr/>
      <dgm:t>
        <a:bodyPr/>
        <a:lstStyle/>
        <a:p>
          <a:endParaRPr lang="ru-RU"/>
        </a:p>
      </dgm:t>
    </dgm:pt>
    <dgm:pt modelId="{F7397748-9AA1-4259-8873-180907452C34}" type="sibTrans" cxnId="{64ABEB37-1757-43E8-A7DD-1C338D652A95}">
      <dgm:prSet/>
      <dgm:spPr/>
      <dgm:t>
        <a:bodyPr/>
        <a:lstStyle/>
        <a:p>
          <a:endParaRPr lang="ru-RU"/>
        </a:p>
      </dgm:t>
    </dgm:pt>
    <dgm:pt modelId="{C990621E-1E8B-42E3-BFF0-85BD639F46A0}">
      <dgm:prSet phldrT="[Текст]"/>
      <dgm:spPr/>
      <dgm:t>
        <a:bodyPr/>
        <a:lstStyle/>
        <a:p>
          <a:r>
            <a:rPr lang="ru-RU"/>
            <a:t>Психологическое консультирование</a:t>
          </a:r>
        </a:p>
      </dgm:t>
    </dgm:pt>
    <dgm:pt modelId="{A64932B7-C08E-4F9E-AB9D-8F99A7CA08D4}" type="parTrans" cxnId="{0917DDA3-C48D-4570-A3AD-A9B074BD9B99}">
      <dgm:prSet/>
      <dgm:spPr/>
      <dgm:t>
        <a:bodyPr/>
        <a:lstStyle/>
        <a:p>
          <a:endParaRPr lang="ru-RU"/>
        </a:p>
      </dgm:t>
    </dgm:pt>
    <dgm:pt modelId="{9B83EF8B-D56E-40C5-A8D3-6E8C7ABD190D}" type="sibTrans" cxnId="{0917DDA3-C48D-4570-A3AD-A9B074BD9B99}">
      <dgm:prSet/>
      <dgm:spPr/>
      <dgm:t>
        <a:bodyPr/>
        <a:lstStyle/>
        <a:p>
          <a:endParaRPr lang="ru-RU"/>
        </a:p>
      </dgm:t>
    </dgm:pt>
    <dgm:pt modelId="{417535C1-7DB3-4405-B73B-C9DEF78ADC56}">
      <dgm:prSet/>
      <dgm:spPr/>
      <dgm:t>
        <a:bodyPr/>
        <a:lstStyle/>
        <a:p>
          <a:r>
            <a:rPr lang="ru-RU"/>
            <a:t>Коррекционно-развивающие направление</a:t>
          </a:r>
        </a:p>
      </dgm:t>
    </dgm:pt>
    <dgm:pt modelId="{8DC9A498-657E-42C8-A1CC-5F88D0168E72}" type="parTrans" cxnId="{12327220-2772-457D-9E48-F5FD3B43F910}">
      <dgm:prSet/>
      <dgm:spPr/>
      <dgm:t>
        <a:bodyPr/>
        <a:lstStyle/>
        <a:p>
          <a:endParaRPr lang="ru-RU"/>
        </a:p>
      </dgm:t>
    </dgm:pt>
    <dgm:pt modelId="{F831379C-283F-4840-8E35-EAA232FA8714}" type="sibTrans" cxnId="{12327220-2772-457D-9E48-F5FD3B43F910}">
      <dgm:prSet/>
      <dgm:spPr/>
      <dgm:t>
        <a:bodyPr/>
        <a:lstStyle/>
        <a:p>
          <a:endParaRPr lang="ru-RU"/>
        </a:p>
      </dgm:t>
    </dgm:pt>
    <dgm:pt modelId="{79A305E0-D0E0-4420-A2BA-697BE81A36FE}">
      <dgm:prSet/>
      <dgm:spPr/>
      <dgm:t>
        <a:bodyPr/>
        <a:lstStyle/>
        <a:p>
          <a:r>
            <a:rPr lang="ru-RU"/>
            <a:t>Психологическая поддержка деятельности ДОУ</a:t>
          </a:r>
        </a:p>
      </dgm:t>
    </dgm:pt>
    <dgm:pt modelId="{EDB66856-76D4-4B0A-A714-7D8EFF7EDA8B}" type="parTrans" cxnId="{3B01293D-1A6E-4151-9857-661297D958CC}">
      <dgm:prSet/>
      <dgm:spPr/>
      <dgm:t>
        <a:bodyPr/>
        <a:lstStyle/>
        <a:p>
          <a:endParaRPr lang="ru-RU"/>
        </a:p>
      </dgm:t>
    </dgm:pt>
    <dgm:pt modelId="{BC438209-66ED-493A-A9AA-DE990CD3BD71}" type="sibTrans" cxnId="{3B01293D-1A6E-4151-9857-661297D958CC}">
      <dgm:prSet/>
      <dgm:spPr/>
      <dgm:t>
        <a:bodyPr/>
        <a:lstStyle/>
        <a:p>
          <a:endParaRPr lang="ru-RU"/>
        </a:p>
      </dgm:t>
    </dgm:pt>
    <dgm:pt modelId="{1B6AFC20-8A49-46BA-85B8-D59B3541AF08}">
      <dgm:prSet/>
      <dgm:spPr/>
      <dgm:t>
        <a:bodyPr/>
        <a:lstStyle/>
        <a:p>
          <a:r>
            <a:rPr lang="ru-RU"/>
            <a:t>индивидуальные психокоррекционные занятия (работа с проблемами   в личностной и познавательной сферах);</a:t>
          </a:r>
        </a:p>
      </dgm:t>
    </dgm:pt>
    <dgm:pt modelId="{66D9D3C9-96C1-441D-9135-187204E68911}" type="parTrans" cxnId="{AC1F971D-3D9A-4CA8-8419-9054A07B6382}">
      <dgm:prSet/>
      <dgm:spPr/>
      <dgm:t>
        <a:bodyPr/>
        <a:lstStyle/>
        <a:p>
          <a:endParaRPr lang="ru-RU"/>
        </a:p>
      </dgm:t>
    </dgm:pt>
    <dgm:pt modelId="{418D229F-496C-4BE5-B3A3-3A0D2A4E6AC2}" type="sibTrans" cxnId="{AC1F971D-3D9A-4CA8-8419-9054A07B6382}">
      <dgm:prSet/>
      <dgm:spPr/>
      <dgm:t>
        <a:bodyPr/>
        <a:lstStyle/>
        <a:p>
          <a:endParaRPr lang="ru-RU"/>
        </a:p>
      </dgm:t>
    </dgm:pt>
    <dgm:pt modelId="{93FF83F5-5CBD-4E48-B860-041ADAE2CF3A}">
      <dgm:prSet/>
      <dgm:spPr/>
      <dgm:t>
        <a:bodyPr/>
        <a:lstStyle/>
        <a:p>
          <a:r>
            <a:rPr lang="ru-RU"/>
            <a:t>тренинговые занятия с педагогами и специалистами ДОУ;</a:t>
          </a:r>
        </a:p>
      </dgm:t>
    </dgm:pt>
    <dgm:pt modelId="{B7FC629F-DBA8-4C70-9E34-84364AA80AF2}" type="parTrans" cxnId="{937CC780-3120-4ED8-B58A-8D96DFBF5D6D}">
      <dgm:prSet/>
      <dgm:spPr/>
      <dgm:t>
        <a:bodyPr/>
        <a:lstStyle/>
        <a:p>
          <a:endParaRPr lang="ru-RU"/>
        </a:p>
      </dgm:t>
    </dgm:pt>
    <dgm:pt modelId="{587E821C-523D-4799-AD83-AB127F518EC5}" type="sibTrans" cxnId="{937CC780-3120-4ED8-B58A-8D96DFBF5D6D}">
      <dgm:prSet/>
      <dgm:spPr/>
      <dgm:t>
        <a:bodyPr/>
        <a:lstStyle/>
        <a:p>
          <a:endParaRPr lang="ru-RU"/>
        </a:p>
      </dgm:t>
    </dgm:pt>
    <dgm:pt modelId="{C0D7513C-5C24-4693-A302-F7D3C0E786A8}">
      <dgm:prSet/>
      <dgm:spPr/>
      <dgm:t>
        <a:bodyPr/>
        <a:lstStyle/>
        <a:p>
          <a:r>
            <a:rPr lang="ru-RU"/>
            <a:t>индивидуальные занятия с одаренными детьми;</a:t>
          </a:r>
        </a:p>
      </dgm:t>
    </dgm:pt>
    <dgm:pt modelId="{27B8AFCA-62CA-4FAC-A65F-44722D2084A2}" type="parTrans" cxnId="{30B28AC1-9177-4042-8C95-66520C1E280E}">
      <dgm:prSet/>
      <dgm:spPr/>
      <dgm:t>
        <a:bodyPr/>
        <a:lstStyle/>
        <a:p>
          <a:endParaRPr lang="ru-RU"/>
        </a:p>
      </dgm:t>
    </dgm:pt>
    <dgm:pt modelId="{2762CAFC-6408-4965-9F61-51A8DBAFCCD2}" type="sibTrans" cxnId="{30B28AC1-9177-4042-8C95-66520C1E280E}">
      <dgm:prSet/>
      <dgm:spPr/>
      <dgm:t>
        <a:bodyPr/>
        <a:lstStyle/>
        <a:p>
          <a:endParaRPr lang="ru-RU"/>
        </a:p>
      </dgm:t>
    </dgm:pt>
    <dgm:pt modelId="{4F9F00F3-8EF5-4934-941C-4B0DF16E3177}">
      <dgm:prSet/>
      <dgm:spPr/>
      <dgm:t>
        <a:bodyPr/>
        <a:lstStyle/>
        <a:p>
          <a:r>
            <a:rPr lang="ru-RU"/>
            <a:t>занятия по психологической подготовке детей к школьному обучению;</a:t>
          </a:r>
        </a:p>
      </dgm:t>
    </dgm:pt>
    <dgm:pt modelId="{26182777-6631-48C1-8328-01E312F19C15}" type="parTrans" cxnId="{B773FA53-3D67-43CB-8D22-E7D3D195A81B}">
      <dgm:prSet/>
      <dgm:spPr/>
      <dgm:t>
        <a:bodyPr/>
        <a:lstStyle/>
        <a:p>
          <a:endParaRPr lang="ru-RU"/>
        </a:p>
      </dgm:t>
    </dgm:pt>
    <dgm:pt modelId="{A8710E84-6B92-40A0-9119-5CFA9C464198}" type="sibTrans" cxnId="{B773FA53-3D67-43CB-8D22-E7D3D195A81B}">
      <dgm:prSet/>
      <dgm:spPr/>
      <dgm:t>
        <a:bodyPr/>
        <a:lstStyle/>
        <a:p>
          <a:endParaRPr lang="ru-RU"/>
        </a:p>
      </dgm:t>
    </dgm:pt>
    <dgm:pt modelId="{E03BF754-DEEB-4733-949A-3963EA46F9D8}">
      <dgm:prSet/>
      <dgm:spPr/>
      <dgm:t>
        <a:bodyPr/>
        <a:lstStyle/>
        <a:p>
          <a:endParaRPr lang="ru-RU"/>
        </a:p>
      </dgm:t>
    </dgm:pt>
    <dgm:pt modelId="{90E894AB-0964-4A7A-9ABF-730007C4B351}" type="parTrans" cxnId="{2B95B415-E369-4C04-B8F7-87580F186225}">
      <dgm:prSet/>
      <dgm:spPr/>
      <dgm:t>
        <a:bodyPr/>
        <a:lstStyle/>
        <a:p>
          <a:endParaRPr lang="ru-RU"/>
        </a:p>
      </dgm:t>
    </dgm:pt>
    <dgm:pt modelId="{4A63B754-63EA-4A05-A452-4CF33EEB0F44}" type="sibTrans" cxnId="{2B95B415-E369-4C04-B8F7-87580F186225}">
      <dgm:prSet/>
      <dgm:spPr/>
      <dgm:t>
        <a:bodyPr/>
        <a:lstStyle/>
        <a:p>
          <a:endParaRPr lang="ru-RU"/>
        </a:p>
      </dgm:t>
    </dgm:pt>
    <dgm:pt modelId="{E6C229D3-8E52-433E-A181-AB1B3FC4553F}">
      <dgm:prSet/>
      <dgm:spPr/>
      <dgm:t>
        <a:bodyPr/>
        <a:lstStyle/>
        <a:p>
          <a:r>
            <a:rPr lang="ru-RU"/>
            <a:t> групповые психокоррекционные занятия (работа с проблемами в личностной и познавательной сферах);</a:t>
          </a:r>
        </a:p>
      </dgm:t>
    </dgm:pt>
    <dgm:pt modelId="{B4623819-6C34-4868-A0D1-621B25694725}" type="sibTrans" cxnId="{5A739DAE-FD9C-4329-B1BF-9548FE1D7084}">
      <dgm:prSet/>
      <dgm:spPr/>
      <dgm:t>
        <a:bodyPr/>
        <a:lstStyle/>
        <a:p>
          <a:endParaRPr lang="ru-RU"/>
        </a:p>
      </dgm:t>
    </dgm:pt>
    <dgm:pt modelId="{4A6C54AC-19D0-4A18-9495-FB5DA46F5DD3}" type="parTrans" cxnId="{5A739DAE-FD9C-4329-B1BF-9548FE1D7084}">
      <dgm:prSet/>
      <dgm:spPr/>
      <dgm:t>
        <a:bodyPr/>
        <a:lstStyle/>
        <a:p>
          <a:endParaRPr lang="ru-RU"/>
        </a:p>
      </dgm:t>
    </dgm:pt>
    <dgm:pt modelId="{0211E0AD-7415-406C-BAD7-C4965658ECB2}">
      <dgm:prSet/>
      <dgm:spPr/>
      <dgm:t>
        <a:bodyPr/>
        <a:lstStyle/>
        <a:p>
          <a:r>
            <a:rPr lang="ru-RU"/>
            <a:t>тематические занятия с родителями (например, обучающие семинары).</a:t>
          </a:r>
        </a:p>
      </dgm:t>
    </dgm:pt>
    <dgm:pt modelId="{DC0F6A41-E30B-4841-AE32-1A9A7536832F}" type="parTrans" cxnId="{B1996701-2318-4B3B-AAC7-3089E5F2E26D}">
      <dgm:prSet/>
      <dgm:spPr/>
      <dgm:t>
        <a:bodyPr/>
        <a:lstStyle/>
        <a:p>
          <a:endParaRPr lang="ru-RU"/>
        </a:p>
      </dgm:t>
    </dgm:pt>
    <dgm:pt modelId="{DACF35C1-9BEC-49C5-AAD3-B283B54F2682}" type="sibTrans" cxnId="{B1996701-2318-4B3B-AAC7-3089E5F2E26D}">
      <dgm:prSet/>
      <dgm:spPr/>
      <dgm:t>
        <a:bodyPr/>
        <a:lstStyle/>
        <a:p>
          <a:endParaRPr lang="ru-RU"/>
        </a:p>
      </dgm:t>
    </dgm:pt>
    <dgm:pt modelId="{6F3B33DC-9812-480E-B225-76003E1F6491}">
      <dgm:prSet/>
      <dgm:spPr/>
      <dgm:t>
        <a:bodyPr/>
        <a:lstStyle/>
        <a:p>
          <a:pPr algn="l"/>
          <a:r>
            <a:rPr lang="ru-RU"/>
            <a:t>Основным средством профилактики отношений в развитии детей служит информированность родителей, повышение их психологопедагогической культуры.</a:t>
          </a:r>
        </a:p>
      </dgm:t>
    </dgm:pt>
    <dgm:pt modelId="{660B07FE-8CFA-41A2-9B4C-7F0D246438C1}" type="parTrans" cxnId="{A1C7E0B2-6776-4166-9267-6DFEAD3B865C}">
      <dgm:prSet/>
      <dgm:spPr/>
      <dgm:t>
        <a:bodyPr/>
        <a:lstStyle/>
        <a:p>
          <a:endParaRPr lang="ru-RU"/>
        </a:p>
      </dgm:t>
    </dgm:pt>
    <dgm:pt modelId="{8BB0959A-C64E-47ED-8A1F-D9D3C2370EDB}" type="sibTrans" cxnId="{A1C7E0B2-6776-4166-9267-6DFEAD3B865C}">
      <dgm:prSet/>
      <dgm:spPr/>
      <dgm:t>
        <a:bodyPr/>
        <a:lstStyle/>
        <a:p>
          <a:endParaRPr lang="ru-RU"/>
        </a:p>
      </dgm:t>
    </dgm:pt>
    <dgm:pt modelId="{18BAA433-893E-4296-8F07-371FF818C1D2}">
      <dgm:prSet/>
      <dgm:spPr/>
      <dgm:t>
        <a:bodyPr/>
        <a:lstStyle/>
        <a:p>
          <a:pPr algn="l"/>
          <a:r>
            <a:rPr lang="ru-RU"/>
            <a:t>В круг актуальных вопросов, предлагаемых психологом родителям и педагогам, должны входить:</a:t>
          </a:r>
        </a:p>
        <a:p>
          <a:pPr algn="l"/>
          <a:r>
            <a:rPr lang="ru-RU"/>
            <a:t> —  возрастные особенности детей;</a:t>
          </a:r>
        </a:p>
        <a:p>
          <a:pPr algn="l"/>
          <a:r>
            <a:rPr lang="ru-RU"/>
            <a:t> — условия, необходимые для    полноценного психологического развития;</a:t>
          </a:r>
        </a:p>
        <a:p>
          <a:pPr algn="l"/>
          <a:r>
            <a:rPr lang="ru-RU"/>
            <a:t> —  готовность к школе и т. д.</a:t>
          </a:r>
        </a:p>
      </dgm:t>
    </dgm:pt>
    <dgm:pt modelId="{0CC84948-29E4-484B-8E46-B78F549EBD6C}" type="parTrans" cxnId="{382869C7-62FC-4B21-A7F7-5C64AAB9F222}">
      <dgm:prSet/>
      <dgm:spPr/>
      <dgm:t>
        <a:bodyPr/>
        <a:lstStyle/>
        <a:p>
          <a:endParaRPr lang="ru-RU"/>
        </a:p>
      </dgm:t>
    </dgm:pt>
    <dgm:pt modelId="{9C660491-5915-4155-905A-E8BC9D0D3C43}" type="sibTrans" cxnId="{382869C7-62FC-4B21-A7F7-5C64AAB9F222}">
      <dgm:prSet/>
      <dgm:spPr/>
      <dgm:t>
        <a:bodyPr/>
        <a:lstStyle/>
        <a:p>
          <a:endParaRPr lang="ru-RU"/>
        </a:p>
      </dgm:t>
    </dgm:pt>
    <dgm:pt modelId="{B8C074A7-B9AD-4AD1-BCC8-C7449C17DD1D}">
      <dgm:prSet/>
      <dgm:spPr/>
      <dgm:t>
        <a:bodyPr/>
        <a:lstStyle/>
        <a:p>
          <a:r>
            <a:rPr lang="ru-RU"/>
            <a:t>В условиях ДОУ в соответствии со спецификой его функционирования консультации должны проводиться только по поводу проблем ребенка, особенностей его развития. Поэтому консультативное воздействие осуществляется косвенно, через родителей и </a:t>
          </a:r>
        </a:p>
      </dgm:t>
    </dgm:pt>
    <dgm:pt modelId="{0ED042B3-9C35-4BA8-A409-9A4A6E20C399}" type="sibTrans" cxnId="{A667FB6B-9956-4998-A65F-77FABB0EEC14}">
      <dgm:prSet/>
      <dgm:spPr/>
      <dgm:t>
        <a:bodyPr/>
        <a:lstStyle/>
        <a:p>
          <a:endParaRPr lang="ru-RU"/>
        </a:p>
      </dgm:t>
    </dgm:pt>
    <dgm:pt modelId="{9987E114-1E09-4075-BDF6-4B3F4059E2D3}" type="parTrans" cxnId="{A667FB6B-9956-4998-A65F-77FABB0EEC14}">
      <dgm:prSet/>
      <dgm:spPr/>
      <dgm:t>
        <a:bodyPr/>
        <a:lstStyle/>
        <a:p>
          <a:endParaRPr lang="ru-RU"/>
        </a:p>
      </dgm:t>
    </dgm:pt>
    <dgm:pt modelId="{871639A5-B550-4542-B920-E9ECE16C7731}">
      <dgm:prSet/>
      <dgm:spPr/>
      <dgm:t>
        <a:bodyPr/>
        <a:lstStyle/>
        <a:p>
          <a:r>
            <a:rPr lang="ru-RU"/>
            <a:t>Психолог может оказывать помощь в построении системы управления именно данным коллективом, в разрешении конфликтов, при необходимости кадровых перестановок. С другой стороны, изучив личностный и профессиональный потенциал сотрудников, психолог совместно со старшим воспитателем и заведующей может разработать систему обеспечения внедрения экспериментальной деятельности.</a:t>
          </a:r>
        </a:p>
      </dgm:t>
    </dgm:pt>
    <dgm:pt modelId="{C467D48F-975C-4078-A3EB-47DF159AB1A3}" type="parTrans" cxnId="{112DBCBF-40A3-4E74-B659-6EE7735E47BD}">
      <dgm:prSet/>
      <dgm:spPr/>
      <dgm:t>
        <a:bodyPr/>
        <a:lstStyle/>
        <a:p>
          <a:endParaRPr lang="ru-RU"/>
        </a:p>
      </dgm:t>
    </dgm:pt>
    <dgm:pt modelId="{CB4931BA-8427-4794-B208-ED57955CDC98}" type="sibTrans" cxnId="{112DBCBF-40A3-4E74-B659-6EE7735E47BD}">
      <dgm:prSet/>
      <dgm:spPr/>
      <dgm:t>
        <a:bodyPr/>
        <a:lstStyle/>
        <a:p>
          <a:endParaRPr lang="ru-RU"/>
        </a:p>
      </dgm:t>
    </dgm:pt>
    <dgm:pt modelId="{4B838238-B5A9-485A-AA2A-73E4AEBD7A22}" type="pres">
      <dgm:prSet presAssocID="{CD45B28B-E391-4B13-8388-9324C412378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55B492-DF36-4CC2-A502-21F14FACD932}" type="pres">
      <dgm:prSet presAssocID="{533AD091-C2D1-4F17-9007-610A939C5D90}" presName="Name5" presStyleLbl="venn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80E772-A022-4F2A-953B-CEAC4D691458}" type="pres">
      <dgm:prSet presAssocID="{100CAFB2-F0B9-4A8A-A72D-CF62F357514E}" presName="space" presStyleCnt="0"/>
      <dgm:spPr/>
    </dgm:pt>
    <dgm:pt modelId="{68151931-6B55-444C-90D3-C59CAE6FFE52}" type="pres">
      <dgm:prSet presAssocID="{417535C1-7DB3-4405-B73B-C9DEF78ADC56}" presName="Name5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05694-9DCE-4E6B-A0B8-EBB6596E9E57}" type="pres">
      <dgm:prSet presAssocID="{F831379C-283F-4840-8E35-EAA232FA8714}" presName="space" presStyleCnt="0"/>
      <dgm:spPr/>
    </dgm:pt>
    <dgm:pt modelId="{171F9521-0F85-4326-B37A-B09E4A4AC603}" type="pres">
      <dgm:prSet presAssocID="{69C12E9C-1A1A-462A-AFA2-8DE3C1CAF685}" presName="Name5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4A4CB5-B212-4447-A691-67DF8E7C374E}" type="pres">
      <dgm:prSet presAssocID="{F7397748-9AA1-4259-8873-180907452C34}" presName="space" presStyleCnt="0"/>
      <dgm:spPr/>
    </dgm:pt>
    <dgm:pt modelId="{A032B533-0200-4C29-9A68-2575B9A50C02}" type="pres">
      <dgm:prSet presAssocID="{C990621E-1E8B-42E3-BFF0-85BD639F46A0}" presName="Name5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D7E6D9-0777-48A2-A731-EDD219403BD8}" type="pres">
      <dgm:prSet presAssocID="{9B83EF8B-D56E-40C5-A8D3-6E8C7ABD190D}" presName="space" presStyleCnt="0"/>
      <dgm:spPr/>
    </dgm:pt>
    <dgm:pt modelId="{980F2856-B4D7-4C60-81A3-D21DDB09C744}" type="pres">
      <dgm:prSet presAssocID="{79A305E0-D0E0-4420-A2BA-697BE81A36FE}" presName="Name5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1BCC88-62F4-435C-A207-8F0B44A3BB1A}" type="presOf" srcId="{1B6AFC20-8A49-46BA-85B8-D59B3541AF08}" destId="{68151931-6B55-444C-90D3-C59CAE6FFE52}" srcOrd="0" destOrd="2" presId="urn:microsoft.com/office/officeart/2005/8/layout/venn3"/>
    <dgm:cxn modelId="{B8709144-D584-48B3-91E5-BB9F024187DA}" type="presOf" srcId="{0211E0AD-7415-406C-BAD7-C4965658ECB2}" destId="{68151931-6B55-444C-90D3-C59CAE6FFE52}" srcOrd="0" destOrd="7" presId="urn:microsoft.com/office/officeart/2005/8/layout/venn3"/>
    <dgm:cxn modelId="{DDC4E926-BD80-48AA-B638-300B7F942A16}" type="presOf" srcId="{533AD091-C2D1-4F17-9007-610A939C5D90}" destId="{A355B492-DF36-4CC2-A502-21F14FACD932}" srcOrd="0" destOrd="0" presId="urn:microsoft.com/office/officeart/2005/8/layout/venn3"/>
    <dgm:cxn modelId="{CD45EDF4-140E-40E2-9D78-1F70E6D0783C}" type="presOf" srcId="{79A305E0-D0E0-4420-A2BA-697BE81A36FE}" destId="{980F2856-B4D7-4C60-81A3-D21DDB09C744}" srcOrd="0" destOrd="0" presId="urn:microsoft.com/office/officeart/2005/8/layout/venn3"/>
    <dgm:cxn modelId="{098FFD55-4DB2-4293-A416-BD38E0293378}" type="presOf" srcId="{86F81D3C-A590-4DA7-AA9D-2B80BB62E39E}" destId="{A355B492-DF36-4CC2-A502-21F14FACD932}" srcOrd="0" destOrd="2" presId="urn:microsoft.com/office/officeart/2005/8/layout/venn3"/>
    <dgm:cxn modelId="{5A739DAE-FD9C-4329-B1BF-9548FE1D7084}" srcId="{417535C1-7DB3-4405-B73B-C9DEF78ADC56}" destId="{E6C229D3-8E52-433E-A181-AB1B3FC4553F}" srcOrd="0" destOrd="0" parTransId="{4A6C54AC-19D0-4A18-9495-FB5DA46F5DD3}" sibTransId="{B4623819-6C34-4868-A0D1-621B25694725}"/>
    <dgm:cxn modelId="{A1C7E0B2-6776-4166-9267-6DFEAD3B865C}" srcId="{69C12E9C-1A1A-462A-AFA2-8DE3C1CAF685}" destId="{6F3B33DC-9812-480E-B225-76003E1F6491}" srcOrd="0" destOrd="0" parTransId="{660B07FE-8CFA-41A2-9B4C-7F0D246438C1}" sibTransId="{8BB0959A-C64E-47ED-8A1F-D9D3C2370EDB}"/>
    <dgm:cxn modelId="{30B28AC1-9177-4042-8C95-66520C1E280E}" srcId="{417535C1-7DB3-4405-B73B-C9DEF78ADC56}" destId="{C0D7513C-5C24-4693-A302-F7D3C0E786A8}" srcOrd="3" destOrd="0" parTransId="{27B8AFCA-62CA-4FAC-A65F-44722D2084A2}" sibTransId="{2762CAFC-6408-4965-9F61-51A8DBAFCCD2}"/>
    <dgm:cxn modelId="{AC1F971D-3D9A-4CA8-8419-9054A07B6382}" srcId="{417535C1-7DB3-4405-B73B-C9DEF78ADC56}" destId="{1B6AFC20-8A49-46BA-85B8-D59B3541AF08}" srcOrd="1" destOrd="0" parTransId="{66D9D3C9-96C1-441D-9135-187204E68911}" sibTransId="{418D229F-496C-4BE5-B3A3-3A0D2A4E6AC2}"/>
    <dgm:cxn modelId="{FA731B44-7FED-4DD8-86E7-99D8772208C6}" type="presOf" srcId="{18BAA433-893E-4296-8F07-371FF818C1D2}" destId="{171F9521-0F85-4326-B37A-B09E4A4AC603}" srcOrd="0" destOrd="2" presId="urn:microsoft.com/office/officeart/2005/8/layout/venn3"/>
    <dgm:cxn modelId="{63C7ECED-9E47-4594-90AE-7E0AAC2DC6C8}" type="presOf" srcId="{C0D7513C-5C24-4693-A302-F7D3C0E786A8}" destId="{68151931-6B55-444C-90D3-C59CAE6FFE52}" srcOrd="0" destOrd="4" presId="urn:microsoft.com/office/officeart/2005/8/layout/venn3"/>
    <dgm:cxn modelId="{B1996701-2318-4B3B-AAC7-3089E5F2E26D}" srcId="{417535C1-7DB3-4405-B73B-C9DEF78ADC56}" destId="{0211E0AD-7415-406C-BAD7-C4965658ECB2}" srcOrd="5" destOrd="0" parTransId="{DC0F6A41-E30B-4841-AE32-1A9A7536832F}" sibTransId="{DACF35C1-9BEC-49C5-AAD3-B283B54F2682}"/>
    <dgm:cxn modelId="{33B4DFD1-EDCA-4285-855E-26A187380892}" type="presOf" srcId="{417535C1-7DB3-4405-B73B-C9DEF78ADC56}" destId="{68151931-6B55-444C-90D3-C59CAE6FFE52}" srcOrd="0" destOrd="0" presId="urn:microsoft.com/office/officeart/2005/8/layout/venn3"/>
    <dgm:cxn modelId="{B5421025-0137-41E9-893A-30F908EAF460}" type="presOf" srcId="{6F3B33DC-9812-480E-B225-76003E1F6491}" destId="{171F9521-0F85-4326-B37A-B09E4A4AC603}" srcOrd="0" destOrd="1" presId="urn:microsoft.com/office/officeart/2005/8/layout/venn3"/>
    <dgm:cxn modelId="{9824A154-849C-4C6A-910F-7AB20C232968}" type="presOf" srcId="{CD45B28B-E391-4B13-8388-9324C412378A}" destId="{4B838238-B5A9-485A-AA2A-73E4AEBD7A22}" srcOrd="0" destOrd="0" presId="urn:microsoft.com/office/officeart/2005/8/layout/venn3"/>
    <dgm:cxn modelId="{937CC780-3120-4ED8-B58A-8D96DFBF5D6D}" srcId="{417535C1-7DB3-4405-B73B-C9DEF78ADC56}" destId="{93FF83F5-5CBD-4E48-B860-041ADAE2CF3A}" srcOrd="2" destOrd="0" parTransId="{B7FC629F-DBA8-4C70-9E34-84364AA80AF2}" sibTransId="{587E821C-523D-4799-AD83-AB127F518EC5}"/>
    <dgm:cxn modelId="{0917DDA3-C48D-4570-A3AD-A9B074BD9B99}" srcId="{CD45B28B-E391-4B13-8388-9324C412378A}" destId="{C990621E-1E8B-42E3-BFF0-85BD639F46A0}" srcOrd="3" destOrd="0" parTransId="{A64932B7-C08E-4F9E-AB9D-8F99A7CA08D4}" sibTransId="{9B83EF8B-D56E-40C5-A8D3-6E8C7ABD190D}"/>
    <dgm:cxn modelId="{12327220-2772-457D-9E48-F5FD3B43F910}" srcId="{CD45B28B-E391-4B13-8388-9324C412378A}" destId="{417535C1-7DB3-4405-B73B-C9DEF78ADC56}" srcOrd="1" destOrd="0" parTransId="{8DC9A498-657E-42C8-A1CC-5F88D0168E72}" sibTransId="{F831379C-283F-4840-8E35-EAA232FA8714}"/>
    <dgm:cxn modelId="{C90DC939-72F6-402E-A1CA-F7AA6C958E2D}" type="presOf" srcId="{C990621E-1E8B-42E3-BFF0-85BD639F46A0}" destId="{A032B533-0200-4C29-9A68-2575B9A50C02}" srcOrd="0" destOrd="0" presId="urn:microsoft.com/office/officeart/2005/8/layout/venn3"/>
    <dgm:cxn modelId="{B69BF4CD-9AB1-4895-AE9C-A4203A5277BE}" srcId="{CD45B28B-E391-4B13-8388-9324C412378A}" destId="{533AD091-C2D1-4F17-9007-610A939C5D90}" srcOrd="0" destOrd="0" parTransId="{42B0DF9C-3138-4F9A-B45A-240EC76E8107}" sibTransId="{100CAFB2-F0B9-4A8A-A72D-CF62F357514E}"/>
    <dgm:cxn modelId="{B9C6535B-B526-4147-A4D0-87CD0532757D}" srcId="{533AD091-C2D1-4F17-9007-610A939C5D90}" destId="{0AAE77BB-38EF-4454-A61E-BA56C880D1F4}" srcOrd="0" destOrd="0" parTransId="{7C550A4D-498C-4989-AC31-D666CFA30703}" sibTransId="{30BD8F72-A46D-4BD7-A818-2FC897987B10}"/>
    <dgm:cxn modelId="{2B95B415-E369-4C04-B8F7-87580F186225}" srcId="{4F9F00F3-8EF5-4934-941C-4B0DF16E3177}" destId="{E03BF754-DEEB-4733-949A-3963EA46F9D8}" srcOrd="0" destOrd="0" parTransId="{90E894AB-0964-4A7A-9ABF-730007C4B351}" sibTransId="{4A63B754-63EA-4A05-A452-4CF33EEB0F44}"/>
    <dgm:cxn modelId="{847EE3B5-F316-4C52-A276-51D8CD87F211}" type="presOf" srcId="{871639A5-B550-4542-B920-E9ECE16C7731}" destId="{980F2856-B4D7-4C60-81A3-D21DDB09C744}" srcOrd="0" destOrd="1" presId="urn:microsoft.com/office/officeart/2005/8/layout/venn3"/>
    <dgm:cxn modelId="{139BC0DD-16EC-477F-85BF-01E444325C1E}" type="presOf" srcId="{4F9F00F3-8EF5-4934-941C-4B0DF16E3177}" destId="{68151931-6B55-444C-90D3-C59CAE6FFE52}" srcOrd="0" destOrd="5" presId="urn:microsoft.com/office/officeart/2005/8/layout/venn3"/>
    <dgm:cxn modelId="{559257AE-ECFF-41A5-8558-30C852810EFB}" type="presOf" srcId="{93FF83F5-5CBD-4E48-B860-041ADAE2CF3A}" destId="{68151931-6B55-444C-90D3-C59CAE6FFE52}" srcOrd="0" destOrd="3" presId="urn:microsoft.com/office/officeart/2005/8/layout/venn3"/>
    <dgm:cxn modelId="{64ABEB37-1757-43E8-A7DD-1C338D652A95}" srcId="{CD45B28B-E391-4B13-8388-9324C412378A}" destId="{69C12E9C-1A1A-462A-AFA2-8DE3C1CAF685}" srcOrd="2" destOrd="0" parTransId="{E3B8F816-D2C2-4568-B443-05E93019F77E}" sibTransId="{F7397748-9AA1-4259-8873-180907452C34}"/>
    <dgm:cxn modelId="{04FDF964-8920-49AB-8317-73AA355589C2}" srcId="{533AD091-C2D1-4F17-9007-610A939C5D90}" destId="{86F81D3C-A590-4DA7-AA9D-2B80BB62E39E}" srcOrd="1" destOrd="0" parTransId="{689B9566-32F9-45C8-AA51-5558908BA618}" sibTransId="{8E480785-5515-4FF2-8B60-F15A09C712D3}"/>
    <dgm:cxn modelId="{0FD46F4A-F470-4C75-A017-21A056B81614}" type="presOf" srcId="{B8C074A7-B9AD-4AD1-BCC8-C7449C17DD1D}" destId="{A032B533-0200-4C29-9A68-2575B9A50C02}" srcOrd="0" destOrd="1" presId="urn:microsoft.com/office/officeart/2005/8/layout/venn3"/>
    <dgm:cxn modelId="{5C7AEC9B-38BC-493F-8733-9B98AE54B813}" type="presOf" srcId="{E03BF754-DEEB-4733-949A-3963EA46F9D8}" destId="{68151931-6B55-444C-90D3-C59CAE6FFE52}" srcOrd="0" destOrd="6" presId="urn:microsoft.com/office/officeart/2005/8/layout/venn3"/>
    <dgm:cxn modelId="{A667FB6B-9956-4998-A65F-77FABB0EEC14}" srcId="{C990621E-1E8B-42E3-BFF0-85BD639F46A0}" destId="{B8C074A7-B9AD-4AD1-BCC8-C7449C17DD1D}" srcOrd="0" destOrd="0" parTransId="{9987E114-1E09-4075-BDF6-4B3F4059E2D3}" sibTransId="{0ED042B3-9C35-4BA8-A409-9A4A6E20C399}"/>
    <dgm:cxn modelId="{42BE4241-3D4D-420A-8EE1-81E96F578088}" type="presOf" srcId="{E6C229D3-8E52-433E-A181-AB1B3FC4553F}" destId="{68151931-6B55-444C-90D3-C59CAE6FFE52}" srcOrd="0" destOrd="1" presId="urn:microsoft.com/office/officeart/2005/8/layout/venn3"/>
    <dgm:cxn modelId="{382869C7-62FC-4B21-A7F7-5C64AAB9F222}" srcId="{69C12E9C-1A1A-462A-AFA2-8DE3C1CAF685}" destId="{18BAA433-893E-4296-8F07-371FF818C1D2}" srcOrd="1" destOrd="0" parTransId="{0CC84948-29E4-484B-8E46-B78F549EBD6C}" sibTransId="{9C660491-5915-4155-905A-E8BC9D0D3C43}"/>
    <dgm:cxn modelId="{B773FA53-3D67-43CB-8D22-E7D3D195A81B}" srcId="{417535C1-7DB3-4405-B73B-C9DEF78ADC56}" destId="{4F9F00F3-8EF5-4934-941C-4B0DF16E3177}" srcOrd="4" destOrd="0" parTransId="{26182777-6631-48C1-8328-01E312F19C15}" sibTransId="{A8710E84-6B92-40A0-9119-5CFA9C464198}"/>
    <dgm:cxn modelId="{112DBCBF-40A3-4E74-B659-6EE7735E47BD}" srcId="{79A305E0-D0E0-4420-A2BA-697BE81A36FE}" destId="{871639A5-B550-4542-B920-E9ECE16C7731}" srcOrd="0" destOrd="0" parTransId="{C467D48F-975C-4078-A3EB-47DF159AB1A3}" sibTransId="{CB4931BA-8427-4794-B208-ED57955CDC98}"/>
    <dgm:cxn modelId="{2B975A9F-9B22-4262-8390-2DC5A0BCB256}" type="presOf" srcId="{0AAE77BB-38EF-4454-A61E-BA56C880D1F4}" destId="{A355B492-DF36-4CC2-A502-21F14FACD932}" srcOrd="0" destOrd="1" presId="urn:microsoft.com/office/officeart/2005/8/layout/venn3"/>
    <dgm:cxn modelId="{E782A847-40EE-4C20-AD48-3847C9D46A83}" type="presOf" srcId="{69C12E9C-1A1A-462A-AFA2-8DE3C1CAF685}" destId="{171F9521-0F85-4326-B37A-B09E4A4AC603}" srcOrd="0" destOrd="0" presId="urn:microsoft.com/office/officeart/2005/8/layout/venn3"/>
    <dgm:cxn modelId="{3B01293D-1A6E-4151-9857-661297D958CC}" srcId="{CD45B28B-E391-4B13-8388-9324C412378A}" destId="{79A305E0-D0E0-4420-A2BA-697BE81A36FE}" srcOrd="4" destOrd="0" parTransId="{EDB66856-76D4-4B0A-A714-7D8EFF7EDA8B}" sibTransId="{BC438209-66ED-493A-A9AA-DE990CD3BD71}"/>
    <dgm:cxn modelId="{AF4E4F53-65DE-41C5-BAC0-3024639708BE}" type="presParOf" srcId="{4B838238-B5A9-485A-AA2A-73E4AEBD7A22}" destId="{A355B492-DF36-4CC2-A502-21F14FACD932}" srcOrd="0" destOrd="0" presId="urn:microsoft.com/office/officeart/2005/8/layout/venn3"/>
    <dgm:cxn modelId="{2DECB362-3122-4893-B79D-0CC55B7FE788}" type="presParOf" srcId="{4B838238-B5A9-485A-AA2A-73E4AEBD7A22}" destId="{1A80E772-A022-4F2A-953B-CEAC4D691458}" srcOrd="1" destOrd="0" presId="urn:microsoft.com/office/officeart/2005/8/layout/venn3"/>
    <dgm:cxn modelId="{8ED2ADA0-902C-4A8D-AFEE-1FCE4D001D21}" type="presParOf" srcId="{4B838238-B5A9-485A-AA2A-73E4AEBD7A22}" destId="{68151931-6B55-444C-90D3-C59CAE6FFE52}" srcOrd="2" destOrd="0" presId="urn:microsoft.com/office/officeart/2005/8/layout/venn3"/>
    <dgm:cxn modelId="{D51BA34F-BA6A-41D0-96E3-BDD4E35FF3EA}" type="presParOf" srcId="{4B838238-B5A9-485A-AA2A-73E4AEBD7A22}" destId="{F3C05694-9DCE-4E6B-A0B8-EBB6596E9E57}" srcOrd="3" destOrd="0" presId="urn:microsoft.com/office/officeart/2005/8/layout/venn3"/>
    <dgm:cxn modelId="{592417F2-5BA9-43D2-B929-90348111B6EF}" type="presParOf" srcId="{4B838238-B5A9-485A-AA2A-73E4AEBD7A22}" destId="{171F9521-0F85-4326-B37A-B09E4A4AC603}" srcOrd="4" destOrd="0" presId="urn:microsoft.com/office/officeart/2005/8/layout/venn3"/>
    <dgm:cxn modelId="{157F545E-12E9-426F-8AA5-BD0D7CADB5F9}" type="presParOf" srcId="{4B838238-B5A9-485A-AA2A-73E4AEBD7A22}" destId="{864A4CB5-B212-4447-A691-67DF8E7C374E}" srcOrd="5" destOrd="0" presId="urn:microsoft.com/office/officeart/2005/8/layout/venn3"/>
    <dgm:cxn modelId="{A6CC849E-3628-404B-9283-7D748533D61E}" type="presParOf" srcId="{4B838238-B5A9-485A-AA2A-73E4AEBD7A22}" destId="{A032B533-0200-4C29-9A68-2575B9A50C02}" srcOrd="6" destOrd="0" presId="urn:microsoft.com/office/officeart/2005/8/layout/venn3"/>
    <dgm:cxn modelId="{95B4E2F6-8883-4A92-9845-6178DF31C33E}" type="presParOf" srcId="{4B838238-B5A9-485A-AA2A-73E4AEBD7A22}" destId="{1DD7E6D9-0777-48A2-A731-EDD219403BD8}" srcOrd="7" destOrd="0" presId="urn:microsoft.com/office/officeart/2005/8/layout/venn3"/>
    <dgm:cxn modelId="{B5375CDC-4024-44A0-9E29-7BAFBE85B514}" type="presParOf" srcId="{4B838238-B5A9-485A-AA2A-73E4AEBD7A22}" destId="{980F2856-B4D7-4C60-81A3-D21DDB09C744}" srcOrd="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55B492-DF36-4CC2-A502-21F14FACD932}">
      <dsp:nvSpPr>
        <dsp:cNvPr id="0" name=""/>
        <dsp:cNvSpPr/>
      </dsp:nvSpPr>
      <dsp:spPr>
        <a:xfrm>
          <a:off x="1145" y="1466548"/>
          <a:ext cx="2233813" cy="2233813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2934" tIns="8890" rIns="122934" bIns="8890" numCol="1" spcCol="1270" anchor="ctr" anchorCtr="1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Психологическая диагностика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Цели и задачи писходиагностики индивидуальны для каждого ДОУ, но они должны быть направлены на выявление условий, препядствующих полноценному развитию и становлению личности ребенка - дошкольника 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Психодиагностика должна являться основой для постороения воспитательного образовательного процесса в ДОУ, кажое заключение должно обязательно содержать анализ возможных причин и рекомендации</a:t>
          </a:r>
        </a:p>
      </dsp:txBody>
      <dsp:txXfrm>
        <a:off x="1145" y="1466548"/>
        <a:ext cx="2233813" cy="2233813"/>
      </dsp:txXfrm>
    </dsp:sp>
    <dsp:sp modelId="{68151931-6B55-444C-90D3-C59CAE6FFE52}">
      <dsp:nvSpPr>
        <dsp:cNvPr id="0" name=""/>
        <dsp:cNvSpPr/>
      </dsp:nvSpPr>
      <dsp:spPr>
        <a:xfrm>
          <a:off x="1788196" y="1466548"/>
          <a:ext cx="2233813" cy="2233813"/>
        </a:xfrm>
        <a:prstGeom prst="ellipse">
          <a:avLst/>
        </a:prstGeom>
        <a:solidFill>
          <a:schemeClr val="accent5">
            <a:alpha val="50000"/>
            <a:hueOff val="-2483469"/>
            <a:satOff val="9953"/>
            <a:lumOff val="2157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2934" tIns="8890" rIns="122934" bIns="8890" numCol="1" spcCol="1270" anchor="ctr" anchorCtr="1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Коррекционно-развивающие направление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 групповые психокоррекционные занятия (работа с проблемами в личностной и познавательной сферах);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индивидуальные психокоррекционные занятия (работа с проблемами   в личностной и познавательной сферах);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тренинговые занятия с педагогами и специалистами ДОУ;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индивидуальные занятия с одаренными детьми;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занятия по психологической подготовке детей к школьному обучению;</a:t>
          </a:r>
        </a:p>
        <a:p>
          <a:pPr marL="114300" lvl="2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тематические занятия с родителями (например, обучающие семинары).</a:t>
          </a:r>
        </a:p>
      </dsp:txBody>
      <dsp:txXfrm>
        <a:off x="1788196" y="1466548"/>
        <a:ext cx="2233813" cy="2233813"/>
      </dsp:txXfrm>
    </dsp:sp>
    <dsp:sp modelId="{171F9521-0F85-4326-B37A-B09E4A4AC603}">
      <dsp:nvSpPr>
        <dsp:cNvPr id="0" name=""/>
        <dsp:cNvSpPr/>
      </dsp:nvSpPr>
      <dsp:spPr>
        <a:xfrm>
          <a:off x="3575246" y="1466548"/>
          <a:ext cx="2233813" cy="2233813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2934" tIns="8890" rIns="122934" bIns="8890" numCol="1" spcCol="1270" anchor="ctr" anchorCtr="1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Психологическое просвещение и психологическая профилактика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Основным средством профилактики отношений в развитии детей служит информированность родителей, повышение их психологопедагогической культуры.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В круг актуальных вопросов, предлагаемых психологом родителям и педагогам, должны входить: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 —  возрастные особенности детей;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 — условия, необходимые для    полноценного психологического развития;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 —  готовность к школе и т. д.</a:t>
          </a:r>
        </a:p>
      </dsp:txBody>
      <dsp:txXfrm>
        <a:off x="3575246" y="1466548"/>
        <a:ext cx="2233813" cy="2233813"/>
      </dsp:txXfrm>
    </dsp:sp>
    <dsp:sp modelId="{A032B533-0200-4C29-9A68-2575B9A50C02}">
      <dsp:nvSpPr>
        <dsp:cNvPr id="0" name=""/>
        <dsp:cNvSpPr/>
      </dsp:nvSpPr>
      <dsp:spPr>
        <a:xfrm>
          <a:off x="5362296" y="1466548"/>
          <a:ext cx="2233813" cy="2233813"/>
        </a:xfrm>
        <a:prstGeom prst="ellipse">
          <a:avLst/>
        </a:prstGeom>
        <a:solidFill>
          <a:schemeClr val="accent5">
            <a:alpha val="50000"/>
            <a:hueOff val="-7450407"/>
            <a:satOff val="29858"/>
            <a:lumOff val="647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2934" tIns="8890" rIns="122934" bIns="8890" numCol="1" spcCol="1270" anchor="ctr" anchorCtr="1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Психологическое консультирование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В условиях ДОУ в соответствии со спецификой его функционирования консультации должны проводиться только по поводу проблем ребенка, особенностей его развития. Поэтому консультативное воздействие осуществляется косвенно, через родителей и </a:t>
          </a:r>
        </a:p>
      </dsp:txBody>
      <dsp:txXfrm>
        <a:off x="5362296" y="1466548"/>
        <a:ext cx="2233813" cy="2233813"/>
      </dsp:txXfrm>
    </dsp:sp>
    <dsp:sp modelId="{980F2856-B4D7-4C60-81A3-D21DDB09C744}">
      <dsp:nvSpPr>
        <dsp:cNvPr id="0" name=""/>
        <dsp:cNvSpPr/>
      </dsp:nvSpPr>
      <dsp:spPr>
        <a:xfrm>
          <a:off x="7149347" y="1466548"/>
          <a:ext cx="2233813" cy="2233813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22934" tIns="8890" rIns="122934" bIns="8890" numCol="1" spcCol="1270" anchor="ctr" anchorCtr="1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Психологическая поддержка деятельности ДОУ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/>
            <a:t>Психолог может оказывать помощь в построении системы управления именно данным коллективом, в разрешении конфликтов, при необходимости кадровых перестановок. С другой стороны, изучив личностный и профессиональный потенциал сотрудников, психолог совместно со старшим воспитателем и заведующей может разработать систему обеспечения внедрения экспериментальной деятельности.</a:t>
          </a:r>
        </a:p>
      </dsp:txBody>
      <dsp:txXfrm>
        <a:off x="7149347" y="1466548"/>
        <a:ext cx="2233813" cy="2233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45</Characters>
  <Application>Microsoft Office Word</Application>
  <DocSecurity>0</DocSecurity>
  <Lines>1</Lines>
  <Paragraphs>1</Paragraphs>
  <ScaleCrop>false</ScaleCrop>
  <Company>Krokoz™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2014-02-22T20:29:00Z</dcterms:created>
  <dcterms:modified xsi:type="dcterms:W3CDTF">2014-02-22T20:31:00Z</dcterms:modified>
</cp:coreProperties>
</file>