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A2B">
        <w:rPr>
          <w:rFonts w:ascii="Times New Roman" w:hAnsi="Times New Roman" w:cs="Times New Roman"/>
          <w:sz w:val="28"/>
          <w:szCs w:val="28"/>
        </w:rPr>
        <w:t>Муниципальное бюджетное детское образовательное учреждение детский сад комбинированного типа №7 «Золотая рыбка»</w:t>
      </w: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Технология </w:t>
      </w:r>
      <w:r w:rsidRPr="007A19F6">
        <w:rPr>
          <w:rFonts w:ascii="Times New Roman" w:hAnsi="Times New Roman" w:cs="Times New Roman"/>
          <w:b/>
          <w:sz w:val="32"/>
          <w:szCs w:val="32"/>
        </w:rPr>
        <w:t xml:space="preserve"> адаптации к профессиональной деятельности начинающих педагогов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7A19F6">
        <w:rPr>
          <w:rFonts w:ascii="Times New Roman" w:hAnsi="Times New Roman" w:cs="Times New Roman"/>
          <w:b/>
          <w:sz w:val="32"/>
          <w:szCs w:val="32"/>
        </w:rPr>
        <w:t xml:space="preserve"> психологов</w:t>
      </w:r>
    </w:p>
    <w:p w:rsidR="008450D2" w:rsidRDefault="008450D2" w:rsidP="008450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 педагог-психолог</w:t>
      </w: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Темирова-Скороходова О.А.</w:t>
      </w: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</w:p>
    <w:p w:rsidR="008450D2" w:rsidRDefault="008450D2" w:rsidP="008450D2">
      <w:pPr>
        <w:ind w:left="4962"/>
        <w:jc w:val="both"/>
        <w:rPr>
          <w:rFonts w:ascii="Times New Roman" w:hAnsi="Times New Roman" w:cs="Times New Roman"/>
          <w:sz w:val="32"/>
          <w:szCs w:val="32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Выкса, 2014</w:t>
      </w:r>
    </w:p>
    <w:p w:rsidR="00F33B1D" w:rsidRDefault="00F33B1D" w:rsidP="00DB7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9F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926008">
        <w:rPr>
          <w:rFonts w:ascii="Times New Roman" w:hAnsi="Times New Roman" w:cs="Times New Roman"/>
          <w:b/>
          <w:sz w:val="32"/>
          <w:szCs w:val="32"/>
        </w:rPr>
        <w:t xml:space="preserve">Технология </w:t>
      </w:r>
      <w:r w:rsidRPr="007A19F6">
        <w:rPr>
          <w:rFonts w:ascii="Times New Roman" w:hAnsi="Times New Roman" w:cs="Times New Roman"/>
          <w:b/>
          <w:sz w:val="32"/>
          <w:szCs w:val="32"/>
        </w:rPr>
        <w:t xml:space="preserve">адаптации к профессиональной деятельности начинающих педагогов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7A19F6">
        <w:rPr>
          <w:rFonts w:ascii="Times New Roman" w:hAnsi="Times New Roman" w:cs="Times New Roman"/>
          <w:b/>
          <w:sz w:val="32"/>
          <w:szCs w:val="32"/>
        </w:rPr>
        <w:t xml:space="preserve"> психологов</w:t>
      </w:r>
    </w:p>
    <w:p w:rsidR="00F33B1D" w:rsidRPr="00477F1F" w:rsidRDefault="00F33B1D" w:rsidP="00F33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F1F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проблемы:</w:t>
      </w:r>
    </w:p>
    <w:p w:rsidR="00F33B1D" w:rsidRPr="005E1DB5" w:rsidRDefault="00F33B1D" w:rsidP="00F33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B5">
        <w:rPr>
          <w:rFonts w:ascii="Times New Roman" w:hAnsi="Times New Roman" w:cs="Times New Roman"/>
          <w:sz w:val="28"/>
          <w:szCs w:val="28"/>
        </w:rPr>
        <w:t>В современной психологии проблемы адаптации человека к различным условиям жизнедеятельности являются достаточно актуальными.</w:t>
      </w:r>
    </w:p>
    <w:p w:rsidR="00F33B1D" w:rsidRDefault="00F33B1D" w:rsidP="00F33B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Службами управления персоналом ведущих фирм мира при найме на работу огромное внимание уделяется процессу включения нового сотрудника в производственные и межличностные отношения. Важным фактором, влияющим на дальнейшую эффективность работы принятых сотрудников, становится наличие в организации программы вхождения в должность, основная задача которой – помочь сотруднику адаптироваться к новой обстановке и достичь необходимой эффективности работы в наиболее короткий срок.</w:t>
      </w:r>
    </w:p>
    <w:p w:rsidR="00F33B1D" w:rsidRDefault="00F33B1D" w:rsidP="00F33B1D">
      <w:pPr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F007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 в настоящее время, практически опускается рассмотрение ряда социально-психологических проблем, которые имеют решающее значение для адаптации практического психолога в условиях дошкольного образовательного учреждения и тем самым всей его последующей работы</w:t>
      </w:r>
      <w:r w:rsidR="00DF4B0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F33B1D" w:rsidRDefault="00D5205B" w:rsidP="00F33B1D">
      <w:pPr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D4D4D"/>
          <w:sz w:val="18"/>
          <w:szCs w:val="18"/>
          <w:shd w:val="clear" w:color="auto" w:fill="FFFFFF"/>
        </w:rPr>
        <w:t xml:space="preserve">. </w:t>
      </w:r>
      <w:r w:rsidRPr="009F5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того, как психолог сможет построить взаимоотношения с педагогическим коллективом и администрацией, учениками и их родителями, зависит его реальный статус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80D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детском образовательном учреждении</w:t>
      </w:r>
      <w:r w:rsidRPr="009F5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соответственно условия будущей работы специалиста.</w:t>
      </w:r>
    </w:p>
    <w:p w:rsidR="0094157C" w:rsidRPr="00477F1F" w:rsidRDefault="00F33B1D" w:rsidP="00477F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7F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Цели</w:t>
      </w:r>
      <w:r w:rsidR="0094157C" w:rsidRPr="00477F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F488B" w:rsidRDefault="0094157C" w:rsidP="00DE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работа проводится с целью помощи в профессионально – личностном самоопределении педагога-психолога на этапе профессиональной адаптации и овладения первичным опытом деятельности в системе образования. Активизации профессионально-личностного самоопределения педагога-психолога в процессе дальнейшего роста.</w:t>
      </w:r>
      <w:r w:rsidR="006E401E"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умений ставить и решать психолого-педагогические задачи в рамках комплексной работы в ДОУ.</w:t>
      </w:r>
      <w:r w:rsid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также, разработать</w:t>
      </w:r>
      <w:r w:rsidR="00EF488B" w:rsidRP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программу</w:t>
      </w:r>
      <w:r w:rsidR="00EF488B" w:rsidRP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0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психологической службы </w:t>
      </w:r>
      <w:r w:rsidR="00B76D8B" w:rsidRPr="00B76D8B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="00B76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комбинированного типа №7 «Золотая рыбка» (3 корпус)</w:t>
      </w:r>
      <w:r w:rsidR="00EF488B" w:rsidRP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0D40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начинающим</w:t>
      </w:r>
      <w:r w:rsid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88B" w:rsidRP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r w:rsidR="00A80D40">
        <w:rPr>
          <w:rFonts w:ascii="Times New Roman" w:hAnsi="Times New Roman" w:cs="Times New Roman"/>
          <w:sz w:val="28"/>
          <w:szCs w:val="28"/>
          <w:shd w:val="clear" w:color="auto" w:fill="FFFFFF"/>
        </w:rPr>
        <w:t>дагогом-психологом.</w:t>
      </w:r>
      <w:r w:rsidR="00EF488B" w:rsidRPr="00EF4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3B1D" w:rsidRPr="00477F1F" w:rsidRDefault="00ED3265" w:rsidP="00F33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 поставленной</w:t>
      </w:r>
      <w:r w:rsidR="00F33B1D"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 возможно при последовательном решении поставленных </w:t>
      </w:r>
      <w:r w:rsidRPr="00477F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задач:</w:t>
      </w:r>
    </w:p>
    <w:p w:rsidR="00ED3265" w:rsidRPr="00477F1F" w:rsidRDefault="00ED3265" w:rsidP="006E401E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Проанализировать психолого-педагогичскую литературу и обо</w:t>
      </w:r>
      <w:r w:rsid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>щить теоретико-методологические подходы к изуч</w:t>
      </w:r>
      <w:r w:rsidR="00A80D40">
        <w:rPr>
          <w:rFonts w:ascii="Times New Roman" w:hAnsi="Times New Roman" w:cs="Times New Roman"/>
          <w:sz w:val="28"/>
          <w:szCs w:val="28"/>
          <w:shd w:val="clear" w:color="auto" w:fill="FFFFFF"/>
        </w:rPr>
        <w:t>ению профессиональной адаптации и подходы к организации психологической службы в ДОУ;</w:t>
      </w:r>
    </w:p>
    <w:p w:rsidR="00F33B1D" w:rsidRPr="00477F1F" w:rsidRDefault="00ED3265" w:rsidP="006E401E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Систематизировать</w:t>
      </w:r>
      <w:r w:rsidR="006E401E"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0D4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подходы</w:t>
      </w:r>
      <w:r w:rsidR="00C34BA0"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орган</w:t>
      </w:r>
      <w:r w:rsidR="006E401E" w:rsidRPr="00477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изации психологической службы в </w:t>
      </w:r>
      <w:r w:rsidR="00A80D40">
        <w:rPr>
          <w:rFonts w:ascii="Times New Roman" w:hAnsi="Times New Roman" w:cs="Times New Roman"/>
          <w:sz w:val="28"/>
          <w:szCs w:val="28"/>
          <w:shd w:val="clear" w:color="auto" w:fill="FFFFFF"/>
        </w:rPr>
        <w:t>ДОУ.</w:t>
      </w:r>
    </w:p>
    <w:p w:rsidR="00F33B1D" w:rsidRPr="00EF488B" w:rsidRDefault="00F33B1D" w:rsidP="00F33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3B1D" w:rsidRPr="002D636B" w:rsidRDefault="00DC34B7" w:rsidP="002D636B">
      <w:pPr>
        <w:spacing w:after="0"/>
        <w:ind w:firstLine="567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DF4B04" w:rsidRPr="002D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</w:t>
      </w:r>
      <w:r w:rsidR="00D5205B" w:rsidRPr="002D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основы построения программы</w:t>
      </w:r>
      <w:r w:rsidR="00A80D40" w:rsidRPr="002D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организации психологической службы </w:t>
      </w:r>
      <w:r w:rsidR="002D636B" w:rsidRPr="002D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начинающим педагогом - психологом</w:t>
      </w:r>
      <w:r w:rsidR="00D5205B" w:rsidRPr="002D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 этапе вхождения в профессию</w:t>
      </w:r>
    </w:p>
    <w:p w:rsidR="00F33B1D" w:rsidRPr="0043501C" w:rsidRDefault="00F33B1D" w:rsidP="00F33B1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9F3">
        <w:rPr>
          <w:rFonts w:ascii="Times New Roman" w:hAnsi="Times New Roman" w:cs="Times New Roman"/>
          <w:sz w:val="28"/>
          <w:szCs w:val="28"/>
        </w:rPr>
        <w:t>Анализ закономерностей профессионального самоопределения личности, лежащего в основе профессиональной адаптации, позволяет выделить несколько</w:t>
      </w:r>
      <w:r w:rsidRPr="007829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3501C">
        <w:rPr>
          <w:rStyle w:val="a4"/>
          <w:rFonts w:ascii="Times New Roman" w:hAnsi="Times New Roman" w:cs="Times New Roman"/>
          <w:i w:val="0"/>
          <w:sz w:val="28"/>
          <w:szCs w:val="28"/>
        </w:rPr>
        <w:t>факторов, определяющих характер ее протекания</w:t>
      </w:r>
      <w:r w:rsidRPr="0043501C">
        <w:rPr>
          <w:rFonts w:ascii="Times New Roman" w:hAnsi="Times New Roman" w:cs="Times New Roman"/>
          <w:i/>
          <w:sz w:val="28"/>
          <w:szCs w:val="28"/>
        </w:rPr>
        <w:t>.</w:t>
      </w:r>
    </w:p>
    <w:p w:rsidR="00F33B1D" w:rsidRDefault="00F33B1D" w:rsidP="00F33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DD">
        <w:rPr>
          <w:rFonts w:ascii="Times New Roman" w:hAnsi="Times New Roman" w:cs="Times New Roman"/>
          <w:sz w:val="28"/>
          <w:szCs w:val="28"/>
        </w:rPr>
        <w:t>Во-первых, на характер профессиональной адаптации влияет уровень профессиональной подготовки начинающего специалиста, сформированность навыков решения практических задач,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важных личностных особенностей.</w:t>
      </w:r>
    </w:p>
    <w:p w:rsidR="00F33B1D" w:rsidRDefault="00F33B1D" w:rsidP="00F33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DD">
        <w:rPr>
          <w:rFonts w:ascii="Times New Roman" w:hAnsi="Times New Roman" w:cs="Times New Roman"/>
          <w:sz w:val="28"/>
          <w:szCs w:val="28"/>
        </w:rPr>
        <w:t>Во-вторых, существенное влияние на процесс профессиональной адаптации оказывает становление профессионального самосознания и интериоризации системы ценностных ориентаций, необходимых для эффективной профессиональной деятельности.</w:t>
      </w:r>
    </w:p>
    <w:p w:rsidR="00F33B1D" w:rsidRPr="000B4CDD" w:rsidRDefault="00F33B1D" w:rsidP="00F33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DD">
        <w:rPr>
          <w:rFonts w:ascii="Times New Roman" w:hAnsi="Times New Roman" w:cs="Times New Roman"/>
          <w:sz w:val="28"/>
          <w:szCs w:val="28"/>
        </w:rPr>
        <w:t>В третьих, профессиональная адаптация зависит от мотивационных факторов, побуждающих человека к осуществлению профессиональной деятельности, профессиональному развитию, и определяющих систему отношений человека к объектам профессионального взаимодействия и самому себе как ее участнику.</w:t>
      </w:r>
    </w:p>
    <w:p w:rsidR="00F33B1D" w:rsidRPr="000B4CDD" w:rsidRDefault="00F33B1D" w:rsidP="00F33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DD">
        <w:rPr>
          <w:rFonts w:ascii="Times New Roman" w:hAnsi="Times New Roman" w:cs="Times New Roman"/>
          <w:sz w:val="28"/>
          <w:szCs w:val="28"/>
        </w:rPr>
        <w:t>Кроме того, на процесс профессиональной адаптации влияют и конкретные условия среды, в которых он протекает. Эти условия, являясь по сути «внеличностными», преломляются в сознании каждого субъекта профессиональной деятельности в виде причин, облегчающих или усложняющих профессиональную адаптацию.</w:t>
      </w:r>
    </w:p>
    <w:p w:rsidR="00F33B1D" w:rsidRDefault="00F33B1D" w:rsidP="00F33B1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CDD">
        <w:rPr>
          <w:rFonts w:ascii="Times New Roman" w:hAnsi="Times New Roman" w:cs="Times New Roman"/>
          <w:sz w:val="28"/>
          <w:szCs w:val="28"/>
        </w:rPr>
        <w:t xml:space="preserve">Факторы профессиональной адаптации сгруппированы на </w:t>
      </w:r>
      <w:r w:rsidRPr="000B4CDD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рисунке 1.</w:t>
      </w:r>
    </w:p>
    <w:p w:rsidR="002D636B" w:rsidRDefault="002D636B" w:rsidP="002D636B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DB5">
        <w:rPr>
          <w:rFonts w:ascii="Times New Roman" w:hAnsi="Times New Roman" w:cs="Times New Roman"/>
          <w:sz w:val="28"/>
          <w:szCs w:val="28"/>
        </w:rPr>
        <w:t>Перечисленные факторы профессиональной адаптации являются универсальными для любого вида профессиональной деятельности, однако применительно к каждой конкретной профессии имеют свою специфику. Ниже они рассмотрены в контексте профессиональной адаптации начинающих</w:t>
      </w:r>
      <w:r w:rsidRPr="005E1D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45FFD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психологов</w:t>
      </w:r>
      <w:r w:rsidRPr="00445FFD">
        <w:rPr>
          <w:rFonts w:ascii="Times New Roman" w:hAnsi="Times New Roman" w:cs="Times New Roman"/>
          <w:i/>
          <w:sz w:val="28"/>
          <w:szCs w:val="28"/>
        </w:rPr>
        <w:t>.</w:t>
      </w:r>
    </w:p>
    <w:p w:rsidR="002D636B" w:rsidRDefault="002D636B" w:rsidP="002D63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B5">
        <w:rPr>
          <w:rFonts w:ascii="Times New Roman" w:hAnsi="Times New Roman" w:cs="Times New Roman"/>
          <w:sz w:val="28"/>
          <w:szCs w:val="28"/>
        </w:rPr>
        <w:t>Специфика адаптации к профессии психолога связана с тем, что она относится к профессиям типа «человек-человек».</w:t>
      </w:r>
    </w:p>
    <w:p w:rsidR="002D636B" w:rsidRDefault="002D636B" w:rsidP="002D63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является субъектом помогающей деятельности, что предполагает активную личностную включенность  в работу. Это накладывает отпечаток на процесс профессиональной адаптации, обусловливая наличие специфических факторов риска, которые могут затруднять конструктивную профессиональную деятельность.</w:t>
      </w:r>
    </w:p>
    <w:p w:rsidR="00F33B1D" w:rsidRDefault="00F33B1D" w:rsidP="00F33B1D">
      <w:pPr>
        <w:pStyle w:val="a3"/>
        <w:shd w:val="clear" w:color="auto" w:fill="F7F5EA"/>
        <w:spacing w:before="120" w:beforeAutospacing="0" w:after="0" w:afterAutospacing="0" w:line="270" w:lineRule="atLeast"/>
        <w:jc w:val="both"/>
        <w:textAlignment w:val="baseline"/>
        <w:rPr>
          <w:color w:val="444455"/>
          <w:sz w:val="28"/>
          <w:szCs w:val="28"/>
        </w:rPr>
      </w:pPr>
      <w:r w:rsidRPr="007829F3">
        <w:rPr>
          <w:noProof/>
          <w:color w:val="444455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819775" cy="3590925"/>
            <wp:effectExtent l="19050" t="0" r="95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33B1D" w:rsidRDefault="00F33B1D" w:rsidP="002D63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1- </w:t>
      </w:r>
      <w:r w:rsidRPr="000B4CDD">
        <w:rPr>
          <w:rFonts w:ascii="Times New Roman" w:hAnsi="Times New Roman" w:cs="Times New Roman"/>
          <w:sz w:val="28"/>
          <w:szCs w:val="28"/>
        </w:rPr>
        <w:t>Факторы профессиональной адаптации</w:t>
      </w:r>
    </w:p>
    <w:p w:rsidR="00735667" w:rsidRDefault="00735667" w:rsidP="007356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6054">
        <w:rPr>
          <w:sz w:val="28"/>
          <w:szCs w:val="28"/>
        </w:rPr>
        <w:t xml:space="preserve">Успех деятельности психолога в адаптационный период </w:t>
      </w:r>
      <w:r>
        <w:rPr>
          <w:sz w:val="28"/>
          <w:szCs w:val="28"/>
        </w:rPr>
        <w:t xml:space="preserve"> </w:t>
      </w:r>
      <w:r w:rsidRPr="00446054">
        <w:rPr>
          <w:sz w:val="28"/>
          <w:szCs w:val="28"/>
        </w:rPr>
        <w:t>зависит, прежде всего, от того, насколько он сможет соответствовать ожиданиям администрации и педагогического коллектива. Эти ожидания, которые непосредственно влияют на оценку работы специалиста, отношение к нему в коллективе и его статус, являются на практике довольно смутными и вовсе не опираются на те, известные лишь самому психологу из курса обучения основные направления его деятельности, уже после успешной адаптации.</w:t>
      </w:r>
    </w:p>
    <w:p w:rsidR="00735667" w:rsidRDefault="00735667" w:rsidP="007356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6054">
        <w:rPr>
          <w:sz w:val="28"/>
          <w:szCs w:val="28"/>
        </w:rPr>
        <w:t>Необходимо иметь в виду, что подчас эти нетерпеливые ожидания быстрых результатов относятся к вопросам, требующим длительной, упорной и целенаправленной работы прежде всего самого педагогического коллектива. Поэтому одной из важнейших задач адаптационного периода является управление ожиданиями коллег, приведение их в соответствие с целями психологической службы, реальными условиями и возможностями как психологической науки, так и конкретного специалиста.</w:t>
      </w:r>
    </w:p>
    <w:p w:rsidR="0043501C" w:rsidRDefault="00735667" w:rsidP="004350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1DB5">
        <w:rPr>
          <w:sz w:val="28"/>
          <w:szCs w:val="28"/>
        </w:rPr>
        <w:t xml:space="preserve">Каждый педагог и ребенок вправе рассчитывать на помощь психолога. Но это не значит, что он должен идти на поводу у стихийного процесса передачи ему лавины накопившихся «текущих проблем», большинство которых представляются неразрешимыми педагогу именно в силу ограниченности педагогического анализа ситуации, который не только исчерпал себя в этих острых практических моментах, но и служит как бы дополнительным их оправданием и фактически способствует их реальному воспроизведению через активные попытки педагогов настаивать на своем видении проблемы и тем самым узаконивать исходные предпосылки и условия «трудностей работы с учениками». Поэтому весь массив практических проблем должен быть психологически переосмыслен и структурирован. Каждый практический запрос, обращенный к психологу, </w:t>
      </w:r>
      <w:r w:rsidRPr="005E1DB5">
        <w:rPr>
          <w:sz w:val="28"/>
          <w:szCs w:val="28"/>
        </w:rPr>
        <w:lastRenderedPageBreak/>
        <w:t>должен получить форму психологической проблемы, решаемой в связи с другими в целостной картине условий деятельности и первоочередных задач. Таким образом, регулирование практических запросов педагогического коллектива можно считать не только неизбежной, но и одной из самых актуальных и первоочередных задач адаптации специалиста.</w:t>
      </w:r>
    </w:p>
    <w:p w:rsidR="00735667" w:rsidRPr="00456BEA" w:rsidRDefault="00735667" w:rsidP="004350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</w:pPr>
      <w:r w:rsidRPr="00456BEA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Типичные проблемы начинающего педагога - психолога</w:t>
      </w:r>
    </w:p>
    <w:p w:rsidR="00735667" w:rsidRPr="00CD4135" w:rsidRDefault="00735667" w:rsidP="009C46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D4135">
        <w:rPr>
          <w:rFonts w:ascii="Times New Roman" w:hAnsi="Times New Roman" w:cs="Times New Roman"/>
          <w:color w:val="000000" w:themeColor="text1"/>
          <w:sz w:val="28"/>
          <w:szCs w:val="28"/>
        </w:rPr>
        <w:t>Дезорганизующее чувство беспомощности</w:t>
      </w:r>
    </w:p>
    <w:p w:rsidR="00735667" w:rsidRPr="00CD4135" w:rsidRDefault="00735667" w:rsidP="009C46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41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Главное затруднение вызывает у молодых специалистов то, что вступая в новую стадию профессионального развития, они сталкиваются не только с новыми профессиональными требованиями и задачами, новыми условиями труда, новой системой взаимоотношений в коллективе, но и обнаруживают достаточно резкое несоответствие между накопленными ими в процессе обучения академическими знаниями и реальным практическим наполнением профессиональной деятельности.</w:t>
      </w:r>
    </w:p>
    <w:p w:rsidR="00735667" w:rsidRPr="00CD4135" w:rsidRDefault="00735667" w:rsidP="009C46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D4135">
        <w:rPr>
          <w:rFonts w:ascii="Times New Roman" w:hAnsi="Times New Roman" w:cs="Times New Roman"/>
          <w:color w:val="000000" w:themeColor="text1"/>
          <w:sz w:val="28"/>
          <w:szCs w:val="28"/>
        </w:rPr>
        <w:t>Вхождение в педагогический коллектив</w:t>
      </w:r>
    </w:p>
    <w:p w:rsidR="00735667" w:rsidRDefault="00735667" w:rsidP="0073566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41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данным всероссийского кадрового портала  </w:t>
      </w:r>
      <w:hyperlink r:id="rId13" w:history="1">
        <w:r w:rsidRPr="00CD4135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www</w:t>
        </w:r>
        <w:r w:rsidRPr="00CD4135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.</w:t>
        </w:r>
        <w:r w:rsidRPr="00CD4135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kadrovik</w:t>
        </w:r>
        <w:r w:rsidRPr="00CD4135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.</w:t>
        </w:r>
        <w:r w:rsidRPr="00CD4135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CD41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наибольшие сложности в процессе адаптации возникают именно с вхождением в коллектив – около 40% от общего количества, немного меньше составляет освоение новых должностных обязанностей – 34%, привыкание к корпоративной культуре и новым условиям труда по 13%, соответственно.</w:t>
      </w:r>
    </w:p>
    <w:p w:rsidR="00735667" w:rsidRPr="00CD4135" w:rsidRDefault="00735667" w:rsidP="0073566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1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специалиста возникает вопрос: какую позицию занять, налаживать ли дружеские взаимоотношения или придерживаться нейтралитета? Первое время нужно внимательно наблюдать и анализировать, что бы разобраться в тонкостях взаимоотношений в женском коллективе.</w:t>
      </w:r>
    </w:p>
    <w:p w:rsidR="009C46A0" w:rsidRDefault="00735667" w:rsidP="009C46A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35">
        <w:rPr>
          <w:sz w:val="28"/>
          <w:szCs w:val="28"/>
        </w:rPr>
        <w:t>И</w:t>
      </w:r>
      <w:r w:rsidRPr="00CD4135">
        <w:rPr>
          <w:rFonts w:ascii="Times New Roman" w:hAnsi="Times New Roman" w:cs="Times New Roman"/>
          <w:sz w:val="28"/>
          <w:szCs w:val="28"/>
        </w:rPr>
        <w:t xml:space="preserve">зучение неформализованной структуры педагогического коллектива и установление на этой основе продуктивных взаимоотношений с наиболее активной и творческой группой учителей без провоцирования конфликта с пассивными или критически настроенными </w:t>
      </w:r>
      <w:r w:rsidRPr="00CD4135">
        <w:rPr>
          <w:sz w:val="28"/>
          <w:szCs w:val="28"/>
        </w:rPr>
        <w:t>педагогами</w:t>
      </w:r>
      <w:r w:rsidRPr="00CD4135">
        <w:rPr>
          <w:rFonts w:ascii="Times New Roman" w:hAnsi="Times New Roman" w:cs="Times New Roman"/>
          <w:sz w:val="28"/>
          <w:szCs w:val="28"/>
        </w:rPr>
        <w:t xml:space="preserve">. Психолог может идти на сознательную конфронтацию, но дать затянуть себя в конфликт — это уже свидетельство профессиональной некомпетентности, неспособности управлять развитием конфликтной ситуации. Трудно надеяться и реально рассчитывать, что впоследствии </w:t>
      </w:r>
      <w:r w:rsidRPr="00CD4135">
        <w:rPr>
          <w:sz w:val="28"/>
          <w:szCs w:val="28"/>
        </w:rPr>
        <w:t xml:space="preserve">педагоги </w:t>
      </w:r>
      <w:r w:rsidRPr="00CD4135">
        <w:rPr>
          <w:rFonts w:ascii="Times New Roman" w:hAnsi="Times New Roman" w:cs="Times New Roman"/>
          <w:sz w:val="28"/>
          <w:szCs w:val="28"/>
        </w:rPr>
        <w:t>смогут воспринимать такого специалиста как потенциального посредника при разрешении возникающих конфликтов.</w:t>
      </w:r>
    </w:p>
    <w:p w:rsidR="009C46A0" w:rsidRDefault="00735667" w:rsidP="009C46A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D4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«личностного» взросления</w:t>
      </w:r>
    </w:p>
    <w:p w:rsidR="009C46A0" w:rsidRDefault="00735667" w:rsidP="009C46A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Профессиональная склонность к рефлексии способствует тому, что психолог начинает явственно видеть и чувствовать изменения в собственном мировоззрении, в своих взглядах на какие-либо события и вещи. Это не всегда его радует. Но это неизбежно и, как правило, позитивно. Надо просто быть готовым  к этому.</w:t>
      </w:r>
    </w:p>
    <w:p w:rsidR="0043501C" w:rsidRDefault="00735667" w:rsidP="0043501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CD4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налаживания контактов с детьми и родителями</w:t>
      </w:r>
      <w:r w:rsidR="0043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46A0" w:rsidRDefault="00735667" w:rsidP="0043501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Эта проблема косвенно касается проблемы взаимодействия психолога и педагогов. В случае позитивных контактов педагог при необходимости или возникновении проблем может посоветовать родителям обратиться за помощью к психологу.</w:t>
      </w:r>
      <w:r w:rsidRPr="00CD41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t>Но психолог и сам должен позаботиться о себе: вывесить в групповых раздевалках пригла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шения для родителей с указанием консультатив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ных часов, заинт</w:t>
      </w:r>
      <w:r>
        <w:rPr>
          <w:rFonts w:ascii="Times New Roman" w:hAnsi="Times New Roman" w:cs="Times New Roman"/>
          <w:color w:val="000000"/>
          <w:sz w:val="28"/>
          <w:szCs w:val="28"/>
        </w:rPr>
        <w:t>ересовать новой информацией пси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t>хологического плана, касающейся проблем в раз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витии детей, повесить объявления о проведенном диагностическом обследовании детей и о возмож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ности узнать его результаты в часы приема и т. д.</w:t>
      </w:r>
    </w:p>
    <w:p w:rsidR="00735667" w:rsidRDefault="00735667" w:rsidP="009C46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CD4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«погружение» в работу в ущерб личному времени.</w:t>
      </w:r>
    </w:p>
    <w:p w:rsidR="009C46A0" w:rsidRDefault="00735667" w:rsidP="009C46A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молодые специалисты бросаются в работу, отдавая ей все силы и время. Такое рвение приятно администрации, но опасно для самого специалиста – перегрузками, нарушением баланса между работой и личной жизнью.</w:t>
      </w:r>
      <w:r>
        <w:rPr>
          <w:color w:val="000000"/>
          <w:sz w:val="26"/>
          <w:szCs w:val="26"/>
        </w:rPr>
        <w:t xml:space="preserve"> 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t>К тому же со време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нем это проходит, а руководство, привыкшее к тому, что психолог сидит на работе днями и ноча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ми, начинает недоумевать и негодовать, что спе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циалист ушел с работы вовремя. Может возник</w:t>
      </w:r>
      <w:r w:rsidRPr="00CD4135">
        <w:rPr>
          <w:rFonts w:ascii="Times New Roman" w:hAnsi="Times New Roman" w:cs="Times New Roman"/>
          <w:color w:val="000000"/>
          <w:sz w:val="28"/>
          <w:szCs w:val="28"/>
        </w:rPr>
        <w:softHyphen/>
        <w:t>нуть, конечно, «производственная необходимость» (объезды, проверки и т. д., которыми изобилует жизнь ДОУ), тогда лучше остаться после работы и помочь нуждающимся в вас.</w:t>
      </w:r>
    </w:p>
    <w:p w:rsidR="00735667" w:rsidRDefault="00735667" w:rsidP="009C46A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D4135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Критическое отношение к возрасту психолога со стороны педагогов и родителей.</w:t>
      </w:r>
    </w:p>
    <w:p w:rsidR="00735667" w:rsidRDefault="00735667" w:rsidP="009C46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EE9">
        <w:rPr>
          <w:rFonts w:ascii="Times New Roman" w:hAnsi="Times New Roman" w:cs="Times New Roman"/>
          <w:color w:val="000000"/>
          <w:sz w:val="28"/>
          <w:szCs w:val="28"/>
        </w:rPr>
        <w:t>Свое нежелание обращаться за помощью к пси</w:t>
      </w:r>
      <w:r w:rsidRPr="002E0EE9">
        <w:rPr>
          <w:rFonts w:ascii="Times New Roman" w:hAnsi="Times New Roman" w:cs="Times New Roman"/>
          <w:color w:val="000000"/>
          <w:sz w:val="28"/>
          <w:szCs w:val="28"/>
        </w:rPr>
        <w:softHyphen/>
        <w:t>хологу некоторые педагоги и родители мотивиру</w:t>
      </w:r>
      <w:r w:rsidRPr="002E0EE9">
        <w:rPr>
          <w:rFonts w:ascii="Times New Roman" w:hAnsi="Times New Roman" w:cs="Times New Roman"/>
          <w:color w:val="000000"/>
          <w:sz w:val="28"/>
          <w:szCs w:val="28"/>
        </w:rPr>
        <w:softHyphen/>
        <w:t>ют его молодостью. В этом случае лучше всего по</w:t>
      </w:r>
      <w:r w:rsidRPr="002E0EE9">
        <w:rPr>
          <w:rFonts w:ascii="Times New Roman" w:hAnsi="Times New Roman" w:cs="Times New Roman"/>
          <w:color w:val="000000"/>
          <w:sz w:val="28"/>
          <w:szCs w:val="28"/>
        </w:rPr>
        <w:softHyphen/>
        <w:t>может чувство юмора. Одна умная женщина-пси</w:t>
      </w:r>
      <w:r w:rsidRPr="002E0EE9">
        <w:rPr>
          <w:rFonts w:ascii="Times New Roman" w:hAnsi="Times New Roman" w:cs="Times New Roman"/>
          <w:color w:val="000000"/>
          <w:sz w:val="28"/>
          <w:szCs w:val="28"/>
        </w:rPr>
        <w:softHyphen/>
        <w:t>холог на такой аргумент ответила: «А у нас, пси</w:t>
      </w:r>
      <w:r w:rsidRPr="002E0EE9">
        <w:rPr>
          <w:rFonts w:ascii="Times New Roman" w:hAnsi="Times New Roman" w:cs="Times New Roman"/>
          <w:color w:val="000000"/>
          <w:sz w:val="28"/>
          <w:szCs w:val="28"/>
        </w:rPr>
        <w:softHyphen/>
        <w:t>хологов, профессиональная обязанность выглядеть молодо!»</w:t>
      </w:r>
    </w:p>
    <w:p w:rsidR="00735667" w:rsidRDefault="00735667" w:rsidP="009C46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13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становится очевидно, что первые шаги психолога в коллективе – период ответственный и трудный. И, как уже говорилось, от того, как специалист себя зарекомендует, зависит успешность его дальнейшей работы.</w:t>
      </w:r>
    </w:p>
    <w:p w:rsidR="00735667" w:rsidRPr="0043501C" w:rsidRDefault="00735667" w:rsidP="0043501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350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Специфика работы психолога в ДОУ</w:t>
      </w:r>
    </w:p>
    <w:p w:rsidR="00735667" w:rsidRPr="00575AF1" w:rsidRDefault="00735667" w:rsidP="00735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AF1">
        <w:rPr>
          <w:rFonts w:ascii="Times New Roman" w:hAnsi="Times New Roman" w:cs="Times New Roman"/>
          <w:color w:val="000000"/>
          <w:sz w:val="28"/>
          <w:szCs w:val="28"/>
        </w:rPr>
        <w:t>Специфика работы психолога в ДОУ определя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ется несколькими аспектами, связанными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t xml:space="preserve"> с особенностями детей дошкольного возрас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та. В работе с ними нельзя использовать разверну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тые тестовые методы, применяемые в работе с под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ростками и взрослыми людьми.</w:t>
      </w:r>
    </w:p>
    <w:p w:rsidR="00735667" w:rsidRPr="00575AF1" w:rsidRDefault="00735667" w:rsidP="00735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AF1">
        <w:rPr>
          <w:rFonts w:ascii="Times New Roman" w:hAnsi="Times New Roman" w:cs="Times New Roman"/>
          <w:color w:val="000000"/>
          <w:sz w:val="28"/>
          <w:szCs w:val="28"/>
        </w:rPr>
        <w:t>Особый акцент психолог ДОУ должен делать на работу с педагогами и родителями, отвечающими за детей, так как именно в семье оказывают решающее влияние на развитие, формирование харак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терологических особенностей дошкольников.</w:t>
      </w:r>
    </w:p>
    <w:p w:rsidR="00735667" w:rsidRPr="00575AF1" w:rsidRDefault="00735667" w:rsidP="00735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AF1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t>для сбора объективной информации и оказания ребенку и его близким квалифициро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ванной помощи психологу недостаточно провести с ним диагностическое обследование с помощью стан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дартизированных методик. Ему необходимо наблю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дение за естественным поведением ребенка 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повсед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невной жизни, что предполагает контакт и пред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метное обсуждение и с родителями и с педагогами.</w:t>
      </w:r>
    </w:p>
    <w:p w:rsidR="00735667" w:rsidRPr="00575AF1" w:rsidRDefault="00735667" w:rsidP="00735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AF1">
        <w:rPr>
          <w:rFonts w:ascii="Times New Roman" w:hAnsi="Times New Roman" w:cs="Times New Roman"/>
          <w:color w:val="000000"/>
          <w:sz w:val="28"/>
          <w:szCs w:val="28"/>
        </w:rPr>
        <w:t>В отличие от взрослых дошкольник не может рассказать окружающим о своих проблемах, про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анализировать их и что-то изменить. Внешние проявления одной и той же проблемы могут быть мно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гообразными. Здесь и заключается трудность диф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ференциации внутренней причины и внешних про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явлений, и здесь на помощь психологу приходит его умение получить полную информацию о ре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бенке, его образе жизни, окружении.</w:t>
      </w:r>
    </w:p>
    <w:p w:rsidR="00735667" w:rsidRDefault="00735667" w:rsidP="00735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AF1">
        <w:rPr>
          <w:rFonts w:ascii="Times New Roman" w:hAnsi="Times New Roman" w:cs="Times New Roman"/>
          <w:color w:val="000000"/>
          <w:sz w:val="28"/>
          <w:szCs w:val="28"/>
        </w:rPr>
        <w:t>Все вышеперечисленные специфические аспек</w:t>
      </w:r>
      <w:r w:rsidRPr="00575AF1">
        <w:rPr>
          <w:rFonts w:ascii="Times New Roman" w:hAnsi="Times New Roman" w:cs="Times New Roman"/>
          <w:color w:val="000000"/>
          <w:sz w:val="28"/>
          <w:szCs w:val="28"/>
        </w:rPr>
        <w:softHyphen/>
        <w:t>ты требуют обязательного учета в деятельности психолога ДОУ.</w:t>
      </w:r>
    </w:p>
    <w:p w:rsidR="00F33B1D" w:rsidRDefault="00735667" w:rsidP="00B76D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деятельности педагога – психолога представлены </w:t>
      </w:r>
      <w:r w:rsidR="00B76D8B">
        <w:rPr>
          <w:rFonts w:ascii="Times New Roman" w:hAnsi="Times New Roman" w:cs="Times New Roman"/>
          <w:sz w:val="28"/>
          <w:szCs w:val="28"/>
        </w:rPr>
        <w:t>в приложении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01C" w:rsidRPr="0043501C" w:rsidRDefault="00DC34B7" w:rsidP="0043501C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5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435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43501C" w:rsidRPr="00435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</w:t>
      </w:r>
      <w:r w:rsidR="00435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43501C" w:rsidRPr="00435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организации психологической службы ДОУ начинающим педагогом-психологом. </w:t>
      </w:r>
    </w:p>
    <w:p w:rsidR="00445FFD" w:rsidRPr="00AF71D2" w:rsidRDefault="00445FFD" w:rsidP="004350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 и проанализировав </w:t>
      </w:r>
      <w:r w:rsidRPr="00445FFD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 основы  сопровождения профессиональной деятельности начинающего психолога на  этапе вхождения в профессию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мною была составлена </w:t>
      </w:r>
      <w:r w:rsidR="00B2435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организации психологической службы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</w:t>
      </w:r>
      <w:r w:rsidR="00B2435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-психолог</w:t>
      </w:r>
      <w:r w:rsidR="00B2435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</w:p>
    <w:p w:rsidR="008A1DE8" w:rsidRDefault="00AF71D2" w:rsidP="00AF71D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 первый</w:t>
      </w:r>
      <w:r w:rsidR="008A1D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F7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8A1D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43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</w:t>
      </w:r>
    </w:p>
    <w:p w:rsidR="00AF71D2" w:rsidRPr="008A1DE8" w:rsidRDefault="008A1DE8" w:rsidP="008A1DE8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71D2" w:rsidRPr="008A1DE8">
        <w:rPr>
          <w:rFonts w:ascii="Times New Roman" w:hAnsi="Times New Roman" w:cs="Times New Roman"/>
          <w:b/>
          <w:sz w:val="28"/>
          <w:szCs w:val="28"/>
        </w:rPr>
        <w:t>формление кабинета психолога</w:t>
      </w:r>
    </w:p>
    <w:p w:rsidR="001C3566" w:rsidRDefault="00AF71D2" w:rsidP="004353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продуктивной работы психолога необходимо правильно организовать рабочее пространство, поэтому организация и оформление кабинета психолога требует особого внимания</w:t>
      </w:r>
      <w:r w:rsidR="001C3566">
        <w:rPr>
          <w:rFonts w:ascii="Times New Roman" w:hAnsi="Times New Roman" w:cs="Times New Roman"/>
          <w:sz w:val="28"/>
          <w:szCs w:val="28"/>
        </w:rPr>
        <w:t>.</w:t>
      </w:r>
      <w:r w:rsidR="00B2435D">
        <w:rPr>
          <w:rFonts w:ascii="Times New Roman" w:hAnsi="Times New Roman" w:cs="Times New Roman"/>
          <w:sz w:val="28"/>
          <w:szCs w:val="28"/>
        </w:rPr>
        <w:t xml:space="preserve"> </w:t>
      </w:r>
      <w:r w:rsidR="001C3566">
        <w:rPr>
          <w:rFonts w:ascii="Times New Roman" w:hAnsi="Times New Roman" w:cs="Times New Roman"/>
          <w:color w:val="000000"/>
          <w:sz w:val="28"/>
          <w:szCs w:val="28"/>
        </w:rPr>
        <w:t xml:space="preserve">Подробные рекомендации по оформлению кабинета я нашла в книге </w:t>
      </w:r>
      <w:r w:rsidR="001C3566" w:rsidRPr="00E906E6">
        <w:rPr>
          <w:rFonts w:ascii="Times New Roman" w:hAnsi="Times New Roman" w:cs="Times New Roman"/>
          <w:sz w:val="28"/>
          <w:szCs w:val="28"/>
        </w:rPr>
        <w:t>Широк</w:t>
      </w:r>
      <w:r w:rsidR="002D636B" w:rsidRPr="00E906E6">
        <w:rPr>
          <w:rFonts w:ascii="Times New Roman" w:hAnsi="Times New Roman" w:cs="Times New Roman"/>
          <w:sz w:val="28"/>
          <w:szCs w:val="28"/>
        </w:rPr>
        <w:t>о</w:t>
      </w:r>
      <w:r w:rsidR="001C3566" w:rsidRPr="00E906E6">
        <w:rPr>
          <w:rFonts w:ascii="Times New Roman" w:hAnsi="Times New Roman" w:cs="Times New Roman"/>
          <w:sz w:val="28"/>
          <w:szCs w:val="28"/>
        </w:rPr>
        <w:t>вой Г.А.</w:t>
      </w:r>
      <w:r w:rsidR="00E906E6" w:rsidRPr="00E906E6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4353D7" w:rsidRDefault="004353D7" w:rsidP="00BC726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D7">
        <w:rPr>
          <w:rFonts w:ascii="Times New Roman" w:hAnsi="Times New Roman" w:cs="Times New Roman"/>
          <w:color w:val="000000"/>
          <w:sz w:val="28"/>
          <w:szCs w:val="28"/>
        </w:rPr>
        <w:t>Была приобретена и систематизирована  психологическая литератур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53D7">
        <w:rPr>
          <w:rFonts w:ascii="Times New Roman" w:hAnsi="Times New Roman" w:cs="Times New Roman"/>
          <w:color w:val="000000"/>
          <w:sz w:val="28"/>
          <w:szCs w:val="28"/>
        </w:rPr>
        <w:t>; приобретены и изготовлены  игры и упражнения для развития и коррекции познавательной сферы; стимульный материал к диагностическим методикам в работе с детьми;  стимульного материала к диагностическим методикам в работе с родителями и педагогами;   бланки и анкеты тестов.</w:t>
      </w:r>
    </w:p>
    <w:p w:rsidR="00E906E6" w:rsidRPr="00570CAF" w:rsidRDefault="00E906E6" w:rsidP="00BC726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 паспорт кабинета.</w:t>
      </w:r>
    </w:p>
    <w:p w:rsidR="00FB69CF" w:rsidRPr="008A1DE8" w:rsidRDefault="008A1DE8" w:rsidP="00B2435D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B69CF" w:rsidRPr="008A1DE8">
        <w:rPr>
          <w:rFonts w:ascii="Times New Roman" w:hAnsi="Times New Roman" w:cs="Times New Roman"/>
          <w:b/>
          <w:sz w:val="28"/>
          <w:szCs w:val="28"/>
        </w:rPr>
        <w:t>формление рабочей документации</w:t>
      </w:r>
    </w:p>
    <w:p w:rsidR="00FB69CF" w:rsidRPr="00B2435D" w:rsidRDefault="00FB69CF" w:rsidP="00FB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5D">
        <w:rPr>
          <w:rFonts w:ascii="Times New Roman" w:hAnsi="Times New Roman" w:cs="Times New Roman"/>
          <w:sz w:val="28"/>
          <w:szCs w:val="28"/>
        </w:rPr>
        <w:t xml:space="preserve">Важным компонентом профессиональной дельности педагога-психолога в ДОУ является оформление различного рода документации. Документация должна сопровождать каждое направление деятельности практического психолога. </w:t>
      </w:r>
    </w:p>
    <w:p w:rsidR="00AD6B2E" w:rsidRPr="00B2435D" w:rsidRDefault="00FB69CF" w:rsidP="00C15A30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435D">
        <w:rPr>
          <w:rFonts w:ascii="Times New Roman" w:hAnsi="Times New Roman" w:cs="Times New Roman"/>
          <w:sz w:val="28"/>
          <w:szCs w:val="28"/>
        </w:rPr>
        <w:t xml:space="preserve">Для правильного оформления документации я обратилась к </w:t>
      </w:r>
      <w:r w:rsidR="00BC7263" w:rsidRPr="00B2435D">
        <w:rPr>
          <w:rFonts w:ascii="Times New Roman" w:hAnsi="Times New Roman" w:cs="Times New Roman"/>
          <w:sz w:val="28"/>
          <w:szCs w:val="28"/>
        </w:rPr>
        <w:t>руководителю РМО. М</w:t>
      </w:r>
      <w:r w:rsidR="00AD6B2E" w:rsidRPr="00B2435D">
        <w:rPr>
          <w:rFonts w:ascii="Times New Roman" w:hAnsi="Times New Roman" w:cs="Times New Roman"/>
          <w:sz w:val="28"/>
          <w:szCs w:val="28"/>
        </w:rPr>
        <w:t xml:space="preserve">не </w:t>
      </w:r>
      <w:r w:rsidR="00BC7263" w:rsidRPr="00B2435D">
        <w:rPr>
          <w:rFonts w:ascii="Times New Roman" w:hAnsi="Times New Roman" w:cs="Times New Roman"/>
          <w:sz w:val="28"/>
          <w:szCs w:val="28"/>
        </w:rPr>
        <w:t xml:space="preserve">были переданы </w:t>
      </w:r>
      <w:r w:rsidR="00AD6B2E" w:rsidRPr="00B2435D">
        <w:rPr>
          <w:rFonts w:ascii="Times New Roman" w:hAnsi="Times New Roman" w:cs="Times New Roman"/>
          <w:sz w:val="28"/>
          <w:szCs w:val="28"/>
        </w:rPr>
        <w:t>перечень и о</w:t>
      </w:r>
      <w:r w:rsidR="00BC7263" w:rsidRPr="00B2435D">
        <w:rPr>
          <w:rFonts w:ascii="Times New Roman" w:hAnsi="Times New Roman" w:cs="Times New Roman"/>
          <w:sz w:val="28"/>
          <w:szCs w:val="28"/>
        </w:rPr>
        <w:t xml:space="preserve">бразцы необходимой </w:t>
      </w:r>
      <w:r w:rsidR="00BC7263" w:rsidRPr="00B2435D">
        <w:rPr>
          <w:rFonts w:ascii="Times New Roman" w:hAnsi="Times New Roman" w:cs="Times New Roman"/>
          <w:sz w:val="28"/>
          <w:szCs w:val="28"/>
        </w:rPr>
        <w:lastRenderedPageBreak/>
        <w:t>документации,</w:t>
      </w:r>
      <w:r w:rsidR="00C15A30" w:rsidRPr="00B2435D">
        <w:rPr>
          <w:rFonts w:ascii="Times New Roman" w:hAnsi="Times New Roman" w:cs="Times New Roman"/>
          <w:sz w:val="28"/>
          <w:szCs w:val="28"/>
        </w:rPr>
        <w:t xml:space="preserve"> в соответствии которым я оформила к</w:t>
      </w:r>
      <w:r w:rsidR="00AD6B2E" w:rsidRPr="00B2435D">
        <w:rPr>
          <w:rFonts w:ascii="Times New Roman" w:hAnsi="Times New Roman" w:cs="Times New Roman"/>
          <w:sz w:val="28"/>
          <w:szCs w:val="28"/>
        </w:rPr>
        <w:t xml:space="preserve">омплект (пакет) документации </w:t>
      </w:r>
      <w:r w:rsidR="00B2435D" w:rsidRPr="00B2435D">
        <w:rPr>
          <w:rFonts w:ascii="Times New Roman" w:hAnsi="Times New Roman" w:cs="Times New Roman"/>
          <w:sz w:val="28"/>
          <w:szCs w:val="28"/>
        </w:rPr>
        <w:t>педагога-психолога ДОУ.</w:t>
      </w:r>
    </w:p>
    <w:p w:rsidR="00FB69CF" w:rsidRDefault="008A1DE8" w:rsidP="00B2435D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1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Восстановление </w:t>
      </w:r>
      <w:r w:rsidR="003B2E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теоретических знаний</w:t>
      </w:r>
      <w:r w:rsidRPr="008A1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повышение </w:t>
      </w:r>
      <w:r w:rsidR="003B2E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профессиональной </w:t>
      </w:r>
      <w:r w:rsidRPr="008A1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квалификации</w:t>
      </w:r>
    </w:p>
    <w:p w:rsidR="00E906E6" w:rsidRDefault="003B2EFA" w:rsidP="00C15A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восстановления теоретических знаний и повышения профессиональной квалификации, мною была изучена </w:t>
      </w:r>
      <w:r w:rsidR="00B76D8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психолого-педагогическая литература</w:t>
      </w:r>
      <w:r w:rsidR="00E90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2).</w:t>
      </w:r>
    </w:p>
    <w:p w:rsidR="00840356" w:rsidRDefault="00217949" w:rsidP="00840356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949">
        <w:rPr>
          <w:rFonts w:ascii="Times New Roman" w:hAnsi="Times New Roman" w:cs="Times New Roman"/>
          <w:b/>
          <w:sz w:val="28"/>
          <w:szCs w:val="28"/>
        </w:rPr>
        <w:t xml:space="preserve">Этап второй – </w:t>
      </w:r>
      <w:r w:rsidR="003910EE">
        <w:rPr>
          <w:rFonts w:ascii="Times New Roman" w:hAnsi="Times New Roman" w:cs="Times New Roman"/>
          <w:b/>
          <w:sz w:val="28"/>
          <w:szCs w:val="28"/>
        </w:rPr>
        <w:t xml:space="preserve">внедренческий, </w:t>
      </w:r>
      <w:r w:rsidRPr="00217949">
        <w:rPr>
          <w:rFonts w:ascii="Times New Roman" w:hAnsi="Times New Roman" w:cs="Times New Roman"/>
          <w:b/>
          <w:sz w:val="28"/>
          <w:szCs w:val="28"/>
        </w:rPr>
        <w:t>непосредственная работа психологической службы</w:t>
      </w:r>
    </w:p>
    <w:p w:rsidR="007C22A8" w:rsidRPr="007C22A8" w:rsidRDefault="007C22A8" w:rsidP="007C2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цели и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службы.</w:t>
      </w:r>
    </w:p>
    <w:p w:rsidR="007C22A8" w:rsidRPr="007C22A8" w:rsidRDefault="007C22A8" w:rsidP="007C2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психологической службы</w:t>
      </w:r>
      <w:r w:rsidRPr="007C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22A8" w:rsidRPr="007C22A8" w:rsidRDefault="007C22A8" w:rsidP="007C22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психологического здоровья детей, гармоничное развитие в условиях ДОУ.</w:t>
      </w:r>
    </w:p>
    <w:p w:rsidR="007C22A8" w:rsidRPr="007C22A8" w:rsidRDefault="007C22A8" w:rsidP="007C22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задачи психологической службы:</w:t>
      </w:r>
    </w:p>
    <w:p w:rsidR="007C22A8" w:rsidRP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Сохранить психологическое здоровье детей.</w:t>
      </w:r>
    </w:p>
    <w:p w:rsidR="007C22A8" w:rsidRP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Провести диагностическое обследование эмоциональной и познава</w:t>
      </w: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сферы детей для выявления нарушений.</w:t>
      </w:r>
    </w:p>
    <w:p w:rsidR="007C22A8" w:rsidRP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Реализовать групповые психопрофилактические программы.</w:t>
      </w:r>
    </w:p>
    <w:p w:rsidR="007C22A8" w:rsidRP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Реализовать индивидуальные психокоррекционные программы.</w:t>
      </w:r>
    </w:p>
    <w:p w:rsidR="007C22A8" w:rsidRP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Проводить консультационную работу с родителями и педагогами.</w:t>
      </w:r>
    </w:p>
    <w:p w:rsidR="007C22A8" w:rsidRP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Проводить психологическое сопровождение детей в период адапта</w:t>
      </w: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7C22A8" w:rsidRP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Проводить психологическое сопровождение детей подготовительных групп, подготовку к школе, мониторинг развития.</w:t>
      </w:r>
    </w:p>
    <w:p w:rsidR="007C22A8" w:rsidRDefault="007C22A8" w:rsidP="007C2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Подобрать психологическую литературу для самообразования педагогов и родителей.</w:t>
      </w:r>
    </w:p>
    <w:p w:rsidR="003910EE" w:rsidRPr="003910EE" w:rsidRDefault="003910EE" w:rsidP="007C22A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EE">
        <w:rPr>
          <w:rFonts w:ascii="Times New Roman" w:hAnsi="Times New Roman" w:cs="Times New Roman"/>
          <w:sz w:val="28"/>
          <w:szCs w:val="28"/>
        </w:rPr>
        <w:t xml:space="preserve">Для эффективной работы психологической службы необходимо учитывать </w:t>
      </w:r>
      <w:r>
        <w:rPr>
          <w:rFonts w:ascii="Times New Roman" w:hAnsi="Times New Roman" w:cs="Times New Roman"/>
          <w:sz w:val="28"/>
          <w:szCs w:val="28"/>
        </w:rPr>
        <w:t>всех участников воспитательного процесса, поэтому свою работу я организовала в направлениях: «работа с детьми», «работа с педагог</w:t>
      </w:r>
      <w:r w:rsidR="00840356">
        <w:rPr>
          <w:rFonts w:ascii="Times New Roman" w:hAnsi="Times New Roman" w:cs="Times New Roman"/>
          <w:sz w:val="28"/>
          <w:szCs w:val="28"/>
        </w:rPr>
        <w:t>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403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работа с род</w:t>
      </w:r>
      <w:r w:rsidR="0084035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елями»</w:t>
      </w:r>
      <w:r w:rsidR="00840356">
        <w:rPr>
          <w:rFonts w:ascii="Times New Roman" w:hAnsi="Times New Roman" w:cs="Times New Roman"/>
          <w:sz w:val="28"/>
          <w:szCs w:val="28"/>
        </w:rPr>
        <w:t>. Разработан помесячный план работы в данных напр</w:t>
      </w:r>
      <w:r w:rsidR="007C22A8">
        <w:rPr>
          <w:rFonts w:ascii="Times New Roman" w:hAnsi="Times New Roman" w:cs="Times New Roman"/>
          <w:sz w:val="28"/>
          <w:szCs w:val="28"/>
        </w:rPr>
        <w:t>а</w:t>
      </w:r>
      <w:r w:rsidR="00840356">
        <w:rPr>
          <w:rFonts w:ascii="Times New Roman" w:hAnsi="Times New Roman" w:cs="Times New Roman"/>
          <w:sz w:val="28"/>
          <w:szCs w:val="28"/>
        </w:rPr>
        <w:t>влениях</w:t>
      </w:r>
      <w:r w:rsidR="007C22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0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779"/>
        <w:gridCol w:w="2713"/>
        <w:gridCol w:w="2731"/>
      </w:tblGrid>
      <w:tr w:rsidR="00840356" w:rsidRPr="009A598B" w:rsidTr="003541C1">
        <w:trPr>
          <w:trHeight w:val="350"/>
        </w:trPr>
        <w:tc>
          <w:tcPr>
            <w:tcW w:w="612" w:type="pct"/>
          </w:tcPr>
          <w:p w:rsidR="00840356" w:rsidRPr="00840356" w:rsidRDefault="00840356" w:rsidP="007C2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171" w:type="pct"/>
          </w:tcPr>
          <w:p w:rsidR="00840356" w:rsidRPr="00840356" w:rsidRDefault="00840356" w:rsidP="0035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1143" w:type="pct"/>
          </w:tcPr>
          <w:p w:rsidR="00840356" w:rsidRPr="00840356" w:rsidRDefault="00840356" w:rsidP="0035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1150" w:type="pct"/>
          </w:tcPr>
          <w:p w:rsidR="00840356" w:rsidRPr="00840356" w:rsidRDefault="00840356" w:rsidP="0035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</w:tr>
      <w:tr w:rsidR="00840356" w:rsidRPr="00470BEB" w:rsidTr="003541C1">
        <w:tc>
          <w:tcPr>
            <w:tcW w:w="612" w:type="pct"/>
          </w:tcPr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группах.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на занятиях педагога-психолога, уже работающего с данной группой,  с </w:t>
            </w: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знакомства детей с новым педагогом- психологом.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Проведение развивающих занятий с целью знакомства детей с педагогом- психологом во всех возрастных группах.</w:t>
            </w:r>
          </w:p>
        </w:tc>
        <w:tc>
          <w:tcPr>
            <w:tcW w:w="1143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педагогическим коллективом.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на тему «Представление о психологической </w:t>
            </w: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службе ДОУ»</w:t>
            </w:r>
          </w:p>
        </w:tc>
        <w:tc>
          <w:tcPr>
            <w:tcW w:w="1150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1.Сбор информации об особенностях семей ДОУ: наблюдение в группах в утренние и вечерние часы за стилем </w:t>
            </w: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родителей с детьми, индивидуальные беседы, анкетирование «Детский сад и семья»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2. Оформление во всех возрастных группах уголков психологической консультации.</w:t>
            </w:r>
          </w:p>
          <w:p w:rsidR="00840356" w:rsidRPr="00840356" w:rsidRDefault="00840356" w:rsidP="006F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3. Индивидуальное консультирование родителей по запросам</w:t>
            </w:r>
          </w:p>
        </w:tc>
      </w:tr>
      <w:tr w:rsidR="00840356" w:rsidTr="003541C1">
        <w:tc>
          <w:tcPr>
            <w:tcW w:w="612" w:type="pct"/>
          </w:tcPr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71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Наблюдение за адаптацией вновь поступивших детей.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учебной и неучебной деятельности, с целью выявления детей с трудностями в поведении, в усвоении программы, в общении со сверстниками и взрослыми.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психологического климата в группах детского сада.</w:t>
            </w:r>
          </w:p>
          <w:p w:rsidR="00840356" w:rsidRPr="00840356" w:rsidRDefault="00840356" w:rsidP="006F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коррекционно-развивающих занятий по </w:t>
            </w: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детей к школе.</w:t>
            </w:r>
          </w:p>
        </w:tc>
        <w:tc>
          <w:tcPr>
            <w:tcW w:w="1143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сведений о социально-психологическом микроклимате семей ДОУ, выявление семей высокого социального риска.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1.Заключение договора с родителями  на разрешение работы с ребенком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 родителей по запросам.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 (по запросам)</w:t>
            </w:r>
          </w:p>
        </w:tc>
      </w:tr>
      <w:tr w:rsidR="00840356" w:rsidTr="003541C1">
        <w:tc>
          <w:tcPr>
            <w:tcW w:w="612" w:type="pct"/>
          </w:tcPr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71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коррекционно-развивающих занятий по подготовке детей к школе.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детей средних групп,  составление психологических характеристик для представления на ПМПК. Отбор детей в логогруппы.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 с детьми (по запросам и наблюдениям психолога)</w:t>
            </w:r>
          </w:p>
          <w:p w:rsidR="00840356" w:rsidRPr="00840356" w:rsidRDefault="00840356" w:rsidP="006F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диагностическая работа по определению готовности детей подготовительной группы к школьному обучению. </w:t>
            </w:r>
          </w:p>
        </w:tc>
        <w:tc>
          <w:tcPr>
            <w:tcW w:w="1143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Консультация с воспитателями по результатам диагностики интеллектуального развития.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запросам, по вопросам аттестации.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Консультации «Сотрудничество детского сада и семьи при подготовке ребенка к школе».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запросам.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 детей, представляемых на ПМПК (разъяснительная работа, консультации).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Консультации с  родителями подготовительной группы: «Как помочь ребенку подготовиться к школьному обучению?».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356" w:rsidTr="003541C1">
        <w:tc>
          <w:tcPr>
            <w:tcW w:w="612" w:type="pct"/>
          </w:tcPr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71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коррекционно-развивающих занятий по подготовке детей к школе.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коррекционные </w:t>
            </w: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 детьми.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Наблюдение за адаптацией вновь поступивших детей.</w:t>
            </w:r>
          </w:p>
          <w:p w:rsidR="00840356" w:rsidRPr="00840356" w:rsidRDefault="00840356" w:rsidP="006F1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диагностическая работа по определению готовности детей подготовительной группы к школьному обучению. </w:t>
            </w:r>
          </w:p>
        </w:tc>
        <w:tc>
          <w:tcPr>
            <w:tcW w:w="1143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педагогами  «Результаты диагностики психологической готовности к школьному обучению детей подготовительной  и </w:t>
            </w: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старшей групп»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запросам.</w:t>
            </w:r>
          </w:p>
        </w:tc>
        <w:tc>
          <w:tcPr>
            <w:tcW w:w="1150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для родителей детей подг. группы по результатам диагностики готовности детей к обучению в школе.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Индивидуальное консультирование родителей по запросам.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356" w:rsidTr="003541C1">
        <w:tc>
          <w:tcPr>
            <w:tcW w:w="612" w:type="pct"/>
          </w:tcPr>
          <w:p w:rsidR="00840356" w:rsidRPr="00840356" w:rsidRDefault="00840356" w:rsidP="00840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71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коррекционно-развивающих занятий по подготовке детей к школе.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 с детьми.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Диагностика уровня комфортности пребывания детей в детском саду.</w:t>
            </w:r>
          </w:p>
        </w:tc>
        <w:tc>
          <w:tcPr>
            <w:tcW w:w="1143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Изучение пожеланий педагогов по улучшению работы и определению ближайшей перспективы развития ДОУ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Завершающая беседа с воспитателями всех возрастных групп о проделанной работе. Рекомендации воспитателям.</w:t>
            </w:r>
          </w:p>
        </w:tc>
        <w:tc>
          <w:tcPr>
            <w:tcW w:w="1150" w:type="pct"/>
          </w:tcPr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запросам.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выпускников «На пороге школы».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Оформление памяток: «К детскому саду готов!», «Учеба на отлично!», «Скоро в школу».</w:t>
            </w:r>
          </w:p>
          <w:p w:rsidR="00840356" w:rsidRPr="00840356" w:rsidRDefault="00840356" w:rsidP="008403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356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 « Как подготовить ребенка к поступлению в детский сад».</w:t>
            </w:r>
          </w:p>
        </w:tc>
      </w:tr>
    </w:tbl>
    <w:p w:rsidR="00FB69CF" w:rsidRDefault="007C22A8" w:rsidP="00E90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B76D8B">
        <w:rPr>
          <w:rFonts w:ascii="Times New Roman" w:hAnsi="Times New Roman" w:cs="Times New Roman"/>
          <w:color w:val="000000" w:themeColor="text1"/>
          <w:sz w:val="28"/>
          <w:szCs w:val="28"/>
        </w:rPr>
        <w:t>реализуя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программу</w:t>
      </w:r>
      <w:r w:rsidR="00DE42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начинающим-педагогом психологом была создана</w:t>
      </w:r>
      <w:r w:rsidRPr="00435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76D8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психологическая служба</w:t>
      </w:r>
      <w:r w:rsidRPr="00435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6D8B" w:rsidRPr="00B76D8B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="00B76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комбинированного типа №7 «Золотая рыбка» (3 корпус).</w:t>
      </w:r>
    </w:p>
    <w:p w:rsidR="008450D2" w:rsidRDefault="008450D2" w:rsidP="00E90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450D2" w:rsidRDefault="008450D2" w:rsidP="00E90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450D2" w:rsidRDefault="008450D2" w:rsidP="00E90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450D2" w:rsidRDefault="008450D2" w:rsidP="00E90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450D2" w:rsidRDefault="008450D2" w:rsidP="00E90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450D2" w:rsidRDefault="008450D2" w:rsidP="008450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Источники:</w:t>
      </w:r>
    </w:p>
    <w:p w:rsidR="008450D2" w:rsidRDefault="008450D2" w:rsidP="008450D2">
      <w:pPr>
        <w:pStyle w:val="a8"/>
        <w:numPr>
          <w:ilvl w:val="0"/>
          <w:numId w:val="10"/>
        </w:numPr>
        <w:jc w:val="both"/>
      </w:pPr>
      <w:hyperlink r:id="rId14" w:history="1">
        <w:r w:rsidRPr="0073467D">
          <w:rPr>
            <w:rStyle w:val="af7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Pr="0073467D">
          <w:rPr>
            <w:rStyle w:val="af7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r w:rsidRPr="0073467D">
          <w:rPr>
            <w:rStyle w:val="af7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kadrovik</w:t>
        </w:r>
        <w:r w:rsidRPr="0073467D">
          <w:rPr>
            <w:rStyle w:val="af7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r w:rsidRPr="0073467D">
          <w:rPr>
            <w:rStyle w:val="af7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</w:hyperlink>
    </w:p>
    <w:p w:rsidR="008450D2" w:rsidRPr="007D0EB6" w:rsidRDefault="008450D2" w:rsidP="008450D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73467D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www.nsportal.ru</w:t>
        </w:r>
      </w:hyperlink>
    </w:p>
    <w:p w:rsidR="008450D2" w:rsidRDefault="008450D2" w:rsidP="008450D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Аралова М.А Справочник психолога ДОУ, М.: ТЦ Сфера, 2010. – 272 с. – (Справочники образования)</w:t>
      </w:r>
    </w:p>
    <w:p w:rsidR="008450D2" w:rsidRPr="007D0EB6" w:rsidRDefault="008450D2" w:rsidP="008450D2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D0E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Широкова Г. А. </w:t>
      </w:r>
      <w:r w:rsidRPr="007D0EB6">
        <w:rPr>
          <w:rFonts w:ascii="Times New Roman" w:hAnsi="Times New Roman" w:cs="Times New Roman"/>
          <w:color w:val="000000"/>
          <w:sz w:val="28"/>
          <w:szCs w:val="28"/>
        </w:rPr>
        <w:t>Справочник дошкольного психолога/Серия «Справочники». — Ростов н/Д: «Феникс», 2004. — 384 с.</w:t>
      </w:r>
    </w:p>
    <w:p w:rsidR="008450D2" w:rsidRPr="008450D2" w:rsidRDefault="008450D2" w:rsidP="00E906E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50D2" w:rsidRPr="008450D2" w:rsidSect="009D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47" w:rsidRDefault="00F17B47" w:rsidP="00AF71D2">
      <w:pPr>
        <w:spacing w:after="0" w:line="240" w:lineRule="auto"/>
      </w:pPr>
      <w:r>
        <w:separator/>
      </w:r>
    </w:p>
  </w:endnote>
  <w:endnote w:type="continuationSeparator" w:id="0">
    <w:p w:rsidR="00F17B47" w:rsidRDefault="00F17B47" w:rsidP="00AF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47" w:rsidRDefault="00F17B47" w:rsidP="00AF71D2">
      <w:pPr>
        <w:spacing w:after="0" w:line="240" w:lineRule="auto"/>
      </w:pPr>
      <w:r>
        <w:separator/>
      </w:r>
    </w:p>
  </w:footnote>
  <w:footnote w:type="continuationSeparator" w:id="0">
    <w:p w:rsidR="00F17B47" w:rsidRDefault="00F17B47" w:rsidP="00AF71D2">
      <w:pPr>
        <w:spacing w:after="0" w:line="240" w:lineRule="auto"/>
      </w:pPr>
      <w:r>
        <w:continuationSeparator/>
      </w:r>
    </w:p>
  </w:footnote>
  <w:footnote w:id="1">
    <w:p w:rsidR="00E906E6" w:rsidRDefault="00E906E6" w:rsidP="00E906E6">
      <w:pPr>
        <w:pStyle w:val="a9"/>
      </w:pPr>
      <w:r>
        <w:rPr>
          <w:rStyle w:val="ab"/>
        </w:rPr>
        <w:footnoteRef/>
      </w:r>
      <w:r>
        <w:t xml:space="preserve"> Справочник дошкольного психолога. (3-е изд.)/ Серия «Справочники».- Ростов-/Д: «Феникс», 2005.- 384 с.</w:t>
      </w:r>
    </w:p>
    <w:p w:rsidR="00E906E6" w:rsidRDefault="00E906E6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FB9"/>
    <w:multiLevelType w:val="hybridMultilevel"/>
    <w:tmpl w:val="9B14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CE6"/>
    <w:multiLevelType w:val="hybridMultilevel"/>
    <w:tmpl w:val="335E2D86"/>
    <w:lvl w:ilvl="0" w:tplc="14A43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52029"/>
    <w:multiLevelType w:val="hybridMultilevel"/>
    <w:tmpl w:val="5E4287D2"/>
    <w:lvl w:ilvl="0" w:tplc="2A5695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D41AF"/>
    <w:multiLevelType w:val="hybridMultilevel"/>
    <w:tmpl w:val="111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739"/>
    <w:multiLevelType w:val="hybridMultilevel"/>
    <w:tmpl w:val="9CFAD2AC"/>
    <w:lvl w:ilvl="0" w:tplc="551EC9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5B0932"/>
    <w:multiLevelType w:val="hybridMultilevel"/>
    <w:tmpl w:val="D3482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6C7148"/>
    <w:multiLevelType w:val="hybridMultilevel"/>
    <w:tmpl w:val="52BA14CE"/>
    <w:lvl w:ilvl="0" w:tplc="72A45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C2022"/>
    <w:multiLevelType w:val="hybridMultilevel"/>
    <w:tmpl w:val="E7BCC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0807AE"/>
    <w:multiLevelType w:val="hybridMultilevel"/>
    <w:tmpl w:val="9DF8DEE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647C2FE1"/>
    <w:multiLevelType w:val="hybridMultilevel"/>
    <w:tmpl w:val="66A2D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1D"/>
    <w:rsid w:val="000B7FD3"/>
    <w:rsid w:val="000F0068"/>
    <w:rsid w:val="001C3566"/>
    <w:rsid w:val="00217949"/>
    <w:rsid w:val="002D636B"/>
    <w:rsid w:val="003910EE"/>
    <w:rsid w:val="003B2EFA"/>
    <w:rsid w:val="0043501C"/>
    <w:rsid w:val="004353D7"/>
    <w:rsid w:val="00445FFD"/>
    <w:rsid w:val="00477F1F"/>
    <w:rsid w:val="0049122F"/>
    <w:rsid w:val="004A4C2C"/>
    <w:rsid w:val="004B7CD7"/>
    <w:rsid w:val="00570CAF"/>
    <w:rsid w:val="00602718"/>
    <w:rsid w:val="006E401E"/>
    <w:rsid w:val="006F1850"/>
    <w:rsid w:val="00735667"/>
    <w:rsid w:val="007C22A8"/>
    <w:rsid w:val="00840356"/>
    <w:rsid w:val="008450D2"/>
    <w:rsid w:val="008A1DE8"/>
    <w:rsid w:val="00926008"/>
    <w:rsid w:val="00936E34"/>
    <w:rsid w:val="0094157C"/>
    <w:rsid w:val="009C46A0"/>
    <w:rsid w:val="009D7512"/>
    <w:rsid w:val="00A80D40"/>
    <w:rsid w:val="00AD6B2E"/>
    <w:rsid w:val="00AF71D2"/>
    <w:rsid w:val="00B2435D"/>
    <w:rsid w:val="00B76D8B"/>
    <w:rsid w:val="00BB0941"/>
    <w:rsid w:val="00BC7263"/>
    <w:rsid w:val="00C15A30"/>
    <w:rsid w:val="00C34BA0"/>
    <w:rsid w:val="00C6600C"/>
    <w:rsid w:val="00C92114"/>
    <w:rsid w:val="00D5205B"/>
    <w:rsid w:val="00D6284B"/>
    <w:rsid w:val="00DB770F"/>
    <w:rsid w:val="00DC34B7"/>
    <w:rsid w:val="00DE42DA"/>
    <w:rsid w:val="00DF4B04"/>
    <w:rsid w:val="00E906E6"/>
    <w:rsid w:val="00EC7C94"/>
    <w:rsid w:val="00ED3265"/>
    <w:rsid w:val="00EF488B"/>
    <w:rsid w:val="00F112F9"/>
    <w:rsid w:val="00F17B47"/>
    <w:rsid w:val="00F33B1D"/>
    <w:rsid w:val="00FB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B1D"/>
  </w:style>
  <w:style w:type="paragraph" w:styleId="a3">
    <w:name w:val="Normal (Web)"/>
    <w:basedOn w:val="a"/>
    <w:uiPriority w:val="99"/>
    <w:unhideWhenUsed/>
    <w:rsid w:val="00F3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3B1D"/>
    <w:rPr>
      <w:i/>
      <w:iCs/>
    </w:rPr>
  </w:style>
  <w:style w:type="paragraph" w:styleId="a5">
    <w:name w:val="No Spacing"/>
    <w:uiPriority w:val="1"/>
    <w:qFormat/>
    <w:rsid w:val="00F33B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B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157C"/>
    <w:pPr>
      <w:ind w:left="720"/>
      <w:contextualSpacing/>
    </w:pPr>
  </w:style>
  <w:style w:type="paragraph" w:styleId="a9">
    <w:name w:val="footnote text"/>
    <w:basedOn w:val="a"/>
    <w:link w:val="aa"/>
    <w:semiHidden/>
    <w:rsid w:val="00AF7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F7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AF71D2"/>
    <w:rPr>
      <w:vertAlign w:val="superscript"/>
    </w:rPr>
  </w:style>
  <w:style w:type="paragraph" w:customStyle="1" w:styleId="ConsPlusTitle">
    <w:name w:val="ConsPlusTitle"/>
    <w:rsid w:val="00AD6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qFormat/>
    <w:rsid w:val="00AD6B2E"/>
    <w:rPr>
      <w:b/>
      <w:bCs/>
    </w:rPr>
  </w:style>
  <w:style w:type="paragraph" w:customStyle="1" w:styleId="ad">
    <w:name w:val="Стиль"/>
    <w:rsid w:val="00AD6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3B2EF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E906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0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06E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0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06E6"/>
    <w:rPr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E906E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906E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906E6"/>
    <w:rPr>
      <w:vertAlign w:val="superscript"/>
    </w:rPr>
  </w:style>
  <w:style w:type="character" w:styleId="af7">
    <w:name w:val="Hyperlink"/>
    <w:basedOn w:val="a0"/>
    <w:uiPriority w:val="99"/>
    <w:unhideWhenUsed/>
    <w:rsid w:val="00845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kadrov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nsportal.ru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kadrovik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E2838D-00F8-489C-BCF0-E07879506C86}" type="doc">
      <dgm:prSet loTypeId="urn:microsoft.com/office/officeart/2005/8/layout/radial4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4DF846BE-CC9D-4BCF-8C47-67E75530287E}">
      <dgm:prSet phldrT="[Текст]"/>
      <dgm:spPr/>
      <dgm:t>
        <a:bodyPr/>
        <a:lstStyle/>
        <a:p>
          <a:r>
            <a:rPr lang="ru-RU"/>
            <a:t>Професиональная адаптация</a:t>
          </a:r>
        </a:p>
      </dgm:t>
    </dgm:pt>
    <dgm:pt modelId="{CA142D28-C910-4F83-A199-820A578BF686}" type="parTrans" cxnId="{7BF83357-C46A-4E10-9571-D795549AA8B3}">
      <dgm:prSet/>
      <dgm:spPr/>
      <dgm:t>
        <a:bodyPr/>
        <a:lstStyle/>
        <a:p>
          <a:endParaRPr lang="ru-RU"/>
        </a:p>
      </dgm:t>
    </dgm:pt>
    <dgm:pt modelId="{CC1A3BD2-4AAB-4DBE-A7D9-EED9ED226736}" type="sibTrans" cxnId="{7BF83357-C46A-4E10-9571-D795549AA8B3}">
      <dgm:prSet/>
      <dgm:spPr/>
      <dgm:t>
        <a:bodyPr/>
        <a:lstStyle/>
        <a:p>
          <a:endParaRPr lang="ru-RU"/>
        </a:p>
      </dgm:t>
    </dgm:pt>
    <dgm:pt modelId="{A66398E4-E100-49FF-9EAC-4555C37A991E}">
      <dgm:prSet phldrT="[Текст]"/>
      <dgm:spPr/>
      <dgm:t>
        <a:bodyPr/>
        <a:lstStyle/>
        <a:p>
          <a:r>
            <a:rPr lang="ru-RU"/>
            <a:t>Профессиональное самосознание и ценности</a:t>
          </a:r>
        </a:p>
      </dgm:t>
    </dgm:pt>
    <dgm:pt modelId="{F3093D14-8216-4CFB-9264-8138CDDE7570}" type="parTrans" cxnId="{9C1AE0A5-9F56-48EE-9500-B37298BDAE84}">
      <dgm:prSet/>
      <dgm:spPr/>
      <dgm:t>
        <a:bodyPr/>
        <a:lstStyle/>
        <a:p>
          <a:endParaRPr lang="ru-RU"/>
        </a:p>
      </dgm:t>
    </dgm:pt>
    <dgm:pt modelId="{8153FD67-AF55-42D3-949B-E8656EF3A6F0}" type="sibTrans" cxnId="{9C1AE0A5-9F56-48EE-9500-B37298BDAE84}">
      <dgm:prSet/>
      <dgm:spPr/>
      <dgm:t>
        <a:bodyPr/>
        <a:lstStyle/>
        <a:p>
          <a:endParaRPr lang="ru-RU"/>
        </a:p>
      </dgm:t>
    </dgm:pt>
    <dgm:pt modelId="{2A36B09A-41C1-479B-9095-878947256077}">
      <dgm:prSet phldrT="[Текст]"/>
      <dgm:spPr/>
      <dgm:t>
        <a:bodyPr/>
        <a:lstStyle/>
        <a:p>
          <a:r>
            <a:rPr lang="ru-RU"/>
            <a:t>Профессилональная мотивация</a:t>
          </a:r>
        </a:p>
      </dgm:t>
    </dgm:pt>
    <dgm:pt modelId="{280B05DE-5DA8-4105-B882-41820E4259F9}" type="parTrans" cxnId="{6DB59883-6E8B-4F94-8AF6-244516FB5897}">
      <dgm:prSet/>
      <dgm:spPr/>
      <dgm:t>
        <a:bodyPr/>
        <a:lstStyle/>
        <a:p>
          <a:endParaRPr lang="ru-RU"/>
        </a:p>
      </dgm:t>
    </dgm:pt>
    <dgm:pt modelId="{03B08710-6DF5-47AC-AE88-EF615BD7865F}" type="sibTrans" cxnId="{6DB59883-6E8B-4F94-8AF6-244516FB5897}">
      <dgm:prSet/>
      <dgm:spPr/>
      <dgm:t>
        <a:bodyPr/>
        <a:lstStyle/>
        <a:p>
          <a:endParaRPr lang="ru-RU"/>
        </a:p>
      </dgm:t>
    </dgm:pt>
    <dgm:pt modelId="{298C5ECE-8DDF-4F7B-AAE4-6F129005A4D2}">
      <dgm:prSet phldrT="[Текст]"/>
      <dgm:spPr/>
      <dgm:t>
        <a:bodyPr/>
        <a:lstStyle/>
        <a:p>
          <a:r>
            <a:rPr lang="ru-RU"/>
            <a:t>Среда, в которой протекает профессиональная деятельность</a:t>
          </a:r>
        </a:p>
      </dgm:t>
    </dgm:pt>
    <dgm:pt modelId="{59C64F6A-1C53-406C-8D80-DACBD15C06FB}" type="parTrans" cxnId="{8B15F3DA-C191-4FB9-8EBD-F55F40FC4DA0}">
      <dgm:prSet/>
      <dgm:spPr/>
      <dgm:t>
        <a:bodyPr/>
        <a:lstStyle/>
        <a:p>
          <a:endParaRPr lang="ru-RU"/>
        </a:p>
      </dgm:t>
    </dgm:pt>
    <dgm:pt modelId="{E0EEBC55-4C2A-46D5-BBE0-2124602105C9}" type="sibTrans" cxnId="{8B15F3DA-C191-4FB9-8EBD-F55F40FC4DA0}">
      <dgm:prSet/>
      <dgm:spPr/>
      <dgm:t>
        <a:bodyPr/>
        <a:lstStyle/>
        <a:p>
          <a:endParaRPr lang="ru-RU"/>
        </a:p>
      </dgm:t>
    </dgm:pt>
    <dgm:pt modelId="{49634919-E55D-42F9-9E45-4C2C07E6C187}">
      <dgm:prSet phldrT="[Текст]"/>
      <dgm:spPr/>
      <dgm:t>
        <a:bodyPr/>
        <a:lstStyle/>
        <a:p>
          <a:r>
            <a:rPr lang="ru-RU"/>
            <a:t>Профессионально важные качества личноти</a:t>
          </a:r>
        </a:p>
      </dgm:t>
    </dgm:pt>
    <dgm:pt modelId="{EA25B6BA-5CAD-449D-B7E8-A14FB9BF92AB}" type="parTrans" cxnId="{E59F2ECE-36C3-4325-9517-F4FB34A23EE0}">
      <dgm:prSet/>
      <dgm:spPr/>
      <dgm:t>
        <a:bodyPr/>
        <a:lstStyle/>
        <a:p>
          <a:endParaRPr lang="ru-RU"/>
        </a:p>
      </dgm:t>
    </dgm:pt>
    <dgm:pt modelId="{864DFE50-3BFB-4EFB-AADE-F23142AB3CFB}" type="sibTrans" cxnId="{E59F2ECE-36C3-4325-9517-F4FB34A23EE0}">
      <dgm:prSet/>
      <dgm:spPr/>
      <dgm:t>
        <a:bodyPr/>
        <a:lstStyle/>
        <a:p>
          <a:endParaRPr lang="ru-RU"/>
        </a:p>
      </dgm:t>
    </dgm:pt>
    <dgm:pt modelId="{13ABF475-9160-4603-A070-C1C71EB6F4C6}" type="pres">
      <dgm:prSet presAssocID="{37E2838D-00F8-489C-BCF0-E07879506C8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C172A9-20A4-4A7F-BAA3-B4E117702D3A}" type="pres">
      <dgm:prSet presAssocID="{4DF846BE-CC9D-4BCF-8C47-67E75530287E}" presName="centerShape" presStyleLbl="node0" presStyleIdx="0" presStyleCnt="1"/>
      <dgm:spPr/>
      <dgm:t>
        <a:bodyPr/>
        <a:lstStyle/>
        <a:p>
          <a:endParaRPr lang="ru-RU"/>
        </a:p>
      </dgm:t>
    </dgm:pt>
    <dgm:pt modelId="{D642B2EC-141D-4E9B-90DE-981A60B9B29B}" type="pres">
      <dgm:prSet presAssocID="{F3093D14-8216-4CFB-9264-8138CDDE7570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BFB531ED-3558-4DF2-9222-058B370899F2}" type="pres">
      <dgm:prSet presAssocID="{A66398E4-E100-49FF-9EAC-4555C37A991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90378-2B74-40D5-91C8-D928B71850E2}" type="pres">
      <dgm:prSet presAssocID="{280B05DE-5DA8-4105-B882-41820E4259F9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7B534E45-4B2D-4C30-B8D3-11A11CAE2199}" type="pres">
      <dgm:prSet presAssocID="{2A36B09A-41C1-479B-9095-87894725607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FBB1C6-1210-4D35-9474-4D9CAA752FC4}" type="pres">
      <dgm:prSet presAssocID="{59C64F6A-1C53-406C-8D80-DACBD15C06FB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68C11727-F436-47DD-996F-00F65860E18E}" type="pres">
      <dgm:prSet presAssocID="{298C5ECE-8DDF-4F7B-AAE4-6F129005A4D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1492F2-3D47-48B3-B76F-93DE0198C568}" type="pres">
      <dgm:prSet presAssocID="{EA25B6BA-5CAD-449D-B7E8-A14FB9BF92AB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8AB28331-F7B6-463C-8A8B-6CDDAF43AD66}" type="pres">
      <dgm:prSet presAssocID="{49634919-E55D-42F9-9E45-4C2C07E6C18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9F2ECE-36C3-4325-9517-F4FB34A23EE0}" srcId="{4DF846BE-CC9D-4BCF-8C47-67E75530287E}" destId="{49634919-E55D-42F9-9E45-4C2C07E6C187}" srcOrd="3" destOrd="0" parTransId="{EA25B6BA-5CAD-449D-B7E8-A14FB9BF92AB}" sibTransId="{864DFE50-3BFB-4EFB-AADE-F23142AB3CFB}"/>
    <dgm:cxn modelId="{F038B037-F3C3-4690-830C-C4EAFB80CB9C}" type="presOf" srcId="{2A36B09A-41C1-479B-9095-878947256077}" destId="{7B534E45-4B2D-4C30-B8D3-11A11CAE2199}" srcOrd="0" destOrd="0" presId="urn:microsoft.com/office/officeart/2005/8/layout/radial4"/>
    <dgm:cxn modelId="{E0790152-FB8F-4755-B3B0-87657B9F80CF}" type="presOf" srcId="{4DF846BE-CC9D-4BCF-8C47-67E75530287E}" destId="{BFC172A9-20A4-4A7F-BAA3-B4E117702D3A}" srcOrd="0" destOrd="0" presId="urn:microsoft.com/office/officeart/2005/8/layout/radial4"/>
    <dgm:cxn modelId="{99CCBF9A-70D3-4E58-B1AD-D5DDA8F4D919}" type="presOf" srcId="{298C5ECE-8DDF-4F7B-AAE4-6F129005A4D2}" destId="{68C11727-F436-47DD-996F-00F65860E18E}" srcOrd="0" destOrd="0" presId="urn:microsoft.com/office/officeart/2005/8/layout/radial4"/>
    <dgm:cxn modelId="{D1383B03-D1BE-4763-8BEE-3799D8F115D8}" type="presOf" srcId="{F3093D14-8216-4CFB-9264-8138CDDE7570}" destId="{D642B2EC-141D-4E9B-90DE-981A60B9B29B}" srcOrd="0" destOrd="0" presId="urn:microsoft.com/office/officeart/2005/8/layout/radial4"/>
    <dgm:cxn modelId="{80D6BACC-C449-4D18-8C08-980168BED491}" type="presOf" srcId="{37E2838D-00F8-489C-BCF0-E07879506C86}" destId="{13ABF475-9160-4603-A070-C1C71EB6F4C6}" srcOrd="0" destOrd="0" presId="urn:microsoft.com/office/officeart/2005/8/layout/radial4"/>
    <dgm:cxn modelId="{ADD8D278-5D3D-4439-A8A0-5CB3A7C1044B}" type="presOf" srcId="{A66398E4-E100-49FF-9EAC-4555C37A991E}" destId="{BFB531ED-3558-4DF2-9222-058B370899F2}" srcOrd="0" destOrd="0" presId="urn:microsoft.com/office/officeart/2005/8/layout/radial4"/>
    <dgm:cxn modelId="{76433622-EC38-4FAD-BA8A-A421EE1111DA}" type="presOf" srcId="{280B05DE-5DA8-4105-B882-41820E4259F9}" destId="{B5490378-2B74-40D5-91C8-D928B71850E2}" srcOrd="0" destOrd="0" presId="urn:microsoft.com/office/officeart/2005/8/layout/radial4"/>
    <dgm:cxn modelId="{6DB59883-6E8B-4F94-8AF6-244516FB5897}" srcId="{4DF846BE-CC9D-4BCF-8C47-67E75530287E}" destId="{2A36B09A-41C1-479B-9095-878947256077}" srcOrd="1" destOrd="0" parTransId="{280B05DE-5DA8-4105-B882-41820E4259F9}" sibTransId="{03B08710-6DF5-47AC-AE88-EF615BD7865F}"/>
    <dgm:cxn modelId="{A88E5550-7158-4535-99F1-E78EF7E0C52B}" type="presOf" srcId="{EA25B6BA-5CAD-449D-B7E8-A14FB9BF92AB}" destId="{161492F2-3D47-48B3-B76F-93DE0198C568}" srcOrd="0" destOrd="0" presId="urn:microsoft.com/office/officeart/2005/8/layout/radial4"/>
    <dgm:cxn modelId="{8B15F3DA-C191-4FB9-8EBD-F55F40FC4DA0}" srcId="{4DF846BE-CC9D-4BCF-8C47-67E75530287E}" destId="{298C5ECE-8DDF-4F7B-AAE4-6F129005A4D2}" srcOrd="2" destOrd="0" parTransId="{59C64F6A-1C53-406C-8D80-DACBD15C06FB}" sibTransId="{E0EEBC55-4C2A-46D5-BBE0-2124602105C9}"/>
    <dgm:cxn modelId="{3333EE10-C443-4131-9AB1-DA500A590972}" type="presOf" srcId="{49634919-E55D-42F9-9E45-4C2C07E6C187}" destId="{8AB28331-F7B6-463C-8A8B-6CDDAF43AD66}" srcOrd="0" destOrd="0" presId="urn:microsoft.com/office/officeart/2005/8/layout/radial4"/>
    <dgm:cxn modelId="{5739EA98-1F5E-4B06-A0CD-32CF403FC576}" type="presOf" srcId="{59C64F6A-1C53-406C-8D80-DACBD15C06FB}" destId="{AAFBB1C6-1210-4D35-9474-4D9CAA752FC4}" srcOrd="0" destOrd="0" presId="urn:microsoft.com/office/officeart/2005/8/layout/radial4"/>
    <dgm:cxn modelId="{9C1AE0A5-9F56-48EE-9500-B37298BDAE84}" srcId="{4DF846BE-CC9D-4BCF-8C47-67E75530287E}" destId="{A66398E4-E100-49FF-9EAC-4555C37A991E}" srcOrd="0" destOrd="0" parTransId="{F3093D14-8216-4CFB-9264-8138CDDE7570}" sibTransId="{8153FD67-AF55-42D3-949B-E8656EF3A6F0}"/>
    <dgm:cxn modelId="{7BF83357-C46A-4E10-9571-D795549AA8B3}" srcId="{37E2838D-00F8-489C-BCF0-E07879506C86}" destId="{4DF846BE-CC9D-4BCF-8C47-67E75530287E}" srcOrd="0" destOrd="0" parTransId="{CA142D28-C910-4F83-A199-820A578BF686}" sibTransId="{CC1A3BD2-4AAB-4DBE-A7D9-EED9ED226736}"/>
    <dgm:cxn modelId="{CB4CE07B-6080-46E7-B80D-2BBE2A2B3E75}" type="presParOf" srcId="{13ABF475-9160-4603-A070-C1C71EB6F4C6}" destId="{BFC172A9-20A4-4A7F-BAA3-B4E117702D3A}" srcOrd="0" destOrd="0" presId="urn:microsoft.com/office/officeart/2005/8/layout/radial4"/>
    <dgm:cxn modelId="{E83F887F-B351-43B7-82FB-7F2BEDEF9FAF}" type="presParOf" srcId="{13ABF475-9160-4603-A070-C1C71EB6F4C6}" destId="{D642B2EC-141D-4E9B-90DE-981A60B9B29B}" srcOrd="1" destOrd="0" presId="urn:microsoft.com/office/officeart/2005/8/layout/radial4"/>
    <dgm:cxn modelId="{A806DE9A-06F2-426C-AC14-E178D8DC993B}" type="presParOf" srcId="{13ABF475-9160-4603-A070-C1C71EB6F4C6}" destId="{BFB531ED-3558-4DF2-9222-058B370899F2}" srcOrd="2" destOrd="0" presId="urn:microsoft.com/office/officeart/2005/8/layout/radial4"/>
    <dgm:cxn modelId="{0492FFBE-CB5C-43C0-B0F5-50F2AC2CC7B0}" type="presParOf" srcId="{13ABF475-9160-4603-A070-C1C71EB6F4C6}" destId="{B5490378-2B74-40D5-91C8-D928B71850E2}" srcOrd="3" destOrd="0" presId="urn:microsoft.com/office/officeart/2005/8/layout/radial4"/>
    <dgm:cxn modelId="{08BC9540-3CB2-4999-BEF6-CB69777DF999}" type="presParOf" srcId="{13ABF475-9160-4603-A070-C1C71EB6F4C6}" destId="{7B534E45-4B2D-4C30-B8D3-11A11CAE2199}" srcOrd="4" destOrd="0" presId="urn:microsoft.com/office/officeart/2005/8/layout/radial4"/>
    <dgm:cxn modelId="{E759F264-A855-481B-883D-84828B35782F}" type="presParOf" srcId="{13ABF475-9160-4603-A070-C1C71EB6F4C6}" destId="{AAFBB1C6-1210-4D35-9474-4D9CAA752FC4}" srcOrd="5" destOrd="0" presId="urn:microsoft.com/office/officeart/2005/8/layout/radial4"/>
    <dgm:cxn modelId="{5BD1397B-6DBC-4E1A-8A5D-23DA119E9555}" type="presParOf" srcId="{13ABF475-9160-4603-A070-C1C71EB6F4C6}" destId="{68C11727-F436-47DD-996F-00F65860E18E}" srcOrd="6" destOrd="0" presId="urn:microsoft.com/office/officeart/2005/8/layout/radial4"/>
    <dgm:cxn modelId="{34AF9C21-F310-43E3-8366-5C0B952F175F}" type="presParOf" srcId="{13ABF475-9160-4603-A070-C1C71EB6F4C6}" destId="{161492F2-3D47-48B3-B76F-93DE0198C568}" srcOrd="7" destOrd="0" presId="urn:microsoft.com/office/officeart/2005/8/layout/radial4"/>
    <dgm:cxn modelId="{FE3BCBFA-1812-4AB5-A8AC-63E991383D64}" type="presParOf" srcId="{13ABF475-9160-4603-A070-C1C71EB6F4C6}" destId="{8AB28331-F7B6-463C-8A8B-6CDDAF43AD66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FC172A9-20A4-4A7F-BAA3-B4E117702D3A}">
      <dsp:nvSpPr>
        <dsp:cNvPr id="0" name=""/>
        <dsp:cNvSpPr/>
      </dsp:nvSpPr>
      <dsp:spPr>
        <a:xfrm>
          <a:off x="2124217" y="1930037"/>
          <a:ext cx="1571339" cy="157133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Професиональная адаптация</a:t>
          </a:r>
        </a:p>
      </dsp:txBody>
      <dsp:txXfrm>
        <a:off x="2124217" y="1930037"/>
        <a:ext cx="1571339" cy="1571339"/>
      </dsp:txXfrm>
    </dsp:sp>
    <dsp:sp modelId="{D642B2EC-141D-4E9B-90DE-981A60B9B29B}">
      <dsp:nvSpPr>
        <dsp:cNvPr id="0" name=""/>
        <dsp:cNvSpPr/>
      </dsp:nvSpPr>
      <dsp:spPr>
        <a:xfrm rot="11700000">
          <a:off x="723968" y="2090052"/>
          <a:ext cx="1373217" cy="44783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B531ED-3558-4DF2-9222-058B370899F2}">
      <dsp:nvSpPr>
        <dsp:cNvPr id="0" name=""/>
        <dsp:cNvSpPr/>
      </dsp:nvSpPr>
      <dsp:spPr>
        <a:xfrm>
          <a:off x="977" y="1539151"/>
          <a:ext cx="1492772" cy="11942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Профессиональное самосознание и ценности</a:t>
          </a:r>
        </a:p>
      </dsp:txBody>
      <dsp:txXfrm>
        <a:off x="977" y="1539151"/>
        <a:ext cx="1492772" cy="1194217"/>
      </dsp:txXfrm>
    </dsp:sp>
    <dsp:sp modelId="{B5490378-2B74-40D5-91C8-D928B71850E2}">
      <dsp:nvSpPr>
        <dsp:cNvPr id="0" name=""/>
        <dsp:cNvSpPr/>
      </dsp:nvSpPr>
      <dsp:spPr>
        <a:xfrm rot="14700000">
          <a:off x="1567290" y="1085019"/>
          <a:ext cx="1373217" cy="44783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534E45-4B2D-4C30-B8D3-11A11CAE2199}">
      <dsp:nvSpPr>
        <dsp:cNvPr id="0" name=""/>
        <dsp:cNvSpPr/>
      </dsp:nvSpPr>
      <dsp:spPr>
        <a:xfrm>
          <a:off x="1217339" y="89548"/>
          <a:ext cx="1492772" cy="11942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Профессилональная мотивация</a:t>
          </a:r>
        </a:p>
      </dsp:txBody>
      <dsp:txXfrm>
        <a:off x="1217339" y="89548"/>
        <a:ext cx="1492772" cy="1194217"/>
      </dsp:txXfrm>
    </dsp:sp>
    <dsp:sp modelId="{AAFBB1C6-1210-4D35-9474-4D9CAA752FC4}">
      <dsp:nvSpPr>
        <dsp:cNvPr id="0" name=""/>
        <dsp:cNvSpPr/>
      </dsp:nvSpPr>
      <dsp:spPr>
        <a:xfrm rot="17700000">
          <a:off x="2879267" y="1085019"/>
          <a:ext cx="1373217" cy="44783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C11727-F436-47DD-996F-00F65860E18E}">
      <dsp:nvSpPr>
        <dsp:cNvPr id="0" name=""/>
        <dsp:cNvSpPr/>
      </dsp:nvSpPr>
      <dsp:spPr>
        <a:xfrm>
          <a:off x="3109663" y="89548"/>
          <a:ext cx="1492772" cy="11942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Среда, в которой протекает профессиональная деятельность</a:t>
          </a:r>
        </a:p>
      </dsp:txBody>
      <dsp:txXfrm>
        <a:off x="3109663" y="89548"/>
        <a:ext cx="1492772" cy="1194217"/>
      </dsp:txXfrm>
    </dsp:sp>
    <dsp:sp modelId="{161492F2-3D47-48B3-B76F-93DE0198C568}">
      <dsp:nvSpPr>
        <dsp:cNvPr id="0" name=""/>
        <dsp:cNvSpPr/>
      </dsp:nvSpPr>
      <dsp:spPr>
        <a:xfrm rot="20700000">
          <a:off x="3722589" y="2090052"/>
          <a:ext cx="1373217" cy="447831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28331-F7B6-463C-8A8B-6CDDAF43AD66}">
      <dsp:nvSpPr>
        <dsp:cNvPr id="0" name=""/>
        <dsp:cNvSpPr/>
      </dsp:nvSpPr>
      <dsp:spPr>
        <a:xfrm>
          <a:off x="4326025" y="1539151"/>
          <a:ext cx="1492772" cy="11942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Профессионально важные качества личноти</a:t>
          </a:r>
        </a:p>
      </dsp:txBody>
      <dsp:txXfrm>
        <a:off x="4326025" y="1539151"/>
        <a:ext cx="1492772" cy="1194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62BDA61D-272E-4AC4-80D3-C38F07CC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19</cp:revision>
  <dcterms:created xsi:type="dcterms:W3CDTF">2014-02-18T09:55:00Z</dcterms:created>
  <dcterms:modified xsi:type="dcterms:W3CDTF">2015-01-20T10:10:00Z</dcterms:modified>
</cp:coreProperties>
</file>