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9" w:rsidRPr="00CC050D" w:rsidRDefault="007C01C1" w:rsidP="007C01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C05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№27 станицы </w:t>
      </w:r>
      <w:proofErr w:type="spellStart"/>
      <w:r w:rsidRPr="00CC05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Анастасиевской</w:t>
      </w:r>
      <w:proofErr w:type="spellEnd"/>
      <w:r w:rsidRPr="00CC05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муниципального образования Славянский район</w:t>
      </w:r>
    </w:p>
    <w:p w:rsidR="00717019" w:rsidRPr="00CC050D" w:rsidRDefault="00717019" w:rsidP="007C01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17019" w:rsidRP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F3616" w:rsidRPr="00A02A55" w:rsidRDefault="005F3616" w:rsidP="00A02A5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F2F1C" w:rsidRDefault="001F2F1C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C01C1" w:rsidP="007C01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Конспект</w:t>
      </w:r>
    </w:p>
    <w:p w:rsidR="00CC050D" w:rsidRDefault="007C01C1" w:rsidP="00CC05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НОД по патриотическому воспитанию</w:t>
      </w:r>
    </w:p>
    <w:p w:rsidR="007C01C1" w:rsidRPr="007C01C1" w:rsidRDefault="007C01C1" w:rsidP="00CC05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подготовительной группе (1)</w:t>
      </w: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97C51" w:rsidRDefault="00197C51" w:rsidP="007C01C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197C51" w:rsidRDefault="00197C51" w:rsidP="006353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197C51" w:rsidRDefault="00197C51" w:rsidP="006353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197C51" w:rsidRDefault="00197C51" w:rsidP="006353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CC050D" w:rsidP="006353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CC050D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CC050D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CC050D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Воспитатель: И.Б.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Коннова</w:t>
      </w:r>
      <w:proofErr w:type="spellEnd"/>
    </w:p>
    <w:p w:rsidR="00CC050D" w:rsidRDefault="00CC050D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CC050D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197C51" w:rsidP="00754D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2014 г</w:t>
      </w:r>
    </w:p>
    <w:p w:rsidR="007C01C1" w:rsidRDefault="007C01C1" w:rsidP="009B34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F3616" w:rsidRPr="009B3461" w:rsidRDefault="00C21DE2" w:rsidP="009B346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Образовательная область: </w:t>
      </w:r>
      <w:r w:rsidR="00312F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познавательное развитие</w:t>
      </w:r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Вид деятельности: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непосредственно-образовательная</w:t>
      </w:r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подготовительная</w:t>
      </w:r>
    </w:p>
    <w:p w:rsidR="00312FDE" w:rsidRPr="00312FDE" w:rsidRDefault="00312FDE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12F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Интеграция образовательной деятельности:</w:t>
      </w:r>
      <w:r w:rsidRPr="00312F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познавательное развитие,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речевое развитие, художественно-эстетическое развитие, физическое развитие, социально-эстетическое развитие.</w:t>
      </w:r>
      <w:bookmarkStart w:id="0" w:name="_GoBack"/>
      <w:bookmarkEnd w:id="0"/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</w:t>
      </w:r>
      <w:r w:rsidR="009B34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«Государственные символы России – флаг, гимн, герб»</w:t>
      </w:r>
    </w:p>
    <w:p w:rsidR="009B3461" w:rsidRPr="0097245C" w:rsidRDefault="009B3461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B34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</w:p>
    <w:p w:rsidR="0097245C" w:rsidRDefault="0097245C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Познавательное развитие предполагает развитие интересов детей, любознательно</w:t>
      </w:r>
      <w:r w:rsidR="00B110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сти и познавательной мотивации;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</w:t>
      </w:r>
      <w:r w:rsidR="00794C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праздниках, о планете Земля как общем доме людей, об особенностях ее природы, многообразии стран и народов мира.</w:t>
      </w:r>
    </w:p>
    <w:p w:rsidR="00794C14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Программное содержание</w:t>
      </w:r>
    </w:p>
    <w:p w:rsidR="00794C14" w:rsidRPr="00EB4419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Образовательные задачи:</w:t>
      </w:r>
    </w:p>
    <w:p w:rsidR="00794C14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Расширять представления детей о многообразии стран, наций их населяющих, закреплять умение находить на карте Россию и ее столицу. Закрепить и обобщить знания детей о государственных символах России – флаге, гимне, гербе</w:t>
      </w:r>
      <w:r w:rsidR="00EB441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 их особенностях.</w:t>
      </w:r>
    </w:p>
    <w:p w:rsidR="00EB4419" w:rsidRP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Развивающие: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Познакомить детей с историей герба, его значением в прошлом и настоящем России, развивать познавательный интерес к истории государства. Развивать патриотические чувства, любовь к Родине.</w:t>
      </w:r>
    </w:p>
    <w:p w:rsidR="00EB4419" w:rsidRP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Воспитательные: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Уважительно относиться к символике нашей страны.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Предварительная работа: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Создание уголка по гражданскому воспитанию, проведение познавательных занятий  по знакомству с флагом России, значением цветов флага; беседа о дружбе; чтение художественной </w:t>
      </w:r>
      <w:r w:rsidR="007E12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исторической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литературы</w:t>
      </w:r>
      <w:r w:rsidR="007E12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 России.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12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Словарная  работа: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Россияне, символы, миролюби</w:t>
      </w:r>
      <w:r w:rsidR="00B110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вый народ,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двуглавый орел, Георгий Победоносец, стяги, эмблема, скипетр, держава.</w:t>
      </w:r>
    </w:p>
    <w:p w:rsidR="007E12F4" w:rsidRP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12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Материалы и оборудование: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Географическая карта России, географическая карта государства мира, глобус, иллюстрации природы, иллюстрации народного костюма, изображение символики России, символика других государств, материал для дидактической игры «Собери </w:t>
      </w:r>
      <w:r w:rsidR="005A62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герб России», «Портрет Петра I», аудиозапись гимна Российской федерации и гимна станицы </w:t>
      </w:r>
      <w:proofErr w:type="spellStart"/>
      <w:r w:rsidR="005A62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Анастасиевской</w:t>
      </w:r>
      <w:proofErr w:type="spellEnd"/>
      <w:r w:rsidR="005A62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7F225A" w:rsidRPr="005A628F" w:rsidRDefault="005A628F" w:rsidP="005A628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A62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Ход деятельности</w:t>
      </w:r>
    </w:p>
    <w:p w:rsidR="00CD3938" w:rsidRPr="003A2190" w:rsidRDefault="00CD3938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1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мы свами живем в самой прекрасной, в самой большой стране. Наша страна нам очень родная. Страна не только природа, города и села, в которых живут люди. Страна – это государство, со своими традициями, и правительством.</w:t>
      </w:r>
    </w:p>
    <w:p w:rsidR="001F2F1C" w:rsidRPr="00A02A55" w:rsidRDefault="007F225A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2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Воспитатель читает </w:t>
      </w:r>
      <w:r w:rsidR="00CD3938" w:rsidRPr="007F22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стихотворение</w:t>
      </w:r>
      <w:r w:rsidR="00CD3938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(Я. </w:t>
      </w:r>
      <w:proofErr w:type="spellStart"/>
      <w:r w:rsidR="00CD3938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Абидова</w:t>
      </w:r>
      <w:proofErr w:type="spellEnd"/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«Мать Земля»).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 мне, как правильно землю назвать?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дорогая?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золотая?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лучше сказать ей: «Родная!».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– наша милая, добрая мать!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ласковей будет звучать и вернее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всё, что мы любим,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создано ею –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горы, и реки,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лес, и цветы,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осень, и лето,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дождик и ты…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Воспитатель: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скажите, а в какой стране мы с вами живём?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страны вы знаете?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жителей разных стран.</w:t>
      </w: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 «Кто в какой стране живёт»</w:t>
      </w:r>
    </w:p>
    <w:p w:rsidR="000B1E88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жителей разных стран.</w:t>
      </w:r>
    </w:p>
    <w:p w:rsidR="008B4E7A" w:rsidRPr="00A02A55" w:rsidRDefault="008B4E7A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задает вопрос, дети отвечают. </w:t>
      </w:r>
    </w:p>
    <w:p w:rsidR="00E02DC3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живёт в Америке? - Американцы. Кто живёт в России? – Россияне и т.д.</w:t>
      </w:r>
    </w:p>
    <w:p w:rsidR="00A322E2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посмотрите, </w:t>
      </w:r>
      <w:r w:rsidR="00E02DC3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с вами карта мира </w:t>
      </w:r>
      <w:r w:rsidR="00DA22CD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карта России.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этой карте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мира 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видны страны. Все они разного цвета. Чёрные точки – это города. Видите, страна на карте огромная, а город – маленький. В каждой стране много городов, но есть главный город – это столица.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называется столица нашего государства?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(Ответы детей).</w:t>
      </w:r>
    </w:p>
    <w:p w:rsidR="00A322E2" w:rsidRPr="00A02A55" w:rsidRDefault="00A322E2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Покажите на карте мира, где находится  наша страна Россия. А где находится столица нашей Родины Москва?</w:t>
      </w:r>
    </w:p>
    <w:p w:rsidR="00B8053D" w:rsidRDefault="00A322E2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 теперь покажите на карте мира, где находится страна США Америка?</w:t>
      </w: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8053D" w:rsidRDefault="00B8053D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076450" cy="1266825"/>
            <wp:effectExtent l="19050" t="0" r="0" b="0"/>
            <wp:docPr id="1" name="Рисунок 1" descr="C:\Users\acer\Desktop\Новая папка (4)\DSCN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4)\DSCN1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24" cy="12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322E2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Москве</w:t>
      </w:r>
      <w:r w:rsidR="00A322E2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столице нашей Родины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правительство Российской Федерации и наш президент.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зовут президента РФ?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каждая страна, каждое государство имеет свои отличительные знаки, государственные символы.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Что это за символы?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(флаг, герб и гимн).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 России тоже есть государственные символы, и сегодня мы поговорим о них.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веков тому назад люд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вместо флага использовали шест 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привязанным к его верхушке пучком травы, окрашенным яркой краской. Называлась это стягом.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 думаете, какое главное назначение было у стягов? (Ответы детей).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Затем стяги стали делать из ткани. Впервые знакомое нам расположение полос бело-сине-красного цвета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ввёл царь Пётр 1.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Полосы расположены горизонтально. Цвета связаны с народными представлениями о красоте. Эти цвета издавна считались на Руси самыми красивыми, и даже использовали для украшения праздничной одежды.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на русский народный костюм.</w:t>
      </w:r>
      <w:r w:rsidR="005A6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(Вика Ш.).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цвета видите?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(Ответы детей).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 цветам флага люди придавали огромное значение, поэтому цвета флага выбраны неслучайно.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Вспомните,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означает белый цвет флага? – (ответы детей), 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 и чистоту совести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означает синий цвет флага?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детей),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верность и правду).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Что означает красный цвет флага?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детей),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ужество и отвагу).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 чём можно рассказать по цветам флага? (О том, какие люди живут в нашей стране?).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Так какие же люди живут в России?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Российский флаг – символ доблести и чести российского народа. Скажите, пожалуйста, где можно увидеть российский флаг?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 «Узнай наш флаг»</w:t>
      </w:r>
    </w:p>
    <w:p w:rsidR="00AE4F2D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наборное полотно выставляются крупные изображения флагов разных стран (около 10).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предлагает детям найти российский флаг и назвать местоположение на наборном полотне.</w:t>
      </w:r>
    </w:p>
    <w:p w:rsidR="00B8053D" w:rsidRPr="00A02A55" w:rsidRDefault="00B8053D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66900" cy="1400175"/>
            <wp:effectExtent l="19050" t="0" r="0" b="0"/>
            <wp:docPr id="2" name="Рисунок 2" descr="C:\Users\acer\Desktop\Новая папка (4)\DSCN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 (4)\DSCN1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67" cy="14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6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Затем воспитатель предлагает детям закрыть глаза, в это время меняет расположение флага РФ.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Открыв глаза, дети снова пытаются найти наш флаг среди других и назвать его местоположение.</w:t>
      </w:r>
    </w:p>
    <w:p w:rsidR="00FE2598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хорошо узнаете свой Российский флаг. А ёще у каждой страны есть особенная, торжественная песня.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это за песня?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(</w:t>
      </w:r>
      <w:r w:rsidR="00252E2A" w:rsidRP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ответыдетей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(г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имн).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Гимн страны – это тоже государственный символ. В каких случаях исполняется гимн страны?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(Дети приводят примеры).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Гимн России очень красивый и величественный. Автор стихов гимна С. Михалков, музыку написала А. Александрова.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Чему посвящён гимн?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(Предложения детей).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Каждый гражданин России должен знать слов</w:t>
      </w:r>
      <w:r w:rsidR="00F34719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гимна.</w:t>
      </w:r>
      <w:r w:rsidR="00F34719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34719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(Под запись дети поют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часть гимна).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почему нужно слушать стоя и не разговаривать?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(Предложения детей).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Физкультминутка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Мы разминку начинаем 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Руки шире раздвигаем, 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потом их тянем вверх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Отдохнем спина у всех.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Начинаем приседанья 1,2,3,4,5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3 раза нужно,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лягушки проскакать</w:t>
      </w:r>
    </w:p>
    <w:p w:rsidR="00F34719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(Повтор 4 строк).</w:t>
      </w:r>
    </w:p>
    <w:p w:rsidR="001F2F1C" w:rsidRPr="00A02A55" w:rsidRDefault="00F34719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теперь, ребята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внимательно посмотрим,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изображено на нашем гербе?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- Кто изображён в самом центре?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- Почему у него две головы?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Правой лапой орёл сжимает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скипетр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знаете, что это такое? 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жезл – посох, обычно украшенный золотом и драгоценными камнями, служит символом власти, почётного положения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его левой лапе держава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(государство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Держава представляет собой золотой шар с крестом наверху. Над головами орла мы видим короны – крылья орла похожи на солнечные лучи, а сама золотая птица на солнце.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давние времена короны, скипетр и держава служили символами царской власти. Сегодня они напоминают нам об историческом прошлом нашей Родины.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на груди у орла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(щит).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изображён на щите? 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всадник на коне).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конь?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плащ у всадника?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щит?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напоминают вам эти три цвета: белый, синий, красный.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зовут всадника?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Издавна он почитался на Руси, как покровитель воинов,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защитник Отечества!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 руках у Георгия Победоносца?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Зачем оно ему?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Чёрный змей символизирует зло, а отважный воин Георгий Победоносец побеждает злого змея. Вспомните, ребята, в каких сказках</w:t>
      </w:r>
      <w:r w:rsidR="0028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упоминается о Змее Горыныче? (о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Чем всегда заканчиваются эти сказки?</w:t>
      </w:r>
      <w:r w:rsidR="0028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Добро побеждает зло!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наш герб символизирует красоту и справедливость, победу добра над злом!</w:t>
      </w:r>
    </w:p>
    <w:p w:rsidR="001F2F1C" w:rsidRPr="002709A8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 «Собери герб»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DC3" w:rsidRPr="00AC735D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зачем же, ребята, нужны символы страны? (Ответы детей).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– это большая дружная семья, которая отличается от других стран своим народом, традициями и обычаями.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группа – это тоже большая семья.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у нас дети? (Ответы детей).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1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 покажите</w:t>
      </w:r>
      <w:proofErr w:type="gramStart"/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расположен герб Краснодарского края.</w:t>
      </w:r>
      <w:r w:rsidR="002873BE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Покажите на карте России, где расположено Черное море и Азовское.</w:t>
      </w:r>
    </w:p>
    <w:p w:rsidR="00E02DC3" w:rsidRPr="00AC735D" w:rsidRDefault="00E02DC3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где находится город Краснодар.</w:t>
      </w:r>
    </w:p>
    <w:p w:rsidR="002873BE" w:rsidRPr="00AC735D" w:rsidRDefault="00B11017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завершении нашего</w:t>
      </w:r>
      <w:r w:rsidR="00991B3A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E3583B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исполним наш гим</w:t>
      </w:r>
      <w:r w:rsidR="002709A8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</w:t>
      </w:r>
      <w:r w:rsidR="007C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родной станицы </w:t>
      </w:r>
      <w:proofErr w:type="spellStart"/>
      <w:r w:rsidR="007C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Анастасиевской</w:t>
      </w:r>
      <w:proofErr w:type="spellEnd"/>
      <w:r w:rsidR="007C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709A8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с вами живем.</w:t>
      </w: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4D7E" w:rsidRDefault="00754D7E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73BE" w:rsidRPr="00754D7E" w:rsidRDefault="002873BE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4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используемой литературы:</w:t>
      </w:r>
    </w:p>
    <w:p w:rsidR="001F2F1C" w:rsidRPr="00754D7E" w:rsidRDefault="002873BE" w:rsidP="00754D7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живем в России. Гражданско-патриотическое воспитание дошкольников. Н.Г. </w:t>
      </w:r>
      <w:proofErr w:type="spellStart"/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Зеленова</w:t>
      </w:r>
      <w:proofErr w:type="spellEnd"/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Л.Е. Осипова. – М.: «Издательство Скрипторий 2003», 2007., Е.А. Познякова «Гражданское воспитание в дошкольном образовательном учреждении.</w:t>
      </w:r>
    </w:p>
    <w:p w:rsidR="00236BE5" w:rsidRPr="00A02A55" w:rsidRDefault="00236BE5" w:rsidP="00A0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6BE5" w:rsidRPr="00A02A55" w:rsidSect="006D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96F"/>
    <w:multiLevelType w:val="hybridMultilevel"/>
    <w:tmpl w:val="F9EED1FE"/>
    <w:lvl w:ilvl="0" w:tplc="362C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BEF"/>
    <w:multiLevelType w:val="hybridMultilevel"/>
    <w:tmpl w:val="82A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FD3"/>
    <w:multiLevelType w:val="hybridMultilevel"/>
    <w:tmpl w:val="3428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0346"/>
    <w:multiLevelType w:val="hybridMultilevel"/>
    <w:tmpl w:val="0BF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1A2D"/>
    <w:multiLevelType w:val="hybridMultilevel"/>
    <w:tmpl w:val="F71C9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956B0"/>
    <w:multiLevelType w:val="hybridMultilevel"/>
    <w:tmpl w:val="938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D8C"/>
    <w:multiLevelType w:val="hybridMultilevel"/>
    <w:tmpl w:val="7F0A00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4D"/>
    <w:rsid w:val="00077781"/>
    <w:rsid w:val="000B1E88"/>
    <w:rsid w:val="000D500C"/>
    <w:rsid w:val="00152C21"/>
    <w:rsid w:val="00197C51"/>
    <w:rsid w:val="001F2F1C"/>
    <w:rsid w:val="00236BE5"/>
    <w:rsid w:val="00252E2A"/>
    <w:rsid w:val="002709A8"/>
    <w:rsid w:val="002873BE"/>
    <w:rsid w:val="00312FDE"/>
    <w:rsid w:val="00365788"/>
    <w:rsid w:val="003A2190"/>
    <w:rsid w:val="004A3E4D"/>
    <w:rsid w:val="004C5717"/>
    <w:rsid w:val="0053384C"/>
    <w:rsid w:val="005A628F"/>
    <w:rsid w:val="005F3616"/>
    <w:rsid w:val="00635306"/>
    <w:rsid w:val="006C42F5"/>
    <w:rsid w:val="006D4831"/>
    <w:rsid w:val="0071088A"/>
    <w:rsid w:val="00717019"/>
    <w:rsid w:val="00754D7E"/>
    <w:rsid w:val="00794C14"/>
    <w:rsid w:val="007C01C1"/>
    <w:rsid w:val="007E12F4"/>
    <w:rsid w:val="007F225A"/>
    <w:rsid w:val="00831B78"/>
    <w:rsid w:val="008B4E7A"/>
    <w:rsid w:val="0097245C"/>
    <w:rsid w:val="00991B3A"/>
    <w:rsid w:val="009A1F17"/>
    <w:rsid w:val="009B3461"/>
    <w:rsid w:val="00A02A55"/>
    <w:rsid w:val="00A322E2"/>
    <w:rsid w:val="00AC735D"/>
    <w:rsid w:val="00AE4F2D"/>
    <w:rsid w:val="00B11017"/>
    <w:rsid w:val="00B8053D"/>
    <w:rsid w:val="00C21DE2"/>
    <w:rsid w:val="00CC050D"/>
    <w:rsid w:val="00CC1C6B"/>
    <w:rsid w:val="00CD3938"/>
    <w:rsid w:val="00D33481"/>
    <w:rsid w:val="00DA22CD"/>
    <w:rsid w:val="00E02DC3"/>
    <w:rsid w:val="00E3583B"/>
    <w:rsid w:val="00EB4419"/>
    <w:rsid w:val="00F34719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B922-A21F-4A64-BBC2-A846F5F5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Figotin</dc:creator>
  <cp:lastModifiedBy>yti</cp:lastModifiedBy>
  <cp:revision>18</cp:revision>
  <cp:lastPrinted>2015-01-14T03:53:00Z</cp:lastPrinted>
  <dcterms:created xsi:type="dcterms:W3CDTF">2014-01-06T04:57:00Z</dcterms:created>
  <dcterms:modified xsi:type="dcterms:W3CDTF">2015-01-18T18:46:00Z</dcterms:modified>
</cp:coreProperties>
</file>