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C9" w:rsidRPr="005570F3" w:rsidRDefault="005570F3" w:rsidP="005570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5570F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Проект </w:t>
      </w:r>
      <w:r w:rsidR="00BE515A" w:rsidRPr="005570F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="00901C2D" w:rsidRPr="005570F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мини-музея «Русская изба»</w:t>
      </w:r>
    </w:p>
    <w:p w:rsidR="005570F3" w:rsidRPr="005570F3" w:rsidRDefault="005570F3" w:rsidP="005570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lang w:eastAsia="ru-RU"/>
        </w:rPr>
      </w:pPr>
      <w:r w:rsidRPr="005570F3">
        <w:rPr>
          <w:rFonts w:ascii="Arial" w:eastAsia="Times New Roman" w:hAnsi="Arial" w:cs="Arial"/>
          <w:b/>
          <w:color w:val="444444"/>
          <w:lang w:eastAsia="ru-RU"/>
        </w:rPr>
        <w:t xml:space="preserve">Разработала </w:t>
      </w:r>
      <w:r w:rsidR="00BE515A" w:rsidRPr="005570F3">
        <w:rPr>
          <w:rFonts w:ascii="Arial" w:eastAsia="Times New Roman" w:hAnsi="Arial" w:cs="Arial"/>
          <w:b/>
          <w:color w:val="444444"/>
          <w:lang w:eastAsia="ru-RU"/>
        </w:rPr>
        <w:t>Зинаида Васильевна Александрина</w:t>
      </w:r>
      <w:r w:rsidR="00B132C9" w:rsidRPr="005570F3">
        <w:rPr>
          <w:rFonts w:ascii="Arial" w:eastAsia="Times New Roman" w:hAnsi="Arial" w:cs="Arial"/>
          <w:b/>
          <w:color w:val="444444"/>
          <w:lang w:eastAsia="ru-RU"/>
        </w:rPr>
        <w:t xml:space="preserve">, воспитатель </w:t>
      </w:r>
      <w:r w:rsidR="00BE515A" w:rsidRPr="005570F3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  <w:r w:rsidR="00BE515A" w:rsidRPr="005570F3">
        <w:rPr>
          <w:rFonts w:ascii="Arial" w:eastAsia="Times New Roman" w:hAnsi="Arial" w:cs="Arial"/>
          <w:b/>
          <w:color w:val="444444"/>
          <w:lang w:val="en-US" w:eastAsia="ru-RU"/>
        </w:rPr>
        <w:t>I</w:t>
      </w:r>
      <w:r w:rsidR="00BE515A" w:rsidRPr="005570F3">
        <w:rPr>
          <w:rFonts w:ascii="Arial" w:eastAsia="Times New Roman" w:hAnsi="Arial" w:cs="Arial"/>
          <w:b/>
          <w:color w:val="444444"/>
          <w:lang w:eastAsia="ru-RU"/>
        </w:rPr>
        <w:t xml:space="preserve"> категории</w:t>
      </w:r>
    </w:p>
    <w:p w:rsidR="00B132C9" w:rsidRPr="005570F3" w:rsidRDefault="00BE515A" w:rsidP="005570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lang w:eastAsia="ru-RU"/>
        </w:rPr>
      </w:pPr>
      <w:r w:rsidRPr="005570F3">
        <w:rPr>
          <w:rFonts w:ascii="Arial" w:eastAsia="Times New Roman" w:hAnsi="Arial" w:cs="Arial"/>
          <w:b/>
          <w:color w:val="444444"/>
          <w:lang w:eastAsia="ru-RU"/>
        </w:rPr>
        <w:t>МБДОУ Алексеевский детский сад «Сказка»</w:t>
      </w:r>
      <w:r w:rsidR="005570F3" w:rsidRPr="005570F3">
        <w:rPr>
          <w:rFonts w:ascii="Arial" w:eastAsia="Times New Roman" w:hAnsi="Arial" w:cs="Arial"/>
          <w:b/>
          <w:color w:val="444444"/>
          <w:lang w:eastAsia="ru-RU"/>
        </w:rPr>
        <w:t>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«Подобно тому, как цветок вырастает из зерна,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любовь к Родине имеет своим истоком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«уголок земли», где мы родились и выросли »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(Н. Смирнов)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малого родника берет начало большая величавая река. Так и любовь к большой великой Родине закладывается в детстве и начинается с воспитания в детях любви к близким людям, к детскому саду, к родному городу и родной стране и играет огромную роль в становлении личности ребенка.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краеведческой работы. Немаловажным этапом введения краеведения в образовательный процесс является обогащение развивающей среды материалами о</w:t>
      </w:r>
      <w:r w:rsidR="00BA73A4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городе, крае,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условий для работы с краеведческим материалом детей и взрослых.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подобранная и своевременно предоставленная наглядность помогает формированию у ребенка правильных, неискаженных представлений о родном крае, помогает расширить кругозор, активизировать познавательные интересы, побуждает к исследовательской деятельности, а внесение регионального компонента в тематику и содержание предметно-развивающей среды, выступает одним из условий развития ценностного отношения к родному краю.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профессиональной компетентности педагогов ДОУ по данной проблеме были проведены педсоветы, разработаны консультации, организованы открытые просмотры занятий с краеведческой направленностью. Опираясь на  методические рекомендации, выделенные в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парциальных программах по патриотическому воспитанию дошкольников, мы занялись организацией предметно-развивающей среды.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народной культуры в детском саду совместно с ро</w:t>
      </w:r>
      <w:r w:rsidR="00901C2D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был создан мини-музей «Русская изба»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ознакомление детей с историей, традициями и бытом наших предков. Название мини-музея символично, так как именно тщательно и детально продуманная  д</w:t>
      </w:r>
      <w:r w:rsidR="00BE515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901C2D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мини–музея «Русская изба»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стать источником приобщения воспитанников к и</w:t>
      </w:r>
      <w:r w:rsidR="00BE515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стории, культуре и традициям русского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Концепция проекта по созданию и организации дея</w:t>
      </w:r>
      <w:r w:rsidR="00BE515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мини –</w:t>
      </w:r>
      <w:r w:rsidR="00901C2D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«Русская изба»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функциональность и целесообразность.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музей должен быть реальным помощником для педагогов, которые в доступной форме должны довести информацию об истории, культуре и традициях народа до каждого маленького гражданина.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проекта мы опирались на рекомендации:</w:t>
      </w:r>
    </w:p>
    <w:p w:rsidR="00B132C9" w:rsidRPr="002A3E25" w:rsidRDefault="00BE515A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-руководителя краеведческого музея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Кубраковой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Выделив основные проблемы в развитии музея, мы приступили к определению и разработке целей и задач.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духовно-нравственных, культурных, образованных граждан Отечества, способных самостоятельно и творчески осваивать многообразную и мн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огонациональную культуру русского народа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осознания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внутрикультурных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 исторических корней и связей.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Воспитание нравственных качеств ребёнка, гуманистической системы ценностей на основе ознакомл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его с ценностями русского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накопленных поколениями и отраженных, заключенных в предметном мире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культуры, в духовном наследии (обрядах, обычаях, верованиях, образцах устного народного творчества).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Создание оптимальных условий для приобщения взро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 и детей к истокам русской народной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Содействие развитию у детей: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 исторического и гражданского самосознания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щущения причастности к народной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историческому прошлому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осознанного благоговейного отношения к родному краю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Сопутствующие задачи по знакомству детей с основными чертами и понятиями культуры и истор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прошлого русского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народа: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традиционной семье русского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народа; знакомство с семейным укладом, обычаями и обрядами, показ роли семьи в сохранении и передаче традиций;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детей с понятием «изба»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феномен культуры, как средоточие основных жизненных ценностей человека, счастья, достатка, единства семьи и рода;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основными занятиями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народа: земледелием, пчеловодством, рыболовством, орудиями производства; показать рол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природы в жизни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изделиями и тех</w:t>
      </w:r>
      <w:r w:rsidR="00901C2D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нологиями традиционных ремёсел: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ткачество, вышивка, гончарное искусство, искусство резьбы по дереву, плетение из лыка и бересты и т.д.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детей с фольклором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народа. Особое внимание обратить на связь устного народного творчества с трудовой, семейной, праздничной и другими сторонами жизни народа, с природой;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старинных детских игр, обогащение речи ребёнка пословицами, поговорками, загадками, знакомство с мифами и легендами;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через личное участие ребёнка в праздниках народного календаря ознакомление с историей, содержанием, обрядами и обычаями некоторых из основных народных праздников;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детей с понятием “музей” и формирование представлений о том, какие бывают музеи.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взаимосвязанными тематическими блоками.</w:t>
      </w:r>
    </w:p>
    <w:p w:rsidR="00B132C9" w:rsidRPr="002A3E25" w:rsidRDefault="005C66FA" w:rsidP="00B1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“Русская 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изба”: знакомство с историей жилища как феномена культуры; семейный, бытовой уклад и его связь с интерьером традиционного жилища простого народа.</w:t>
      </w:r>
    </w:p>
    <w:p w:rsidR="00B132C9" w:rsidRPr="002A3E25" w:rsidRDefault="00B132C9" w:rsidP="00B1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“Фольклор”: знакомство с у</w:t>
      </w:r>
      <w:r w:rsidR="005C66F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 народным творчеством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 – мифы, сказания, легенды, игры, песни, предания, загадки, поговорки.</w:t>
      </w:r>
      <w:proofErr w:type="gramEnd"/>
    </w:p>
    <w:p w:rsidR="00B132C9" w:rsidRPr="002A3E25" w:rsidRDefault="00B132C9" w:rsidP="00B1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“Народные промыслы и декоративно-прикладное искусство”: знакомство с различными промыслами, со способами изготовления посуды (керамика, деревянные изделия, плетеная посуда), ткачество и вышивка в быту, орнаментальное искусство, украшение изделий вышивкой, изготовление женских головных уборов.</w:t>
      </w:r>
    </w:p>
    <w:p w:rsidR="00B132C9" w:rsidRPr="002A3E25" w:rsidRDefault="00B132C9" w:rsidP="00B1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“Природа родного </w:t>
      </w:r>
      <w:r w:rsidR="005D176C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края”: показать детям, как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народ берег и сохранял природу - источник своего существования.</w:t>
      </w:r>
    </w:p>
    <w:p w:rsidR="00B132C9" w:rsidRPr="002A3E25" w:rsidRDefault="00B132C9" w:rsidP="00B1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“Истоки ”: рассказы детям об истории родного края.</w:t>
      </w:r>
    </w:p>
    <w:p w:rsidR="00B132C9" w:rsidRPr="002A3E25" w:rsidRDefault="005D176C" w:rsidP="00B132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 днем»: ознакомление детей с республикой современной, с достижениями и героями нашего времени.</w:t>
      </w:r>
    </w:p>
    <w:p w:rsidR="00B132C9" w:rsidRPr="002A3E25" w:rsidRDefault="005D176C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570F3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– музей «Русская изба» 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предметной развивающей средой для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МБДОУ Алексеевского детского сада «Сказка»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на основе музейно-образователь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среды ми</w:t>
      </w:r>
      <w:r w:rsidR="005570F3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– музея «Русская изба» 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одна из основных идей проекта – идея визуального средового образования, основанная на понимании огромного значения для развития ребёнка социальной и предметной среды.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 мини-музея предусматривает тесное сотрудничество с историческими и этнографическими музеями города.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реализации проекта является активное участие и помощь родителей воспитанников в сборе материала для экспозиций мини - музея, организации экскурсий в исторически</w:t>
      </w:r>
      <w:r w:rsidR="005D176C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этнографические музеи района, области.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страна уникальна. И задача каждого поколения сохранить эту самобытность. А сохранить её можно, если приобщать ребёнка с раннего возраста к ценностям духовной культуры, выбрать нужные ориентиры для его воспитания. В “Конвенции о правах ребёнка” в ст.29 сказано, что образование должно быть направлено на “воспитание уважения к родителям ребёнка, его культурной самобытности, языку, к национальным ценностям страны, в которой ребёнок проживает, страны его происхождения»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родителям сохранить свою духовность и выбрать правильные ориентиры для воспитания детей, научить их любить Родину такую, какая она есть. Что может заинтересовать ребёнка чистотой, искренностью, красотой, глубоким содержанием? Это наша многовековая история и культура.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</w:t>
      </w:r>
      <w:r w:rsidR="005D176C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МБДОУ Алексеевский детский сад “Сказка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нравственно-патриотическое и духовное воспитание дошкольников.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методика создана на основе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знакомству детей дошкольного возраста с ис</w:t>
      </w:r>
      <w:r w:rsidR="005D176C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токами культуры и традиций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народа: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знаний, достоверность и научность;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сложности материала возрасту детей;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культурологический подход (этнокультурный,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краеведческий опыт;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воспитание.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методики предлагается интегрированный подход – включение свед</w:t>
      </w:r>
      <w:r w:rsidR="005D176C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об истории и культуре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 во все виды детской деятельности: познавательную, продуктивную, игровую.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представляемого материала по блокам:</w:t>
      </w:r>
    </w:p>
    <w:p w:rsidR="00B132C9" w:rsidRPr="002A3E25" w:rsidRDefault="005D176C" w:rsidP="00B132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“Рус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 изба”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Изба. Жилище.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 Бытовой уклад. </w:t>
      </w:r>
    </w:p>
    <w:p w:rsidR="00B132C9" w:rsidRPr="002A3E25" w:rsidRDefault="00B132C9" w:rsidP="00B132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ремёсла и декоративно-прикладное искусство”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 Хозяйственные занятия.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Орнаментальное искусство.</w:t>
      </w:r>
    </w:p>
    <w:p w:rsidR="00B132C9" w:rsidRPr="002A3E25" w:rsidRDefault="00BA73A4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Вязание 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вышивка в быту.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Изделия из дерева и бересты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Музыкальные инструменты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Глиняные изделия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Народная игрушка</w:t>
      </w:r>
    </w:p>
    <w:p w:rsidR="00B132C9" w:rsidRPr="002A3E25" w:rsidRDefault="00BA73A4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Женские головные уборы</w:t>
      </w:r>
    </w:p>
    <w:p w:rsidR="00B132C9" w:rsidRPr="002A3E25" w:rsidRDefault="00B132C9" w:rsidP="00B132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“Фольклор”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Фольклор </w:t>
      </w:r>
      <w:r w:rsidR="005D176C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 (произведения устного народного творчества).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 Обрядовый фольклор (Обычаи и обряды).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 Музыкальное искусство (старинные народные песни).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Культурно-массовые мероприятия (национальные праздники, народные игры)</w:t>
      </w:r>
    </w:p>
    <w:p w:rsidR="00B132C9" w:rsidRPr="002A3E25" w:rsidRDefault="00B132C9" w:rsidP="00B132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“Истоки ”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  </w:t>
      </w:r>
      <w:r w:rsidR="005E176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земли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“Древо жизни” - связь человека с его родом.</w:t>
      </w:r>
    </w:p>
    <w:p w:rsidR="00B132C9" w:rsidRPr="002A3E25" w:rsidRDefault="00B132C9" w:rsidP="00B132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“Природа родного края”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Больш</w:t>
      </w:r>
      <w:r w:rsidR="005E176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малые реки нашего края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2C9" w:rsidRPr="002A3E25" w:rsidRDefault="005E176A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Рус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дубравы  (лесные богатства). 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проект, очерёдность занятий по блокам, занятия по праздникам народного календаря реализуются в соответствии с логикой и последовательностью в течение реального времени.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исходя из этого принципа, знакомство с разделом “народные промыслы и ремесла” происходит раньше знакомства с разделом “хозяйственные постройки”, так как календарное планирование приурочивает знакомство с темами земледелие, рыболовство – весной, а ремесленные занятия – зимой, в то время, когда ими традиционно занимались.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приёмы работы.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новизну проекта в содержательном аспекте, особое значение при её реализации приобретает фигура воспитателя –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реализатора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Музейно-образовательная специфика требует освоения воспитателем новых для него сфер – музееведения и народной культуры, особенно её регионального, местного компонента.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– это работа воспитателя-посредника между ребёнком и предметным миром народной культуры, способного ввести ребёнка в систему ценностей, исторических координат, в систему иных традиций, владеющего языком вещей, воспитателя, который может научить ребёнка жить в системе подлинной культуры.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 созданию и организации деятельности </w:t>
      </w:r>
    </w:p>
    <w:p w:rsidR="00B132C9" w:rsidRPr="002A3E25" w:rsidRDefault="002C3466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мини-музея «Русская изба»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имеем?</w:t>
      </w:r>
    </w:p>
    <w:p w:rsidR="00B132C9" w:rsidRPr="002A3E25" w:rsidRDefault="00B132C9" w:rsidP="005E17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теоретического и практического материалов по краеведению  для работы с детьми.</w:t>
      </w:r>
    </w:p>
    <w:p w:rsidR="00B132C9" w:rsidRPr="002A3E25" w:rsidRDefault="00B132C9" w:rsidP="00B132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группах уголков родного края с необходимыми материалами и пособиями. </w:t>
      </w:r>
    </w:p>
    <w:p w:rsidR="00B132C9" w:rsidRPr="002A3E25" w:rsidRDefault="00B132C9" w:rsidP="00B132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набор литературы и иллюстрированного мат</w:t>
      </w:r>
      <w:r w:rsidR="005E176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ериала по знакомству с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краем.</w:t>
      </w:r>
    </w:p>
    <w:p w:rsidR="00B132C9" w:rsidRPr="002A3E25" w:rsidRDefault="00B132C9" w:rsidP="00B132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педагогов и родителей участвовать в сборе материала для экспозиций мини - музея, организации экскурсий в исторические и этнографические музеи </w:t>
      </w:r>
      <w:r w:rsidR="005E176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планируем сделать?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поддержание взаимоотношений </w:t>
      </w:r>
      <w:r w:rsidR="005E176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учреждениями культуры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му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зеями и выставками, с ЦДЮТ. 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национальных праздников и развлечений, посиделок, обрядовых мероприятий с детьми и взрослыми.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праздниках единения, обновления и экологических акциях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 районе и в области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 развитие исторических традиций.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культурных учреждений станицы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праздников, 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 районной администрацией.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встреч с интересными людьми.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уголков родного края в группах.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фонда музея новыми экспонатами.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библиотеки книг русского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издательства художественного и краеведческого содержания.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тематических стендов.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дидактических игр и пособий.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перспективных планов работы по данному направлению.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кружковой работы.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выставок работ детей и родителей.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семейного опыта воспитания.</w:t>
      </w:r>
    </w:p>
    <w:p w:rsidR="00B132C9" w:rsidRPr="002A3E25" w:rsidRDefault="00B132C9" w:rsidP="00B132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изделиями народных умельцев.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</w:p>
    <w:p w:rsidR="00B132C9" w:rsidRPr="002A3E25" w:rsidRDefault="00B132C9" w:rsidP="00B132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этнокультурного развития воспитанников ДОУ:</w:t>
      </w:r>
    </w:p>
    <w:p w:rsidR="00B132C9" w:rsidRPr="002A3E25" w:rsidRDefault="00B132C9" w:rsidP="00B13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национальных ценностей.</w:t>
      </w:r>
    </w:p>
    <w:p w:rsidR="00B132C9" w:rsidRPr="002A3E25" w:rsidRDefault="00B132C9" w:rsidP="00B13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историко-краеведческих музеев детьми с педагогами  и с родителями.</w:t>
      </w:r>
    </w:p>
    <w:p w:rsidR="00B132C9" w:rsidRPr="002A3E25" w:rsidRDefault="00B132C9" w:rsidP="00B13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полученных на занятиях знаний на современный опыт домашнего быта и в свободную деятельность детей.</w:t>
      </w:r>
    </w:p>
    <w:p w:rsidR="00B132C9" w:rsidRPr="002A3E25" w:rsidRDefault="00B132C9" w:rsidP="00B13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этнокультурных знаний:</w:t>
      </w:r>
    </w:p>
    <w:p w:rsidR="00B132C9" w:rsidRPr="002A3E25" w:rsidRDefault="00B132C9" w:rsidP="00B13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устройства старинной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избы</w:t>
      </w:r>
    </w:p>
    <w:p w:rsidR="00B132C9" w:rsidRPr="002A3E25" w:rsidRDefault="00B132C9" w:rsidP="00B13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фольклора</w:t>
      </w:r>
    </w:p>
    <w:p w:rsidR="00B132C9" w:rsidRPr="002A3E25" w:rsidRDefault="00860B9A" w:rsidP="00B13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труде рус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семьи</w:t>
      </w:r>
    </w:p>
    <w:p w:rsidR="00B132C9" w:rsidRPr="002A3E25" w:rsidRDefault="00B132C9" w:rsidP="00B13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народных праздников</w:t>
      </w:r>
    </w:p>
    <w:p w:rsidR="00B132C9" w:rsidRPr="002A3E25" w:rsidRDefault="00860B9A" w:rsidP="00B13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рус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народных игр</w:t>
      </w:r>
    </w:p>
    <w:p w:rsidR="00B132C9" w:rsidRPr="002A3E25" w:rsidRDefault="00860B9A" w:rsidP="00B13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 домашних животных</w:t>
      </w:r>
    </w:p>
    <w:p w:rsidR="00B132C9" w:rsidRPr="002A3E25" w:rsidRDefault="00B132C9" w:rsidP="00B132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Эмоционально-эстетическое развитие ребенка:</w:t>
      </w:r>
    </w:p>
    <w:p w:rsidR="00B132C9" w:rsidRPr="002A3E25" w:rsidRDefault="00B132C9" w:rsidP="00B132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идение красоты изделий ДПИ Росс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поэтического, песенного, танцевального, 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</w:t>
      </w:r>
    </w:p>
    <w:p w:rsidR="00B132C9" w:rsidRPr="002A3E25" w:rsidRDefault="00B132C9" w:rsidP="00B132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знания народных праздников и традиций в процессе занятий по рисованию.</w:t>
      </w:r>
    </w:p>
    <w:p w:rsidR="00B132C9" w:rsidRPr="002A3E25" w:rsidRDefault="00B132C9" w:rsidP="00B132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хара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ктерные признаки предметов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 в продуктивных видах деятельности.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функционирования музея:</w:t>
      </w:r>
    </w:p>
    <w:p w:rsidR="00B132C9" w:rsidRPr="002A3E25" w:rsidRDefault="00B132C9" w:rsidP="00B132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возрастным особенностям детей дошкольного возраста.</w:t>
      </w:r>
    </w:p>
    <w:p w:rsidR="00B132C9" w:rsidRPr="002A3E25" w:rsidRDefault="00B132C9" w:rsidP="00B132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которая обеспечивает познавательный интерес и эмоциональное восприятие.</w:t>
      </w:r>
    </w:p>
    <w:p w:rsidR="00B132C9" w:rsidRPr="002A3E25" w:rsidRDefault="00B132C9" w:rsidP="00B132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Интерактивность и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пространства.</w:t>
      </w:r>
    </w:p>
    <w:p w:rsidR="00B132C9" w:rsidRPr="002A3E25" w:rsidRDefault="00B132C9" w:rsidP="00B132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комфортность и безопасность деятельности.</w:t>
      </w:r>
    </w:p>
    <w:p w:rsidR="00B132C9" w:rsidRPr="002A3E25" w:rsidRDefault="00B132C9" w:rsidP="00B132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необходимыми условиями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поисковотворческой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помещения: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размещается в отдельном помещении на 1 этаже з</w:t>
      </w:r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proofErr w:type="gramStart"/>
      <w:r w:rsidR="00860B9A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32C9" w:rsidRPr="002A3E25" w:rsidRDefault="00860B9A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обеспечен  наглядно-информационным и демонстрационным мат</w:t>
      </w:r>
      <w:r w:rsidR="002F7301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ериалом.</w:t>
      </w:r>
    </w:p>
    <w:p w:rsidR="002F7301" w:rsidRPr="002A3E25" w:rsidRDefault="002F7301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представлен в стиле русской народной избы с предметами быта и элементами материальной культуры.</w:t>
      </w:r>
    </w:p>
    <w:p w:rsidR="00B132C9" w:rsidRPr="002A3E25" w:rsidRDefault="00B132C9" w:rsidP="002C346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наглядный материал расположен на высоте, доступной детям дошкольного возраста, выполнен из современных материалов</w:t>
      </w:r>
      <w:r w:rsidR="002C346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красочно и эстетично оформлен.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полка</w:t>
      </w:r>
      <w:r w:rsidR="002F7301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х  р</w:t>
      </w:r>
      <w:r w:rsidR="006F7272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асполагается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историко-этнографическая литература, дидактическ</w:t>
      </w:r>
      <w:r w:rsidR="002F7301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художественная литература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вызывают практические материалы для работы с детьми – это технологии и перспективные планы, картины и иллюстративный мате</w:t>
      </w:r>
      <w:r w:rsidR="002F7301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экспонаты удобно размещены для восприятия детьми дошкольного возраста.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2C346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инвентарная ведомость.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ценными предметами</w:t>
      </w:r>
      <w:r w:rsidR="006F7272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изделия русских вязальщиц, старинные часы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самовар, деревянная посуда и утварь.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располагает большим количеством орудий крестьянского</w:t>
      </w:r>
      <w:r w:rsidR="006F7272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интерьером рус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избы.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состояние: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предметы находятся в удовлетворительном состоянии.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 подвергаются при поступлении в фонд мини-музея чистке с учетом специфики материала, из которого они изготовлены.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одежды стираются, проветриваются.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Экспозиционная работа</w:t>
      </w:r>
      <w:r w:rsidR="009B712B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2C9" w:rsidRPr="002A3E25" w:rsidRDefault="006F7272" w:rsidP="006F727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музе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глубоко раскрывает жизнь рус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народа в прошлом и современный уклад жизни.</w:t>
      </w:r>
    </w:p>
    <w:p w:rsidR="00B132C9" w:rsidRPr="002A3E25" w:rsidRDefault="006F7272" w:rsidP="006F727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предметах мебели, предметах быта, посуде, утвари, изделиях из металла, ремеслах и народных промыслах.</w:t>
      </w:r>
    </w:p>
    <w:p w:rsidR="00B132C9" w:rsidRPr="002A3E25" w:rsidRDefault="006F7272" w:rsidP="009B712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мини-музея используются по мере необходимости на занятиях и индивидуальной работ</w:t>
      </w:r>
      <w:r w:rsidR="009B712B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детьми дошкольного возраста.            </w:t>
      </w:r>
    </w:p>
    <w:p w:rsidR="00C40B86" w:rsidRPr="002A3E25" w:rsidRDefault="00C40B86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B132C9" w:rsidRPr="002A3E25" w:rsidRDefault="00B132C9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Стилизованный интерьер н</w:t>
      </w:r>
      <w:r w:rsidR="00C40B8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ациональной избы (печка, люлька, стол, скамья, этажерка,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сундук…)</w:t>
      </w:r>
    </w:p>
    <w:p w:rsidR="00B132C9" w:rsidRPr="002A3E25" w:rsidRDefault="00C40B86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B132C9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национальная одежда</w:t>
      </w:r>
    </w:p>
    <w:p w:rsidR="00B132C9" w:rsidRPr="002A3E25" w:rsidRDefault="00B132C9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посуда, утварь</w:t>
      </w:r>
    </w:p>
    <w:p w:rsidR="00B132C9" w:rsidRPr="002A3E25" w:rsidRDefault="00B132C9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Плетеные изделия</w:t>
      </w:r>
    </w:p>
    <w:p w:rsidR="00B132C9" w:rsidRPr="002A3E25" w:rsidRDefault="00B132C9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металла</w:t>
      </w:r>
    </w:p>
    <w:p w:rsidR="00B132C9" w:rsidRPr="002A3E25" w:rsidRDefault="00B132C9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Глиняная посуда</w:t>
      </w:r>
    </w:p>
    <w:p w:rsidR="00B132C9" w:rsidRPr="002A3E25" w:rsidRDefault="00B132C9" w:rsidP="00B132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</w:t>
      </w:r>
    </w:p>
    <w:p w:rsidR="00B132C9" w:rsidRPr="002A3E25" w:rsidRDefault="00C40B86" w:rsidP="00C40B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Вязаные изделия.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посетители – дети, посещающие детский сад, дети близлежащих садов, родители, педагоги </w:t>
      </w:r>
      <w:r w:rsidR="00C40B8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школ и школьники.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мини-музея широко используются на занят</w:t>
      </w:r>
      <w:r w:rsidR="00C40B8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по обучению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совместной деятельности педагога с детьми, при проведении 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работы, в работе с родителями, при праздновании национальных праздников, при подготовке к занятиям.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это дитя таланта и профессионализма. Организация музея – это своеобразный спектакль, который требует талантливого режиссера, который сможет охватить своим замыслом все слагаемые музея: суть, предмет, информацию, изображение и т.д.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Думаем, вы согласитесь с тем, что мини-музей в ДОУ может стать сегодня самым совершенным институтом воспитания, ведь современные музеи в детских садах представляют ценность не только музейными экспозициями и наличием экспонатов, но, прежде всего, содержанием проводимой воспитательной работы с детьми, в данном случае, работы по воспитанию духовно-нравственных, культурных, образованных граждан Отечества, способных самостоятельно и творчески осваивать многообразную и </w:t>
      </w:r>
      <w:r w:rsidR="00C40B8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многонациональную культуру</w:t>
      </w:r>
      <w:proofErr w:type="gramEnd"/>
      <w:r w:rsidR="00C40B86"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разработанные нормативные, методические и практические материалы окажут существенную помощь педагогам ДОУ в организации деятельности музея в других образовательных учреждениях.</w:t>
      </w:r>
    </w:p>
    <w:p w:rsidR="00B132C9" w:rsidRPr="002A3E25" w:rsidRDefault="00B132C9" w:rsidP="00B132C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Патриотическое воспитание дошкольников. Методическое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gram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.: ЦГЛ., 2005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Н.Ф. Планирование работы по патриотическому воспитанию в ДОУ //Управление ДОУ №1-2005.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о защитниках Отечества</w:t>
      </w:r>
      <w:proofErr w:type="gram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Л.А.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Кондрыкинской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2006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Дарешина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Воспитываем любовь к малой родине // Начальная школа: Ежемесячный научно-методический журнал. №5.  – 2004. С.19-22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Казакова И. Особенности патриотического воспитания дошкольников // Обруч. №6-2003. С.8-9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Г.А. Воспитывая маленького гражданина. Практическое пособие для работников ДОУ.-М.:АРКТИ,2003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Грибова Л.Ф. Моя малая Родина //Управление ДОУ.. 2005, №1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Л.И. Работа с родителями в дошкольном образовательном учреждении //Управление ДОУ №1-2004.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Нравственно-патриотическое воспитание дошкольников// Управление ДОУ №1-2005.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отечество-Россия! Комплексная система воспитания патриотизма и гражданственности у детей дошкольного и младшего школьного возраста /Богачева И.В. и др.- М.: Издательство ГНОМ и Д, 2005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начинается Родина? / Под ред. </w:t>
      </w: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Л.А.Кондрыкинской.-М.:ТЦ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2003</w:t>
      </w:r>
    </w:p>
    <w:p w:rsidR="00B132C9" w:rsidRPr="002A3E25" w:rsidRDefault="00B132C9" w:rsidP="00B132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Форталева</w:t>
      </w:r>
      <w:proofErr w:type="spellEnd"/>
      <w:r w:rsidRPr="002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Экскурсии – средство приобщения детей к истории родного края//Управление ДОУ .-2005, №1</w:t>
      </w:r>
    </w:p>
    <w:p w:rsidR="0066050F" w:rsidRPr="002A3E25" w:rsidRDefault="002A3E25">
      <w:pPr>
        <w:rPr>
          <w:rFonts w:ascii="Times New Roman" w:hAnsi="Times New Roman" w:cs="Times New Roman"/>
          <w:sz w:val="28"/>
          <w:szCs w:val="28"/>
        </w:rPr>
      </w:pPr>
    </w:p>
    <w:sectPr w:rsidR="0066050F" w:rsidRPr="002A3E25" w:rsidSect="004A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78F"/>
    <w:multiLevelType w:val="multilevel"/>
    <w:tmpl w:val="70A4B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B63"/>
    <w:multiLevelType w:val="multilevel"/>
    <w:tmpl w:val="1862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7ED7"/>
    <w:multiLevelType w:val="multilevel"/>
    <w:tmpl w:val="BF661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20454"/>
    <w:multiLevelType w:val="multilevel"/>
    <w:tmpl w:val="552A9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E259A"/>
    <w:multiLevelType w:val="multilevel"/>
    <w:tmpl w:val="5EE4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64056"/>
    <w:multiLevelType w:val="multilevel"/>
    <w:tmpl w:val="ECD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E0284"/>
    <w:multiLevelType w:val="multilevel"/>
    <w:tmpl w:val="5B4A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54D59"/>
    <w:multiLevelType w:val="multilevel"/>
    <w:tmpl w:val="08A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A1196"/>
    <w:multiLevelType w:val="multilevel"/>
    <w:tmpl w:val="D89A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4768D"/>
    <w:multiLevelType w:val="multilevel"/>
    <w:tmpl w:val="7E70E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352BF"/>
    <w:multiLevelType w:val="multilevel"/>
    <w:tmpl w:val="599E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463B2"/>
    <w:multiLevelType w:val="multilevel"/>
    <w:tmpl w:val="DFB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47300"/>
    <w:multiLevelType w:val="multilevel"/>
    <w:tmpl w:val="30FC8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00684"/>
    <w:multiLevelType w:val="multilevel"/>
    <w:tmpl w:val="3C68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D49B5"/>
    <w:multiLevelType w:val="multilevel"/>
    <w:tmpl w:val="EABC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A743D"/>
    <w:multiLevelType w:val="multilevel"/>
    <w:tmpl w:val="5224C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E22F3"/>
    <w:multiLevelType w:val="multilevel"/>
    <w:tmpl w:val="1C880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634D1"/>
    <w:multiLevelType w:val="multilevel"/>
    <w:tmpl w:val="90DC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137C6"/>
    <w:multiLevelType w:val="multilevel"/>
    <w:tmpl w:val="AF18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B23EE"/>
    <w:multiLevelType w:val="multilevel"/>
    <w:tmpl w:val="1312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878DA"/>
    <w:multiLevelType w:val="multilevel"/>
    <w:tmpl w:val="3512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07674"/>
    <w:multiLevelType w:val="multilevel"/>
    <w:tmpl w:val="3F7C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4084F"/>
    <w:multiLevelType w:val="multilevel"/>
    <w:tmpl w:val="EE4A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9"/>
  </w:num>
  <w:num w:numId="6">
    <w:abstractNumId w:val="2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7"/>
  </w:num>
  <w:num w:numId="12">
    <w:abstractNumId w:val="1"/>
  </w:num>
  <w:num w:numId="13">
    <w:abstractNumId w:val="15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  <w:num w:numId="19">
    <w:abstractNumId w:val="11"/>
  </w:num>
  <w:num w:numId="20">
    <w:abstractNumId w:val="16"/>
  </w:num>
  <w:num w:numId="21">
    <w:abstractNumId w:val="12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2C9"/>
    <w:rsid w:val="00100EA7"/>
    <w:rsid w:val="00186C32"/>
    <w:rsid w:val="001D6579"/>
    <w:rsid w:val="002A3E25"/>
    <w:rsid w:val="002C3466"/>
    <w:rsid w:val="002F7301"/>
    <w:rsid w:val="0042493A"/>
    <w:rsid w:val="004A2EAD"/>
    <w:rsid w:val="004C458D"/>
    <w:rsid w:val="004F1F9F"/>
    <w:rsid w:val="005570F3"/>
    <w:rsid w:val="005C66FA"/>
    <w:rsid w:val="005D176C"/>
    <w:rsid w:val="005E176A"/>
    <w:rsid w:val="006F7272"/>
    <w:rsid w:val="0076011C"/>
    <w:rsid w:val="00860B9A"/>
    <w:rsid w:val="008D4241"/>
    <w:rsid w:val="00901C2D"/>
    <w:rsid w:val="00923AB3"/>
    <w:rsid w:val="009538BA"/>
    <w:rsid w:val="009B712B"/>
    <w:rsid w:val="00B132C9"/>
    <w:rsid w:val="00BA73A4"/>
    <w:rsid w:val="00BE515A"/>
    <w:rsid w:val="00C40B86"/>
    <w:rsid w:val="00F9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132C9"/>
  </w:style>
  <w:style w:type="character" w:customStyle="1" w:styleId="c11">
    <w:name w:val="c11"/>
    <w:basedOn w:val="a0"/>
    <w:rsid w:val="00B132C9"/>
  </w:style>
  <w:style w:type="paragraph" w:customStyle="1" w:styleId="c14">
    <w:name w:val="c14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132C9"/>
  </w:style>
  <w:style w:type="character" w:customStyle="1" w:styleId="c6">
    <w:name w:val="c6"/>
    <w:basedOn w:val="a0"/>
    <w:rsid w:val="00B132C9"/>
  </w:style>
  <w:style w:type="paragraph" w:customStyle="1" w:styleId="c8">
    <w:name w:val="c8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132C9"/>
  </w:style>
  <w:style w:type="paragraph" w:customStyle="1" w:styleId="c5">
    <w:name w:val="c5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13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2C9"/>
  </w:style>
  <w:style w:type="character" w:customStyle="1" w:styleId="c4">
    <w:name w:val="c4"/>
    <w:basedOn w:val="a0"/>
    <w:rsid w:val="00B132C9"/>
  </w:style>
  <w:style w:type="character" w:customStyle="1" w:styleId="c27">
    <w:name w:val="c27"/>
    <w:basedOn w:val="a0"/>
    <w:rsid w:val="00B13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10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2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0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546B-E569-49D4-86D9-729074A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8</cp:revision>
  <cp:lastPrinted>2014-04-03T14:17:00Z</cp:lastPrinted>
  <dcterms:created xsi:type="dcterms:W3CDTF">2013-10-02T10:20:00Z</dcterms:created>
  <dcterms:modified xsi:type="dcterms:W3CDTF">2014-04-03T14:17:00Z</dcterms:modified>
</cp:coreProperties>
</file>