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2557E3" w:rsidRPr="002557E3" w:rsidTr="002557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2557E3" w:rsidRPr="002557E3" w:rsidTr="002557E3">
              <w:trPr>
                <w:trHeight w:val="287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557E3" w:rsidRPr="002557E3" w:rsidRDefault="002557E3" w:rsidP="00255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A2A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2557E3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4"/>
                      <w:lang w:eastAsia="ru-RU"/>
                    </w:rPr>
                    <w:t>Здоровье детей в детском саду</w:t>
                  </w:r>
                  <w:bookmarkEnd w:id="0"/>
                </w:p>
              </w:tc>
            </w:tr>
          </w:tbl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</w:tr>
    </w:tbl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vanish/>
          <w:color w:val="2D2A2A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2557E3" w:rsidRPr="002557E3" w:rsidTr="002557E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7E3" w:rsidRDefault="002557E3" w:rsidP="00255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gramStart"/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отдавая своего малыша в детский сад, практически все родители сталкиваются с одной и той же проблемой: ребенок начинает чаще болеть. Как же можно обеспечить крепкое здоровье детей в детском саду и избежать частых простудных или инфекционных заболеваний? Полезные рекомендации есть в Стране советов. Слабое здоровье детей в детском саду всегда было большой проблемой. Ребенок, в первый раз попадая в детский сад, оказывается в довольно агрессивной вирусно-микробной среде, ведь в коллективе могут находиться дети с простудой, насморком и т. д. А потому в детском саду ребенок часто оказывается под угрозой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улучшить здоровье детей в детском саду, нужно соблюдать несколько достаточно простых правил. Для начала, если ребенку только предстоит поступить в детский сад, нужно заняться укреплением его иммунитета. Так, нужно давать ребенку гулять на свежем воздухе, обеспечивать содержание в ежедневном рационе ребенка всех необходимых витаминов и минеральных веществ.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не нужно создавать «тепличные условия», пытаясь всячески оберегать его от малейшего влияния окружающей среды. Это значит, что не нужно чрезмерно кутать ребенка во время прогулок, не нужно создавать в доме «стерильную чистоту». Лучше давать ребенку </w:t>
            </w:r>
            <w:proofErr w:type="gramStart"/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контактировать с другими детьми (это полезно и в плане социального развития), регулярно проводить закаливающие процедуры.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детей в детском саду зависит не только от состояния иммунитета, но, оказывается, еще и от того, насколько малышам психологически комфортно в стенах детского дошкольного учреждения. Если ребенок идет в сад со слезами, если никак не может привыкнуть к коллективу, то и на его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скажется не лучшим образом. </w:t>
            </w:r>
            <w:proofErr w:type="gramStart"/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оэтому адаптации ребенка в детском саду следует уделить особое внимание. Нужно постараться выбрать сад, в котором бы ребенку нравилось. Нужно также и подготовить малыша к первому походу в детский сад: рассказать, как весело он сможет провести там время, как сможет поиграть с другими детьми.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в полной уверенности, что здоровье детей в детском саду не пошатнется, лучше всего еще до поступления в сад пройти с ребенком медицинский осмотр. Во время осмотра врач определит, здоров ли ребенок, нет ли у него признаков какого-либо начинающегося заболевания. Если иммунитет ребенка ослаблен после болезни, то лучше дождаться, когда иммунитет окрепнет, а уже потом вести малыша в детский сад.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здоровье малышей в детском саду страдает от того, что родители приводят в группу заведомо больного ребенка. Такое поведение родителей чревато заражением других детей в коллективе и осложнением течения заболевания собственного ребенка. По возможности заболевшего ребенка нужно оставлять дома.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Правда, и перестраховываться, держа ребенка дома по 3-4 недели при малейшем подозрении на простуду, тоже не стоит. Дело в том, что за это время в детском коллективе появятся уже новые вирусы и микробы, а потому ребенок рискует вновь заболеть сразу же после первого посещения детсада.</w:t>
            </w:r>
          </w:p>
          <w:p w:rsidR="002557E3" w:rsidRPr="002557E3" w:rsidRDefault="002557E3" w:rsidP="002557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детей в детском саду — это ответственность и персонала сада, и родителей.</w:t>
            </w:r>
            <w:r w:rsidRPr="0025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Общими усилиями нужно постараться создать детям все условия для правильного и здорового развития.</w:t>
            </w:r>
          </w:p>
        </w:tc>
      </w:tr>
    </w:tbl>
    <w:p w:rsidR="002867AF" w:rsidRPr="002557E3" w:rsidRDefault="002867AF" w:rsidP="002557E3">
      <w:pPr>
        <w:rPr>
          <w:rFonts w:ascii="Times New Roman" w:hAnsi="Times New Roman" w:cs="Times New Roman"/>
          <w:sz w:val="24"/>
          <w:szCs w:val="24"/>
        </w:rPr>
      </w:pPr>
    </w:p>
    <w:sectPr w:rsidR="002867AF" w:rsidRPr="0025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3"/>
    <w:rsid w:val="002557E3"/>
    <w:rsid w:val="002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2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2015-01-18T16:49:00Z</dcterms:created>
  <dcterms:modified xsi:type="dcterms:W3CDTF">2015-01-18T16:53:00Z</dcterms:modified>
</cp:coreProperties>
</file>