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24115086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sdtEndPr>
      <w:sdtContent>
        <w:p w:rsidR="006A5559" w:rsidRDefault="006A5559"/>
        <w:p w:rsidR="006A5559" w:rsidRDefault="006A555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D9668B7" wp14:editId="3E3C25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A5559" w:rsidRDefault="006A5559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6A5559" w:rsidRDefault="006A5559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A5559" w:rsidRDefault="006A555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6A555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eastAsia="Times New Roman" w:hAnsi="Arial" w:cs="Arial"/>
                    <w:b/>
                    <w:kern w:val="36"/>
                    <w:sz w:val="30"/>
                    <w:szCs w:val="30"/>
                  </w:rPr>
                  <w:alias w:val="Название"/>
                  <w:id w:val="13783212"/>
                  <w:placeholder>
                    <w:docPart w:val="A6517CB20D844E03BC1DE34A011EAF0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A5559" w:rsidRPr="006A5559" w:rsidRDefault="006A55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 w:rsidRPr="006A5559">
                      <w:rPr>
                        <w:rFonts w:ascii="Arial" w:eastAsia="Times New Roman" w:hAnsi="Arial" w:cs="Arial"/>
                        <w:b/>
                        <w:kern w:val="36"/>
                        <w:sz w:val="30"/>
                        <w:szCs w:val="30"/>
                      </w:rPr>
                      <w:t>Конспект занятия по познавательному развитию в средней группе</w:t>
                    </w:r>
                  </w:p>
                </w:sdtContent>
              </w:sdt>
              <w:p w:rsidR="006A5559" w:rsidRDefault="006A5559">
                <w:pPr>
                  <w:pStyle w:val="a3"/>
                  <w:jc w:val="center"/>
                </w:pPr>
              </w:p>
              <w:sdt>
                <w:sdtPr>
                  <w:rPr>
                    <w:rFonts w:ascii="Arial" w:eastAsia="Times New Roman" w:hAnsi="Arial" w:cs="Arial"/>
                    <w:i/>
                    <w:kern w:val="36"/>
                    <w:sz w:val="30"/>
                    <w:szCs w:val="30"/>
                  </w:rPr>
                  <w:alias w:val="Подзаголовок"/>
                  <w:id w:val="13783219"/>
                  <w:placeholder>
                    <w:docPart w:val="2C47A82E6E1941A995825DDB123E373F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A5559" w:rsidRPr="006A5559" w:rsidRDefault="006A55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32"/>
                        <w:szCs w:val="32"/>
                      </w:rPr>
                    </w:pPr>
                    <w:r w:rsidRPr="006A5559">
                      <w:rPr>
                        <w:rFonts w:ascii="Arial" w:eastAsia="Times New Roman" w:hAnsi="Arial" w:cs="Arial"/>
                        <w:i/>
                        <w:kern w:val="36"/>
                        <w:sz w:val="30"/>
                        <w:szCs w:val="30"/>
                      </w:rPr>
                      <w:t>«Как хлеб на стол попал»</w:t>
                    </w:r>
                  </w:p>
                </w:sdtContent>
              </w:sdt>
              <w:p w:rsidR="006A5559" w:rsidRDefault="006A5559">
                <w:pPr>
                  <w:pStyle w:val="a3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45D701CBC2F14531AC5FE32CCB4CF98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10-3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A5559" w:rsidRDefault="006A5559">
                    <w:pPr>
                      <w:pStyle w:val="a3"/>
                      <w:jc w:val="center"/>
                    </w:pPr>
                    <w:r>
                      <w:t>31.10.2014</w:t>
                    </w:r>
                  </w:p>
                </w:sdtContent>
              </w:sdt>
              <w:p w:rsidR="006A5559" w:rsidRDefault="006A5559">
                <w:pPr>
                  <w:pStyle w:val="a3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F7A29FA5DDC74DC29512FBF30F3A6F0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A5559" w:rsidRDefault="006A5559">
                    <w:pPr>
                      <w:pStyle w:val="a3"/>
                      <w:jc w:val="center"/>
                    </w:pPr>
                    <w:proofErr w:type="spellStart"/>
                    <w:r>
                      <w:t>Каушнян</w:t>
                    </w:r>
                    <w:proofErr w:type="spellEnd"/>
                    <w:r>
                      <w:t xml:space="preserve"> Екатерина</w:t>
                    </w:r>
                  </w:p>
                </w:sdtContent>
              </w:sdt>
              <w:p w:rsidR="006A5559" w:rsidRDefault="006A5559">
                <w:pPr>
                  <w:pStyle w:val="a3"/>
                  <w:jc w:val="center"/>
                </w:pPr>
              </w:p>
            </w:tc>
          </w:tr>
        </w:tbl>
        <w:p w:rsidR="006A5559" w:rsidRDefault="006A5559"/>
        <w:p w:rsidR="006A5559" w:rsidRDefault="006A5559">
          <w:pPr>
            <w:rPr>
              <w:rFonts w:ascii="Arial" w:eastAsia="Times New Roman" w:hAnsi="Arial" w:cs="Arial"/>
              <w:color w:val="FD9A00"/>
              <w:kern w:val="36"/>
              <w:sz w:val="30"/>
              <w:szCs w:val="30"/>
              <w:lang w:eastAsia="ru-RU"/>
            </w:rPr>
          </w:pPr>
          <w:r>
            <w:rPr>
              <w:rFonts w:ascii="Arial" w:eastAsia="Times New Roman" w:hAnsi="Arial" w:cs="Arial"/>
              <w:color w:val="FD9A00"/>
              <w:kern w:val="36"/>
              <w:sz w:val="30"/>
              <w:szCs w:val="30"/>
              <w:lang w:eastAsia="ru-RU"/>
            </w:rPr>
            <w:br w:type="page"/>
          </w:r>
        </w:p>
      </w:sdtContent>
    </w:sdt>
    <w:p w:rsidR="00BD2C3B" w:rsidRPr="00BD2C3B" w:rsidRDefault="00BD2C3B" w:rsidP="00BD2C3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D2C3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Конспект занятия по познавательному развитию в средней группе «Как хлеб на стол попал»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Интегрированное занятие НОД в средней группе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«Как хлеб на стол попал»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воспитать в детях бережное отношение к хлебу, уважение к человеческому труду.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Образовательные задачи: Закреплять знания детей о процессе «выращивания» хлеба. О том, как хлеб попал на наш стол.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Развивающие задачи: Развивать связную речь детей, внимание, мышление, образное воображение.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Воспитательные задачи: Воспитывать бережное отношение к хлебу, уважение к труду людей «выращивающих» хлеб, закрепить знания детей о том, что хлеб – это один из самых главных продуктов питания в России.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Пшеница, трактор, тракторист, комбайн, комбайнер, мельница, молотить, молоть, замесить, хлебозавод.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Чтение сказки «Колосок».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Рассматривание колоска.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Заучивание пословиц «Без труда хлеба не вырастишь», «Хлеб всему голова», «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Захочешь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- о хлебе заговоришь», «Будет хлеб - будет и обед».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Лепка хлебобулочных изделий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Посылка с хлебом, колосок, иллюстрированные картинк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 посмотрите к нам сегодня пришли гости, давайте поздороваемся (гости приносят посылку, адресованную нам)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 большое! Ребята, а вы хотите посмотреть что в посылке (открываем посылку, а в ней хлеб)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что это?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детей…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Он самый главный на нашем столе.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вы любите хлеб? Какой хлеб вы любите?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Ответы детей…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 с вами подумаем и назовём много слов, каким бывает хлеб?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детей: Вкусный, мягкий, чёрствый, белый, горячий, свежий, ароматный, аппетитный.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Хлеб бывает разный, но он обязательно вкусный и полезный. Ребята, а кто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хлеб к нам на стол попал? (ответы детей) А, как он в магазин попал, хотите узнать? Но я принесла вам волшебный мешочек. А что же в мешочке? Вы узнаете, когда отгадаете загадку: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Весь из золота отлит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соломке стоит?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детей…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Достает колосок…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Именно колосок поведет нас в путешествие и поможет нам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узнать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откуда берется хлеб. А сначала не хотите поиграть?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-Едем в поле хлеб растить (дети встают друг за другом и «едут» на машине)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-Кочки будем обходить (подпрыгивают, приседают, делают повороты вправо, влево)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 горки в яму -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бух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(сесть на корточки)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-Веселее друг (машет рукой)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Ехали мы ехали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(едут на машине)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-И в поле приехали!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предлагается рассмотреть серию иллюстрированных картинок «Работа в поле»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Весной, когда на полях тает снег, в поле выходят трактора. Они пашут землю, чтоб она стала рыхлая и мягкая. Потом специальными машинами – сеялками зерно сажают в землю. При теплом солнышке и летних дождях появляются первые всходы. А в начале осени поле стоит в красивом золотом убранстве – все в золотых наливных колосьях.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осенью в поле выходят комбайны. Они собирают зерно, отвозят его на сушилку и сушат. Сухое зерно поступает на мельницу. Вот как выглядит современная мельница. Здесь зерно перемалывается и получается мука.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мельницы мука поступает на хлебозаводы. Где из муки получаются булки, батоны, крендельки, караваи, сушки, баранки и плюшки. А потом хлеб развозят по магазинам, где мы уже покупаем готовый продукт.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Видите, какой долгий путь проделывает хлеб, прежде чем попасть к нам на стол. Как много людей разных профессий вкладывают в него свой труд. Ребята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люди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каких профессии выращивают хлеб?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детей: комбайнеры, трактористы, мельники, пекари, продавцы. Поэтому необходимо бережно относиться к хлебу.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давайте расскажем колоску пословицы и поговорки о хлебе?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1ребенок: «Будет хлеб - будет и обед».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2ребенок: «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Захочешь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- о хлебе заговоришь».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3ребенок: «Хлеб всему голова».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ребенок: «Без труда хлеба не вырастишь».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Колосок привел нас в русскую избу. Вы хотите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узнать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раньше в старину пекли хлеб. </w:t>
      </w:r>
      <w:proofErr w:type="gramStart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каждом доме была печка (воспитатель предлагает рассмотреть детям макет русской избы, которая не только давала тепло, но в ней еще пекли хлеб.</w:t>
      </w:r>
      <w:proofErr w:type="gramEnd"/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Этот хлеб был всегда круглым и поэтому его называли каравай.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Заключительная часть: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Колосок благодарит вас за интересное путешествие, вы все молодцы. Теперь я думаю, вы будете бережно относиться к хлебу, не бросать его и доедать все кусочки до конца.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про что мы сегодня с вами говорили?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что же вы сегодня запомнили? А что вам понравилось?</w:t>
      </w:r>
    </w:p>
    <w:p w:rsidR="00BD2C3B" w:rsidRP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нужно относиться к хлебу? Почему нужно уважать труд людей, выращивающих хлеб?</w:t>
      </w:r>
    </w:p>
    <w:p w:rsidR="00BD2C3B" w:rsidRDefault="00BD2C3B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2C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 ребята, молодцы!</w:t>
      </w:r>
    </w:p>
    <w:p w:rsidR="00AE4376" w:rsidRDefault="00AE4376" w:rsidP="00BD2C3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E4376" w:rsidRPr="00BD2C3B" w:rsidRDefault="00AE4376" w:rsidP="00AE4376">
      <w:pPr>
        <w:pStyle w:val="2"/>
        <w:rPr>
          <w:lang w:eastAsia="ru-RU"/>
        </w:rPr>
      </w:pPr>
      <w:bookmarkStart w:id="0" w:name="_GoBack"/>
      <w:r w:rsidRPr="00AE4376">
        <w:drawing>
          <wp:inline distT="0" distB="0" distL="0" distR="0" wp14:anchorId="0CE4DF2F" wp14:editId="4352C6DF">
            <wp:extent cx="3530600" cy="2647950"/>
            <wp:effectExtent l="0" t="0" r="0" b="0"/>
            <wp:docPr id="4" name="Рисунок 4" descr="C:\Users\катерина\Desktop\IMG_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\Desktop\IMG_3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43879" w:rsidRDefault="006A5559" w:rsidP="00AE4376">
      <w:pPr>
        <w:pStyle w:val="2"/>
      </w:pPr>
      <w:r>
        <w:rPr>
          <w:noProof/>
          <w:lang w:eastAsia="ru-RU"/>
        </w:rPr>
        <w:lastRenderedPageBreak/>
        <w:drawing>
          <wp:inline distT="0" distB="0" distL="0" distR="0" wp14:anchorId="004629A1" wp14:editId="1EB7B585">
            <wp:extent cx="5153025" cy="3864769"/>
            <wp:effectExtent l="0" t="0" r="0" b="2540"/>
            <wp:docPr id="1" name="Рисунок 1" descr="C:\Users\катерина\Desktop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IMG_3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3" cy="386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4376" w:rsidRPr="00AE4376" w:rsidRDefault="00AE4376" w:rsidP="00AE4376"/>
    <w:p w:rsidR="00AE4376" w:rsidRPr="00AE4376" w:rsidRDefault="00AE4376" w:rsidP="00AE4376">
      <w:pPr>
        <w:pStyle w:val="2"/>
      </w:pPr>
      <w:r>
        <w:rPr>
          <w:noProof/>
          <w:lang w:eastAsia="ru-RU"/>
        </w:rPr>
        <w:drawing>
          <wp:inline distT="0" distB="0" distL="0" distR="0" wp14:anchorId="09EC4EBE" wp14:editId="4995977B">
            <wp:extent cx="5025077" cy="4581525"/>
            <wp:effectExtent l="0" t="0" r="4445" b="0"/>
            <wp:docPr id="2" name="Рисунок 2" descr="C:\Users\катерина\Desktop\IMG_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IMG_3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00" cy="4581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E4376" w:rsidRPr="00AE4376" w:rsidSect="006A555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3B"/>
    <w:rsid w:val="00243879"/>
    <w:rsid w:val="006A5559"/>
    <w:rsid w:val="00AE4376"/>
    <w:rsid w:val="00B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5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555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59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E437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E437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5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555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59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E437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E437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517CB20D844E03BC1DE34A011EA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DAEBD-76DF-459E-9F66-27EA0BE81C0D}"/>
      </w:docPartPr>
      <w:docPartBody>
        <w:p w:rsidR="00000000" w:rsidRDefault="00CC3E99" w:rsidP="00CC3E99">
          <w:pPr>
            <w:pStyle w:val="A6517CB20D844E03BC1DE34A011EAF0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2C47A82E6E1941A995825DDB123E3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3AD0A-CA03-4203-A6FB-DDE70E3D19A7}"/>
      </w:docPartPr>
      <w:docPartBody>
        <w:p w:rsidR="00000000" w:rsidRDefault="00CC3E99" w:rsidP="00CC3E99">
          <w:pPr>
            <w:pStyle w:val="2C47A82E6E1941A995825DDB123E37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45D701CBC2F14531AC5FE32CCB4CF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5FDA3-14DB-4A4D-AC05-E40C1312D94C}"/>
      </w:docPartPr>
      <w:docPartBody>
        <w:p w:rsidR="00000000" w:rsidRDefault="00CC3E99" w:rsidP="00CC3E99">
          <w:pPr>
            <w:pStyle w:val="45D701CBC2F14531AC5FE32CCB4CF988"/>
          </w:pPr>
          <w:r>
            <w:rPr>
              <w:rFonts w:asciiTheme="majorHAnsi" w:eastAsiaTheme="majorEastAsia" w:hAnsiTheme="majorHAnsi" w:cstheme="majorBid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9"/>
    <w:rsid w:val="009B3579"/>
    <w:rsid w:val="00C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517CB20D844E03BC1DE34A011EAF07">
    <w:name w:val="A6517CB20D844E03BC1DE34A011EAF07"/>
    <w:rsid w:val="00CC3E99"/>
  </w:style>
  <w:style w:type="paragraph" w:customStyle="1" w:styleId="2C47A82E6E1941A995825DDB123E373F">
    <w:name w:val="2C47A82E6E1941A995825DDB123E373F"/>
    <w:rsid w:val="00CC3E99"/>
  </w:style>
  <w:style w:type="paragraph" w:customStyle="1" w:styleId="45D701CBC2F14531AC5FE32CCB4CF988">
    <w:name w:val="45D701CBC2F14531AC5FE32CCB4CF988"/>
    <w:rsid w:val="00CC3E99"/>
  </w:style>
  <w:style w:type="paragraph" w:customStyle="1" w:styleId="F7A29FA5DDC74DC29512FBF30F3A6F0C">
    <w:name w:val="F7A29FA5DDC74DC29512FBF30F3A6F0C"/>
    <w:rsid w:val="00CC3E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517CB20D844E03BC1DE34A011EAF07">
    <w:name w:val="A6517CB20D844E03BC1DE34A011EAF07"/>
    <w:rsid w:val="00CC3E99"/>
  </w:style>
  <w:style w:type="paragraph" w:customStyle="1" w:styleId="2C47A82E6E1941A995825DDB123E373F">
    <w:name w:val="2C47A82E6E1941A995825DDB123E373F"/>
    <w:rsid w:val="00CC3E99"/>
  </w:style>
  <w:style w:type="paragraph" w:customStyle="1" w:styleId="45D701CBC2F14531AC5FE32CCB4CF988">
    <w:name w:val="45D701CBC2F14531AC5FE32CCB4CF988"/>
    <w:rsid w:val="00CC3E99"/>
  </w:style>
  <w:style w:type="paragraph" w:customStyle="1" w:styleId="F7A29FA5DDC74DC29512FBF30F3A6F0C">
    <w:name w:val="F7A29FA5DDC74DC29512FBF30F3A6F0C"/>
    <w:rsid w:val="00CC3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познавательному развитию в средней группе</dc:title>
  <dc:subject>«Как хлеб на стол попал»</dc:subject>
  <dc:creator>Каушнян Екатерина</dc:creator>
  <cp:lastModifiedBy>катерина</cp:lastModifiedBy>
  <cp:revision>2</cp:revision>
  <dcterms:created xsi:type="dcterms:W3CDTF">2014-11-30T10:27:00Z</dcterms:created>
  <dcterms:modified xsi:type="dcterms:W3CDTF">2014-11-30T10:27:00Z</dcterms:modified>
</cp:coreProperties>
</file>