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82" w:rsidRDefault="00BC261D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Чигина Екатерина Сергеевна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</w:p>
    <w:p w:rsidR="00BC261D" w:rsidRPr="00BC261D" w:rsidRDefault="00BC261D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C261D" w:rsidRDefault="00BC261D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C261D">
        <w:rPr>
          <w:rFonts w:ascii="Arial" w:eastAsia="Times New Roman" w:hAnsi="Arial" w:cs="Arial"/>
          <w:sz w:val="24"/>
          <w:szCs w:val="24"/>
          <w:lang w:eastAsia="ru-RU"/>
        </w:rPr>
        <w:t>узыкальный 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, МБДОУ г. Иркутска детский сад № 133, г. Иркутск</w:t>
      </w:r>
    </w:p>
    <w:p w:rsidR="00BC261D" w:rsidRDefault="00BC261D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61D" w:rsidRPr="00D651F7" w:rsidRDefault="00D651F7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klaustrofobiya13@mail.ru</w:t>
      </w:r>
      <w:bookmarkStart w:id="0" w:name="_GoBack"/>
      <w:bookmarkEnd w:id="0"/>
    </w:p>
    <w:p w:rsidR="00BD3E82" w:rsidRPr="00BC261D" w:rsidRDefault="00BD3E82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654" w:rsidRDefault="00533654" w:rsidP="00BC261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3E82" w:rsidRPr="00BC261D" w:rsidRDefault="00BD3E82" w:rsidP="00BC261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Доклад </w:t>
      </w:r>
      <w:r w:rsidR="00BC261D" w:rsidRPr="00BC261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BC261D">
        <w:rPr>
          <w:rFonts w:ascii="Arial" w:eastAsia="Times New Roman" w:hAnsi="Arial" w:cs="Arial"/>
          <w:b/>
          <w:sz w:val="24"/>
          <w:szCs w:val="24"/>
          <w:lang w:eastAsia="ru-RU"/>
        </w:rPr>
        <w:t>Развитие творческих способностей детей старшего дошкольного возраста посредством театрализованной деятельности</w:t>
      </w:r>
      <w:r w:rsidR="00BC261D" w:rsidRPr="00BC261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D3E82" w:rsidRDefault="00BD3E82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3654" w:rsidRDefault="00BC261D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Аннотация:</w:t>
      </w:r>
      <w:r w:rsidRPr="00BC261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В докладе раскрыта актуальность темы, изложен опыт работы</w:t>
      </w:r>
      <w:r w:rsidR="0053365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музыкального руководителя </w:t>
      </w:r>
      <w:r w:rsidR="00533654" w:rsidRPr="00533654">
        <w:rPr>
          <w:rFonts w:ascii="Arial" w:eastAsia="Times New Roman" w:hAnsi="Arial" w:cs="Arial"/>
          <w:i/>
          <w:sz w:val="24"/>
          <w:szCs w:val="24"/>
          <w:lang w:eastAsia="ru-RU"/>
        </w:rPr>
        <w:t>по развитию творческих способностей детей старшего дошкольного возраста</w:t>
      </w:r>
      <w:r w:rsidR="0053365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="00533654" w:rsidRPr="0053365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</w:p>
    <w:p w:rsidR="00BC261D" w:rsidRPr="00BC261D" w:rsidRDefault="00BC261D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Ключевые слова:</w:t>
      </w:r>
      <w:r w:rsidRPr="00BC261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творческие способности, театрализованная деятельность, музыка, ритмика, пластика, упражнения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</w:t>
      </w:r>
    </w:p>
    <w:p w:rsidR="00BC261D" w:rsidRDefault="00BC261D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3654" w:rsidRDefault="00533654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654" w:rsidRPr="00533654" w:rsidRDefault="00533654" w:rsidP="00533654">
      <w:pPr>
        <w:spacing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533654">
        <w:rPr>
          <w:rFonts w:ascii="Arial" w:hAnsi="Arial" w:cs="Arial"/>
          <w:i/>
          <w:sz w:val="24"/>
          <w:szCs w:val="24"/>
        </w:rPr>
        <w:t>Духовная жизнь ребёнка полна лишь тогда, когда он живёт в мире сказок, творчества, воображения, фантазий, а без этого он засушенный цветок!</w:t>
      </w:r>
    </w:p>
    <w:p w:rsidR="00533654" w:rsidRPr="00533654" w:rsidRDefault="00533654" w:rsidP="00533654">
      <w:pPr>
        <w:spacing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533654">
        <w:rPr>
          <w:rFonts w:ascii="Arial" w:hAnsi="Arial" w:cs="Arial"/>
          <w:i/>
          <w:sz w:val="24"/>
          <w:szCs w:val="24"/>
        </w:rPr>
        <w:t xml:space="preserve">В. Сухомлинский. </w:t>
      </w:r>
    </w:p>
    <w:p w:rsidR="00533654" w:rsidRDefault="00533654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029" w:rsidRPr="00BC261D" w:rsidRDefault="00BD002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sz w:val="24"/>
          <w:szCs w:val="24"/>
          <w:lang w:eastAsia="ru-RU"/>
        </w:rPr>
        <w:t>Творческие способности у детей проявляются и развиваются на основе театрализованной деятельности. Эта деятельность развивает личность ребенка, прививает устойчивый интерес к литературе, музыке, театру, совершенствует навык воплощать в игре определенные переживания, побуждает к созданию новых образов, побуждает к мышлению. У детей часто отсутствуют навыки произвольного поведения, недостаточно развиты память, внимание и речь. Самый короткий путь эмоционального раскрепощения ребенка, снятие сжатости, обучения чувствованию и художественному воображению – это путь через игру, фантазирование, сочинительство. Все это может дать театрализованная деятельность. Являясь наиболее распространенным видом детского творчества, именно драматизация, связывает художественное творчество с личными переживаниями, ведь театр обладает огромной силой воздействия на эмоциональный мир ребенка.</w:t>
      </w:r>
    </w:p>
    <w:p w:rsidR="00BD0029" w:rsidRPr="00BC261D" w:rsidRDefault="00BD002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sz w:val="24"/>
          <w:szCs w:val="24"/>
          <w:lang w:eastAsia="ru-RU"/>
        </w:rPr>
        <w:t>Театрализованная деятельность создаёт условия для развития творческих способностей. Этот вид деятельности требует от детей: внимани</w:t>
      </w:r>
      <w:r w:rsidR="00BC26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C261D">
        <w:rPr>
          <w:rFonts w:ascii="Arial" w:eastAsia="Times New Roman" w:hAnsi="Arial" w:cs="Arial"/>
          <w:sz w:val="24"/>
          <w:szCs w:val="24"/>
          <w:lang w:eastAsia="ru-RU"/>
        </w:rPr>
        <w:t>, сообразит</w:t>
      </w:r>
      <w:r w:rsidR="005F0EE0" w:rsidRPr="00BC261D">
        <w:rPr>
          <w:rFonts w:ascii="Arial" w:eastAsia="Times New Roman" w:hAnsi="Arial" w:cs="Arial"/>
          <w:sz w:val="24"/>
          <w:szCs w:val="24"/>
          <w:lang w:eastAsia="ru-RU"/>
        </w:rPr>
        <w:t>ельности</w:t>
      </w:r>
      <w:r w:rsidRPr="00BC261D">
        <w:rPr>
          <w:rFonts w:ascii="Arial" w:eastAsia="Times New Roman" w:hAnsi="Arial" w:cs="Arial"/>
          <w:sz w:val="24"/>
          <w:szCs w:val="24"/>
          <w:lang w:eastAsia="ru-RU"/>
        </w:rPr>
        <w:t>, быстроты реакции, организованности, умения действовать, подчиняясь определённому образу, перевоплощаясь в него, живя его жизнью. Поэтому, наряду со словесным творчеством драматизация или театральная постановка, представляет самый частый и распространенный вид детского творчества.</w:t>
      </w:r>
    </w:p>
    <w:p w:rsidR="00BD0029" w:rsidRPr="00BC261D" w:rsidRDefault="00BD002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sz w:val="24"/>
          <w:szCs w:val="24"/>
          <w:lang w:eastAsia="ru-RU"/>
        </w:rPr>
        <w:t>В театрализованной деятельности действия не даются в готовом виде. Литературное произведение лишь подсказывает эти действия, но их еще надо воссоздать с помощью движений, жестов, мимики.</w:t>
      </w:r>
    </w:p>
    <w:p w:rsidR="00BD0029" w:rsidRPr="00BC261D" w:rsidRDefault="00BD002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Ребенок сам выбирает выразительные средства, перенимает их от старших. </w:t>
      </w:r>
    </w:p>
    <w:p w:rsidR="00BD0029" w:rsidRPr="00BC261D" w:rsidRDefault="00BD002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sz w:val="24"/>
          <w:szCs w:val="24"/>
          <w:lang w:eastAsia="ru-RU"/>
        </w:rPr>
        <w:t>В создании игрового образа особенно велика роль слова. Оно помогает ребенку выявить свои мысли и чувства, понять переживания партнеров, согласовывать с ними свои действия. Дети видят окружающий мир через образы, краски, звуки. Малыши смеются, когда смеются персонажи, грустят, огорчаются вместе с ними, могут плакать над неудачами любимого героя, всегда готовы прийти к нему на помощь.</w:t>
      </w:r>
    </w:p>
    <w:p w:rsidR="00BD0029" w:rsidRPr="00BC261D" w:rsidRDefault="00BD002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Содержанием занятий по театрализованной деятельности является не только знакомство с текстом литературного произведения или сказки, но и с жестом, мимикой, движением, костюмом, мизансценой и т. д., то есть со "знаками", играющими роль выразительного языка.</w:t>
      </w:r>
    </w:p>
    <w:p w:rsidR="00BD0029" w:rsidRPr="00BC261D" w:rsidRDefault="00BD002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sz w:val="24"/>
          <w:szCs w:val="24"/>
          <w:lang w:eastAsia="ru-RU"/>
        </w:rPr>
        <w:t>Огромную роль в организации театрализованной деятельности играет воспитатель, умело направляющий данный процесс. Необходимо, чтобы воспитатель не только выразительно читал или рассказывал что-либо, умел смотреть и видеть, слушать и слышать, но и был готов к любому «превращению», то есть владел основами актерского мастерства, а также основами режиссерских умений. Именно это ведет к повышению его творческого потенциала и помогает совершенствовать театрализованную деятельность детей.</w:t>
      </w:r>
    </w:p>
    <w:p w:rsidR="00BD0029" w:rsidRPr="00BC261D" w:rsidRDefault="00BD002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Ни в коем случае нельзя применять никакого давления, сравнения, оценки, осуждения. Наоборот, необходимо предоставить детям возможность высказаться, проявить внутреннюю активность. Педагог должен строго следить за тем, чтобы своей актерской активностью и раскованностью не подавить робкого ребенка, не превратить его только в зрителя. </w:t>
      </w:r>
    </w:p>
    <w:p w:rsidR="00BD0029" w:rsidRPr="00BC261D" w:rsidRDefault="00BD002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sz w:val="24"/>
          <w:szCs w:val="24"/>
          <w:lang w:eastAsia="ru-RU"/>
        </w:rPr>
        <w:t>Театрализованная деятельность — это вариативная система, позволяющая формировать способности к анализу и синтезу, эмоциональным переживаниям, развитию творческой активности детей. Театрализованная деятельность позволяет комплексно воздействовать на детей в вербальном и невербальном плане, эффективно решает задачи нравственного и эстетического воспитания, обогащает эмоциональную сферу</w:t>
      </w:r>
      <w:r w:rsidR="005F0EE0" w:rsidRPr="00BC26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0EE0" w:rsidRPr="00BC261D" w:rsidRDefault="005F0EE0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В своей работе </w:t>
      </w:r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по развитию творческих способностей детей старшего дошкольного возраста  </w:t>
      </w:r>
      <w:r w:rsidR="00BD3E82" w:rsidRPr="00BC26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E82" w:rsidRPr="00BC261D">
        <w:rPr>
          <w:rFonts w:ascii="Arial" w:eastAsia="Times New Roman" w:hAnsi="Arial" w:cs="Arial"/>
          <w:sz w:val="24"/>
          <w:szCs w:val="24"/>
          <w:lang w:eastAsia="ru-RU"/>
        </w:rPr>
        <w:t>использую</w:t>
      </w:r>
      <w:r w:rsidR="00DC1B19"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>ритмопластические упражнения, позволяющие</w:t>
      </w:r>
      <w:r w:rsidR="009C662B"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 ребенку раскрепоститься и ощутить возможности своего тела. Пластические образы создаются на музыкальном материале, подобранном О.П.Радыновой к авторской программе «Музыкальные шедевры». Кроме того использую известные музыкальные произведения русских и зарубежных композиторов, а также записи с музыкой для релаксации и медитации. </w:t>
      </w:r>
    </w:p>
    <w:p w:rsidR="00EE66F6" w:rsidRPr="00BC261D" w:rsidRDefault="008E2EC6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В ходе работы с детьми </w:t>
      </w:r>
      <w:r w:rsidRPr="00BC261D">
        <w:rPr>
          <w:rFonts w:ascii="Arial" w:hAnsi="Arial" w:cs="Arial"/>
          <w:sz w:val="24"/>
          <w:szCs w:val="24"/>
        </w:rPr>
        <w:t>по организации театрализ</w:t>
      </w:r>
      <w:r w:rsidR="00AB7DA9" w:rsidRPr="00BC261D">
        <w:rPr>
          <w:rFonts w:ascii="Arial" w:hAnsi="Arial" w:cs="Arial"/>
          <w:sz w:val="24"/>
          <w:szCs w:val="24"/>
        </w:rPr>
        <w:t>ованной деятельности проводятся</w:t>
      </w:r>
      <w:r w:rsidRPr="00BC261D">
        <w:rPr>
          <w:rFonts w:ascii="Arial" w:hAnsi="Arial" w:cs="Arial"/>
          <w:sz w:val="24"/>
          <w:szCs w:val="24"/>
        </w:rPr>
        <w:t xml:space="preserve"> следующие мероприятия: </w:t>
      </w:r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>сочиняются</w:t>
      </w:r>
      <w:r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 истории, </w:t>
      </w:r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>проводятся игры</w:t>
      </w:r>
      <w:r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 “Мое настроение ”, игры-драматизации: </w:t>
      </w:r>
      <w:proofErr w:type="gramStart"/>
      <w:r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“На лесной поляне”, “На </w:t>
      </w:r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>болоте”, проигрываются</w:t>
      </w:r>
      <w:r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>мини-этюды, пантомимы, р</w:t>
      </w:r>
      <w:r w:rsidRPr="00BC261D">
        <w:rPr>
          <w:rFonts w:ascii="Arial" w:eastAsia="Times New Roman" w:hAnsi="Arial" w:cs="Arial"/>
          <w:sz w:val="24"/>
          <w:szCs w:val="24"/>
          <w:lang w:eastAsia="ru-RU"/>
        </w:rPr>
        <w:t>азвивающие игры “Что ты слышишь за окном?”, “Передай позу”, “Летает - не летает”, “Растет - не растет”, “Ж</w:t>
      </w:r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ивой телефон”, развивающие </w:t>
      </w:r>
      <w:r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память, слуховое внимание, координацию движения, воображение и фантазию.</w:t>
      </w:r>
      <w:proofErr w:type="gramEnd"/>
      <w:r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 Упражнения и этюды: “Угадай, что я делаю?”, “Превращение детей” (в насекомых, в зверей)</w:t>
      </w:r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. Также на наших занятиях мы знакомимся с произведениями детских писателей </w:t>
      </w:r>
      <w:proofErr w:type="spellStart"/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>К.И.Чуковского</w:t>
      </w:r>
      <w:proofErr w:type="spellEnd"/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>С.Я.Маршака</w:t>
      </w:r>
      <w:proofErr w:type="spellEnd"/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>А.Л.Барто</w:t>
      </w:r>
      <w:proofErr w:type="spellEnd"/>
      <w:r w:rsidR="00AB7DA9" w:rsidRPr="00BC261D">
        <w:rPr>
          <w:rFonts w:ascii="Arial" w:eastAsia="Times New Roman" w:hAnsi="Arial" w:cs="Arial"/>
          <w:sz w:val="24"/>
          <w:szCs w:val="24"/>
          <w:lang w:eastAsia="ru-RU"/>
        </w:rPr>
        <w:t>,  и др.</w:t>
      </w:r>
    </w:p>
    <w:p w:rsidR="00AB7DA9" w:rsidRPr="00BC261D" w:rsidRDefault="00AB7DA9" w:rsidP="00BC26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261D">
        <w:rPr>
          <w:rFonts w:ascii="Arial" w:hAnsi="Arial" w:cs="Arial"/>
          <w:sz w:val="24"/>
          <w:szCs w:val="24"/>
        </w:rPr>
        <w:t>Благодаря специально подобранным упражнениям, близким по характеру детским играм, дети приобретают практические навыки и умения правдиво действовать в вымышленных условиях и тем самым подготавливают себя к работе над воплощением. Они важны не только для овладения исполнительскими умениями, но и для воспитания каче</w:t>
      </w:r>
      <w:proofErr w:type="gramStart"/>
      <w:r w:rsidRPr="00BC261D">
        <w:rPr>
          <w:rFonts w:ascii="Arial" w:hAnsi="Arial" w:cs="Arial"/>
          <w:sz w:val="24"/>
          <w:szCs w:val="24"/>
        </w:rPr>
        <w:t>ств тв</w:t>
      </w:r>
      <w:proofErr w:type="gramEnd"/>
      <w:r w:rsidRPr="00BC261D">
        <w:rPr>
          <w:rFonts w:ascii="Arial" w:hAnsi="Arial" w:cs="Arial"/>
          <w:sz w:val="24"/>
          <w:szCs w:val="24"/>
        </w:rPr>
        <w:t>орческой личности.</w:t>
      </w:r>
    </w:p>
    <w:p w:rsidR="00AB7DA9" w:rsidRPr="00BC261D" w:rsidRDefault="00AB7DA9" w:rsidP="00BC26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7DA9" w:rsidRPr="00BC261D" w:rsidRDefault="00AB7DA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7DA9" w:rsidRPr="00BC261D" w:rsidRDefault="00AB7DA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62B" w:rsidRPr="00BC261D" w:rsidRDefault="009C662B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029" w:rsidRPr="00BC261D" w:rsidRDefault="00BD002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029" w:rsidRPr="00BC261D" w:rsidRDefault="00BD002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7DA9" w:rsidRPr="00BC261D" w:rsidRDefault="00AB7DA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7DA9" w:rsidRPr="00BC261D" w:rsidRDefault="00AB7DA9" w:rsidP="00BC261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AB7DA9" w:rsidRPr="00BC261D" w:rsidSect="00BC26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DB3"/>
    <w:multiLevelType w:val="hybridMultilevel"/>
    <w:tmpl w:val="924E3470"/>
    <w:lvl w:ilvl="0" w:tplc="F6282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78"/>
    <w:rsid w:val="000B076B"/>
    <w:rsid w:val="00533654"/>
    <w:rsid w:val="00580BD5"/>
    <w:rsid w:val="005F0EE0"/>
    <w:rsid w:val="006656DC"/>
    <w:rsid w:val="008E2EC6"/>
    <w:rsid w:val="009C662B"/>
    <w:rsid w:val="00AB7DA9"/>
    <w:rsid w:val="00BC261D"/>
    <w:rsid w:val="00BD0029"/>
    <w:rsid w:val="00BD3E82"/>
    <w:rsid w:val="00BD5A55"/>
    <w:rsid w:val="00D651F7"/>
    <w:rsid w:val="00DC1B19"/>
    <w:rsid w:val="00E46A78"/>
    <w:rsid w:val="00E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Татьяна</cp:lastModifiedBy>
  <cp:revision>6</cp:revision>
  <dcterms:created xsi:type="dcterms:W3CDTF">2014-11-09T03:21:00Z</dcterms:created>
  <dcterms:modified xsi:type="dcterms:W3CDTF">2015-01-15T04:22:00Z</dcterms:modified>
</cp:coreProperties>
</file>