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B8" w:rsidRPr="007D75B8" w:rsidRDefault="007D75B8" w:rsidP="00500801">
      <w:pPr>
        <w:spacing w:line="240" w:lineRule="auto"/>
        <w:ind w:right="140" w:firstLine="709"/>
        <w:rPr>
          <w:rFonts w:ascii="Times New Roman" w:hAnsi="Times New Roman"/>
          <w:b/>
          <w:sz w:val="28"/>
          <w:szCs w:val="28"/>
          <w:lang w:val="tt-RU"/>
        </w:rPr>
      </w:pPr>
      <w:r w:rsidRPr="007D75B8">
        <w:rPr>
          <w:rFonts w:ascii="Times New Roman" w:hAnsi="Times New Roman"/>
          <w:b/>
          <w:sz w:val="28"/>
          <w:szCs w:val="28"/>
          <w:lang w:val="tt-RU"/>
        </w:rPr>
        <w:t>Максат: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7D75B8">
        <w:rPr>
          <w:rFonts w:ascii="Times New Roman" w:hAnsi="Times New Roman"/>
          <w:sz w:val="28"/>
          <w:szCs w:val="28"/>
          <w:lang w:val="tt-RU"/>
        </w:rPr>
        <w:t>гаилә темасына кергән сүзләрне дөрес әйтергә һәм кулланырга өйрәтү.</w:t>
      </w:r>
    </w:p>
    <w:p w:rsidR="007D75B8" w:rsidRDefault="007D75B8" w:rsidP="007D75B8">
      <w:pPr>
        <w:spacing w:after="0" w:line="360" w:lineRule="auto"/>
        <w:ind w:left="142" w:right="140" w:firstLine="567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Бурычлар:</w:t>
      </w:r>
    </w:p>
    <w:p w:rsidR="007D75B8" w:rsidRDefault="007D75B8" w:rsidP="007D75B8">
      <w:pPr>
        <w:spacing w:after="0" w:line="360" w:lineRule="auto"/>
        <w:ind w:left="142" w:right="140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 xml:space="preserve">Белем бирү бурычы: </w:t>
      </w:r>
      <w:r>
        <w:rPr>
          <w:rFonts w:ascii="Times New Roman" w:hAnsi="Times New Roman"/>
          <w:sz w:val="28"/>
          <w:szCs w:val="28"/>
          <w:lang w:val="tt-RU"/>
        </w:rPr>
        <w:t>гаилә сүзен кулланышта кертү, балаларны Г.Тукай тормышы белән таныштыруны дәвам итү;</w:t>
      </w:r>
    </w:p>
    <w:p w:rsidR="007D75B8" w:rsidRDefault="007D75B8" w:rsidP="007D75B8">
      <w:pPr>
        <w:spacing w:after="0" w:line="360" w:lineRule="auto"/>
        <w:ind w:left="142" w:right="140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 xml:space="preserve">Үстерешле бурычлар: </w:t>
      </w:r>
      <w:r>
        <w:rPr>
          <w:rFonts w:ascii="Times New Roman" w:hAnsi="Times New Roman"/>
          <w:sz w:val="28"/>
          <w:szCs w:val="28"/>
          <w:lang w:val="tt-RU"/>
        </w:rPr>
        <w:t>балаларны үр</w:t>
      </w:r>
      <w:r w:rsidR="00912217">
        <w:rPr>
          <w:rFonts w:ascii="Times New Roman" w:hAnsi="Times New Roman"/>
          <w:sz w:val="28"/>
          <w:szCs w:val="28"/>
          <w:lang w:val="tt-RU"/>
        </w:rPr>
        <w:t xml:space="preserve">нәк буенча кыска хикәя төзергә </w:t>
      </w:r>
      <w:r>
        <w:rPr>
          <w:rFonts w:ascii="Times New Roman" w:hAnsi="Times New Roman"/>
          <w:sz w:val="28"/>
          <w:szCs w:val="28"/>
          <w:lang w:val="tt-RU"/>
        </w:rPr>
        <w:t>өйрәтү; балаларның сорауларга җавап бирү сәлатен үстерү;</w:t>
      </w:r>
    </w:p>
    <w:p w:rsidR="007D75B8" w:rsidRDefault="007D75B8" w:rsidP="007D75B8">
      <w:pPr>
        <w:spacing w:after="0" w:line="360" w:lineRule="auto"/>
        <w:ind w:left="142" w:right="140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 xml:space="preserve">Тәрбияви бурычлар: </w:t>
      </w:r>
      <w:r w:rsidR="00912217">
        <w:rPr>
          <w:rFonts w:ascii="Times New Roman" w:hAnsi="Times New Roman"/>
          <w:sz w:val="28"/>
          <w:szCs w:val="28"/>
          <w:lang w:val="tt-RU"/>
        </w:rPr>
        <w:t>гаилә әгъ</w:t>
      </w:r>
      <w:r>
        <w:rPr>
          <w:rFonts w:ascii="Times New Roman" w:hAnsi="Times New Roman"/>
          <w:sz w:val="28"/>
          <w:szCs w:val="28"/>
          <w:lang w:val="tt-RU"/>
        </w:rPr>
        <w:t>заларына карата хөрмәт, ярату хисләре тәрбияләү.</w:t>
      </w:r>
    </w:p>
    <w:p w:rsidR="007D75B8" w:rsidRPr="00912217" w:rsidRDefault="007D75B8" w:rsidP="00912217">
      <w:pPr>
        <w:spacing w:after="0" w:line="360" w:lineRule="auto"/>
        <w:ind w:left="142" w:right="140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Җиһаз:</w:t>
      </w:r>
      <w:r>
        <w:rPr>
          <w:rFonts w:ascii="Times New Roman" w:hAnsi="Times New Roman"/>
          <w:sz w:val="28"/>
          <w:szCs w:val="28"/>
          <w:lang w:val="tt-RU"/>
        </w:rPr>
        <w:t xml:space="preserve"> курчак </w:t>
      </w:r>
      <w:r w:rsidR="00912217">
        <w:rPr>
          <w:rFonts w:ascii="Times New Roman" w:hAnsi="Times New Roman"/>
          <w:sz w:val="28"/>
          <w:szCs w:val="28"/>
          <w:lang w:val="tt-RU"/>
        </w:rPr>
        <w:t>Алсу, Г.Тукай сурәте</w:t>
      </w:r>
      <w:r w:rsidR="0009128C">
        <w:rPr>
          <w:rFonts w:ascii="Times New Roman" w:hAnsi="Times New Roman"/>
          <w:sz w:val="28"/>
          <w:szCs w:val="28"/>
          <w:lang w:val="tt-RU"/>
        </w:rPr>
        <w:t xml:space="preserve">, “Бала белән күбәләк”, “Су анасы”, “Шүрәле” </w:t>
      </w:r>
      <w:r w:rsidR="00912217">
        <w:rPr>
          <w:rFonts w:ascii="Times New Roman" w:hAnsi="Times New Roman"/>
          <w:sz w:val="28"/>
          <w:szCs w:val="28"/>
          <w:lang w:val="tt-RU"/>
        </w:rPr>
        <w:t>әсәрләренә иллюстрацияләр, магнитофон, Г.Тукайның “Безнең гаилә” шигыре дискы, интерактив такта, һөнәр сурәтләре.</w:t>
      </w:r>
    </w:p>
    <w:p w:rsidR="007D75B8" w:rsidRPr="00912217" w:rsidRDefault="007D75B8" w:rsidP="007D75B8">
      <w:pPr>
        <w:spacing w:after="0" w:line="360" w:lineRule="auto"/>
        <w:ind w:left="142" w:right="140" w:firstLine="567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Алдан үткәрелгән эш: </w:t>
      </w:r>
      <w:r w:rsidR="00912217">
        <w:rPr>
          <w:rFonts w:ascii="Times New Roman" w:hAnsi="Times New Roman"/>
          <w:sz w:val="28"/>
          <w:szCs w:val="28"/>
          <w:lang w:val="tt-RU"/>
        </w:rPr>
        <w:t>г.Тукай әсәрләре белән таныштыру, иллстрацияләрен карау.</w:t>
      </w:r>
    </w:p>
    <w:p w:rsidR="00E36B5B" w:rsidRPr="00912217" w:rsidRDefault="007D75B8" w:rsidP="00E36B5B">
      <w:pPr>
        <w:spacing w:after="0" w:line="360" w:lineRule="auto"/>
        <w:ind w:left="142" w:right="140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Тәрбияченең шөгыльгә әзерлеге: </w:t>
      </w:r>
      <w:r>
        <w:rPr>
          <w:rFonts w:ascii="Times New Roman" w:hAnsi="Times New Roman"/>
          <w:sz w:val="28"/>
          <w:szCs w:val="28"/>
          <w:lang w:val="tt-RU"/>
        </w:rPr>
        <w:t>төркемне җилләтү, әсбапларны кую, балаларны әзерләү.</w:t>
      </w:r>
      <w:bookmarkStart w:id="0" w:name="_GoBack"/>
      <w:bookmarkEnd w:id="0"/>
    </w:p>
    <w:p w:rsidR="007D75B8" w:rsidRDefault="007D75B8" w:rsidP="007D75B8">
      <w:pPr>
        <w:spacing w:line="360" w:lineRule="auto"/>
        <w:ind w:left="142" w:right="140"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676E4">
        <w:rPr>
          <w:rFonts w:ascii="Times New Roman" w:hAnsi="Times New Roman" w:cs="Times New Roman"/>
          <w:b/>
          <w:sz w:val="28"/>
          <w:szCs w:val="28"/>
          <w:lang w:val="tt-RU"/>
        </w:rPr>
        <w:t>Шөгыл</w:t>
      </w:r>
      <w:r w:rsidRPr="00990D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ь </w:t>
      </w:r>
      <w:r w:rsidRPr="000676E4">
        <w:rPr>
          <w:rFonts w:ascii="Times New Roman" w:hAnsi="Times New Roman" w:cs="Times New Roman"/>
          <w:b/>
          <w:sz w:val="28"/>
          <w:szCs w:val="28"/>
          <w:lang w:val="tt-RU"/>
        </w:rPr>
        <w:t>барышы:</w:t>
      </w:r>
    </w:p>
    <w:p w:rsidR="0009128C" w:rsidRDefault="00B04246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Исәнмессез, балалар. Матур</w:t>
      </w:r>
      <w:r w:rsidR="0009128C">
        <w:rPr>
          <w:rFonts w:ascii="Times New Roman" w:hAnsi="Times New Roman" w:cs="Times New Roman"/>
          <w:sz w:val="28"/>
          <w:szCs w:val="28"/>
          <w:lang w:val="tt-RU"/>
        </w:rPr>
        <w:t xml:space="preserve"> итеп утырыгыз, кулларны, ая</w:t>
      </w:r>
      <w:r w:rsidR="00E36B5B">
        <w:rPr>
          <w:rFonts w:ascii="Times New Roman" w:hAnsi="Times New Roman" w:cs="Times New Roman"/>
          <w:sz w:val="28"/>
          <w:szCs w:val="28"/>
          <w:lang w:val="tt-RU"/>
        </w:rPr>
        <w:t>кларны матур куегыз. Балалар, бү</w:t>
      </w:r>
      <w:r w:rsidR="0009128C">
        <w:rPr>
          <w:rFonts w:ascii="Times New Roman" w:hAnsi="Times New Roman" w:cs="Times New Roman"/>
          <w:sz w:val="28"/>
          <w:szCs w:val="28"/>
          <w:lang w:val="tt-RU"/>
        </w:rPr>
        <w:t>ген безгә Алсу кунакка килде. Әйдәгез әле аның белән исәнләшик.</w:t>
      </w:r>
    </w:p>
    <w:p w:rsidR="0009128C" w:rsidRDefault="0009128C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Исәнме, Алсу.</w:t>
      </w:r>
    </w:p>
    <w:p w:rsidR="0009128C" w:rsidRDefault="0009128C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Исәнмессез.</w:t>
      </w:r>
    </w:p>
    <w:p w:rsidR="00912217" w:rsidRDefault="0009128C" w:rsidP="00E36B5B">
      <w:pPr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 менә бу сурәткә карагыз әле. Әлеге рәсемдә сез кемне күрәсез?</w:t>
      </w:r>
    </w:p>
    <w:p w:rsidR="0009128C" w:rsidRDefault="0009128C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Габдулла Тукайны.</w:t>
      </w:r>
    </w:p>
    <w:p w:rsidR="0009128C" w:rsidRDefault="0009128C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дөрес. Балалар, искә төшерик әл</w:t>
      </w:r>
      <w:r w:rsidR="00E36B5B">
        <w:rPr>
          <w:rFonts w:ascii="Times New Roman" w:hAnsi="Times New Roman" w:cs="Times New Roman"/>
          <w:sz w:val="28"/>
          <w:szCs w:val="28"/>
          <w:lang w:val="tt-RU"/>
        </w:rPr>
        <w:t>е, Габдулла Тукай нинди шигырь</w:t>
      </w:r>
      <w:r>
        <w:rPr>
          <w:rFonts w:ascii="Times New Roman" w:hAnsi="Times New Roman" w:cs="Times New Roman"/>
          <w:sz w:val="28"/>
          <w:szCs w:val="28"/>
          <w:lang w:val="tt-RU"/>
        </w:rPr>
        <w:t>ләр, әсәрләр язган?</w:t>
      </w:r>
    </w:p>
    <w:p w:rsidR="0009128C" w:rsidRPr="0009128C" w:rsidRDefault="0009128C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Габдулла Тукай</w:t>
      </w:r>
      <w:r>
        <w:rPr>
          <w:rFonts w:ascii="Times New Roman" w:hAnsi="Times New Roman"/>
          <w:sz w:val="28"/>
          <w:szCs w:val="28"/>
          <w:lang w:val="tt-RU"/>
        </w:rPr>
        <w:t xml:space="preserve"> “Бала белән күбәләк”, “Су анасы”, “Шүрәле</w:t>
      </w:r>
      <w:r w:rsidR="00E36B5B">
        <w:rPr>
          <w:rFonts w:ascii="Times New Roman" w:hAnsi="Times New Roman"/>
          <w:sz w:val="28"/>
          <w:szCs w:val="28"/>
          <w:lang w:val="tt-RU"/>
        </w:rPr>
        <w:t>” әсәсрләрен язган. (иллюстрац</w:t>
      </w:r>
      <w:r>
        <w:rPr>
          <w:rFonts w:ascii="Times New Roman" w:hAnsi="Times New Roman"/>
          <w:sz w:val="28"/>
          <w:szCs w:val="28"/>
          <w:lang w:val="tt-RU"/>
        </w:rPr>
        <w:t>ияләр күрсәтелә)</w:t>
      </w:r>
    </w:p>
    <w:p w:rsidR="0009128C" w:rsidRPr="00483062" w:rsidRDefault="0009128C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Балалар, ә безнең Алсу Габдулла Тукайның </w:t>
      </w:r>
      <w:r w:rsidR="00483062">
        <w:rPr>
          <w:rFonts w:ascii="Times New Roman" w:hAnsi="Times New Roman"/>
          <w:sz w:val="28"/>
          <w:szCs w:val="28"/>
          <w:lang w:val="tt-RU"/>
        </w:rPr>
        <w:t>“Безнең гаилә” шигырен беләм ди. Әйдәгез, без дә әлеге ши</w:t>
      </w:r>
      <w:r w:rsidR="00E36B5B">
        <w:rPr>
          <w:rFonts w:ascii="Times New Roman" w:hAnsi="Times New Roman"/>
          <w:sz w:val="28"/>
          <w:szCs w:val="28"/>
          <w:lang w:val="tt-RU"/>
        </w:rPr>
        <w:t>гырь белән танышыйк.(шигырь</w:t>
      </w:r>
      <w:r w:rsidR="00483062">
        <w:rPr>
          <w:rFonts w:ascii="Times New Roman" w:hAnsi="Times New Roman"/>
          <w:sz w:val="28"/>
          <w:szCs w:val="28"/>
          <w:lang w:val="tt-RU"/>
        </w:rPr>
        <w:t>не магнитофон тасмасыннан тыңлау)</w:t>
      </w:r>
    </w:p>
    <w:p w:rsidR="00483062" w:rsidRPr="00483062" w:rsidRDefault="00483062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Габдулла Тукай “</w:t>
      </w:r>
      <w:r w:rsidR="00500801">
        <w:rPr>
          <w:rFonts w:ascii="Times New Roman" w:hAnsi="Times New Roman"/>
          <w:sz w:val="28"/>
          <w:szCs w:val="28"/>
          <w:lang w:val="tt-RU"/>
        </w:rPr>
        <w:t>Б</w:t>
      </w:r>
      <w:r>
        <w:rPr>
          <w:rFonts w:ascii="Times New Roman" w:hAnsi="Times New Roman"/>
          <w:sz w:val="28"/>
          <w:szCs w:val="28"/>
          <w:lang w:val="tt-RU"/>
        </w:rPr>
        <w:t>езнең гаилә”.</w:t>
      </w:r>
    </w:p>
    <w:p w:rsidR="00483062" w:rsidRDefault="00483062" w:rsidP="00E36B5B">
      <w:pPr>
        <w:pStyle w:val="a3"/>
        <w:spacing w:line="360" w:lineRule="auto"/>
        <w:ind w:left="1069" w:right="1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Әткәй, әнкәй, мин, апай, әби, бабай һәм бер песи-</w:t>
      </w:r>
    </w:p>
    <w:p w:rsidR="00483062" w:rsidRDefault="00483062" w:rsidP="00E36B5B">
      <w:pPr>
        <w:pStyle w:val="a3"/>
        <w:spacing w:line="360" w:lineRule="auto"/>
        <w:ind w:left="1069" w:right="1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Безнең өйдә без җидәү: безнең песи җиденчесе.</w:t>
      </w:r>
    </w:p>
    <w:p w:rsidR="00483062" w:rsidRDefault="00483062" w:rsidP="00E36B5B">
      <w:pPr>
        <w:pStyle w:val="a3"/>
        <w:spacing w:line="360" w:lineRule="auto"/>
        <w:ind w:left="1069" w:right="1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Бергә ашый, чәй эчә, безнең беелән бергә йоклый ул,</w:t>
      </w:r>
    </w:p>
    <w:p w:rsidR="00483062" w:rsidRDefault="00483062" w:rsidP="00E36B5B">
      <w:pPr>
        <w:pStyle w:val="a3"/>
        <w:spacing w:line="360" w:lineRule="auto"/>
        <w:ind w:left="1069" w:right="1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Хезмәте дә бар: өйне тычкан явыздан саклый ул.</w:t>
      </w:r>
    </w:p>
    <w:p w:rsidR="00483062" w:rsidRPr="00C872C0" w:rsidRDefault="00C872C0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Балалар, әйтегез әле, әлеге гаиләдә кемнәр яши?</w:t>
      </w:r>
    </w:p>
    <w:p w:rsidR="00C872C0" w:rsidRPr="00C872C0" w:rsidRDefault="00C872C0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Әти, әни, әби, бабай һәм бер песи.</w:t>
      </w:r>
    </w:p>
    <w:p w:rsidR="00C872C0" w:rsidRPr="00C872C0" w:rsidRDefault="00C872C0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Дөрес әйтәсез. Ә хәзер балалар, әйтеп карагыз әле, алар барысы бергә ничек аталалар.</w:t>
      </w:r>
    </w:p>
    <w:p w:rsidR="00C872C0" w:rsidRPr="001F0900" w:rsidRDefault="00C872C0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Алар барысы бергә гаилә булалар.</w:t>
      </w:r>
    </w:p>
    <w:p w:rsidR="001F0900" w:rsidRPr="001F0900" w:rsidRDefault="001F0900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Булдырдыгыз, балалар. Гаилә дигән бу кечкенә генә төшенчәгә безнең әти, әни, әби, бабай кебек иң якын кешеләребез керә. Балалар, уйлап карагыз әле, әлеге гаиләдә кем нәрсә белән шөгелләнә?</w:t>
      </w:r>
    </w:p>
    <w:p w:rsidR="001F0900" w:rsidRPr="001F0900" w:rsidRDefault="001F0900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Песи өйне тычканнардан саклый.</w:t>
      </w:r>
    </w:p>
    <w:p w:rsidR="00412D27" w:rsidRPr="00412D27" w:rsidRDefault="00C101CD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Дөрес. Балалар, әйдәг</w:t>
      </w:r>
      <w:r w:rsidR="00E36B5B">
        <w:rPr>
          <w:rFonts w:ascii="Times New Roman" w:hAnsi="Times New Roman"/>
          <w:sz w:val="28"/>
          <w:szCs w:val="28"/>
          <w:lang w:val="tt-RU"/>
        </w:rPr>
        <w:t>ез әле әлеге гаиләнең гаилә аль</w:t>
      </w:r>
      <w:r>
        <w:rPr>
          <w:rFonts w:ascii="Times New Roman" w:hAnsi="Times New Roman"/>
          <w:sz w:val="28"/>
          <w:szCs w:val="28"/>
          <w:lang w:val="tt-RU"/>
        </w:rPr>
        <w:t>бомын ка</w:t>
      </w:r>
      <w:r w:rsidR="00E36B5B">
        <w:rPr>
          <w:rFonts w:ascii="Times New Roman" w:hAnsi="Times New Roman"/>
          <w:sz w:val="28"/>
          <w:szCs w:val="28"/>
          <w:lang w:val="tt-RU"/>
        </w:rPr>
        <w:t>рыйк. Һәр рәсемдә бер гаилә әгъ</w:t>
      </w:r>
      <w:r>
        <w:rPr>
          <w:rFonts w:ascii="Times New Roman" w:hAnsi="Times New Roman"/>
          <w:sz w:val="28"/>
          <w:szCs w:val="28"/>
          <w:lang w:val="tt-RU"/>
        </w:rPr>
        <w:t>засы сурәтлән. Әлеге картиналарга карап кем сурәтләнүен, кайда эшләвен әйтегез. Мәсәлән: Бу абый. Ул йортлар төзи. Төзүче булып эшли.</w:t>
      </w:r>
    </w:p>
    <w:p w:rsidR="00412D27" w:rsidRPr="00412D27" w:rsidRDefault="00412D2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______ , беренче рәсемгә карап, кем сурәтләнүен,</w:t>
      </w:r>
      <w:r w:rsidR="00E36B5B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һәм кем булып  эшләвен әйтеп бир әле.</w:t>
      </w:r>
    </w:p>
    <w:p w:rsidR="00412D27" w:rsidRPr="00412D27" w:rsidRDefault="00412D2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 әти, ул машина йөртә. Шофер булып эшли.</w:t>
      </w:r>
    </w:p>
    <w:p w:rsidR="00412D27" w:rsidRPr="00412D27" w:rsidRDefault="00412D2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Дөрес. Икенче рәсемне  _____ әйтеп бир әле.</w:t>
      </w:r>
    </w:p>
    <w:p w:rsidR="00412D27" w:rsidRPr="00412D27" w:rsidRDefault="00412D2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 әни, ул ашарга пешерә. Пешекче булып эшли.</w:t>
      </w:r>
    </w:p>
    <w:p w:rsidR="00412D27" w:rsidRPr="00412D27" w:rsidRDefault="00412D2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Булдырдың. Өченче рәсемнен  ______ аңлат әле.</w:t>
      </w:r>
    </w:p>
    <w:p w:rsidR="00412D27" w:rsidRPr="00412D27" w:rsidRDefault="00412D2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 апа, ул күлмәк тегә. Тегүче булып эшли.</w:t>
      </w:r>
    </w:p>
    <w:p w:rsidR="00412D27" w:rsidRPr="00796599" w:rsidRDefault="00796599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Дүртенче рәсемне аңлатырга тели? _______  аңлат әле?</w:t>
      </w:r>
    </w:p>
    <w:p w:rsidR="00796599" w:rsidRPr="00796599" w:rsidRDefault="00796599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 әби, ул бәйләм бәйли.</w:t>
      </w:r>
    </w:p>
    <w:p w:rsidR="00796599" w:rsidRPr="00796599" w:rsidRDefault="00796599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Бик дөрес. Һәм бишенче рәсемне ______ аңлатсын.</w:t>
      </w:r>
    </w:p>
    <w:p w:rsidR="00796599" w:rsidRPr="00796599" w:rsidRDefault="00796599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 бабай, ул китап укый.</w:t>
      </w:r>
    </w:p>
    <w:p w:rsidR="00796599" w:rsidRDefault="00EA713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Булдырдыгыз балалар. Ә хәзер әйдәгез “Күрсәт әле үскәнем” уенын уйнап алыйк әле. Алга тезелеп басыгыз.</w:t>
      </w:r>
    </w:p>
    <w:p w:rsidR="00EA7137" w:rsidRDefault="00EA713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Күрсәт әле үскәнем, ничек йөри әтиләр?</w:t>
      </w:r>
    </w:p>
    <w:p w:rsidR="00EA7137" w:rsidRDefault="00EA713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шулай, менә шулай, шулай йөри әтиләр (солдатлар кебек).</w:t>
      </w:r>
    </w:p>
    <w:p w:rsidR="00EA7137" w:rsidRDefault="00EA713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Күрсәт әле үскәнем, ничек йөри әниләр?</w:t>
      </w:r>
    </w:p>
    <w:p w:rsidR="00EA7137" w:rsidRDefault="00EA713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шулай, менә шулай, шулай йөри әниләр (биек үкчәле туфли кигән кебек).</w:t>
      </w:r>
    </w:p>
    <w:p w:rsidR="00EA7137" w:rsidRDefault="00EA713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Күрсәт әле үскәнем, ничек йөри бабайлар?</w:t>
      </w:r>
    </w:p>
    <w:p w:rsidR="00EA7137" w:rsidRDefault="00EA713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шулай, менә шулай, шулай йөри бабайлар (кулларын артка куеп. бөкрәеп).</w:t>
      </w:r>
    </w:p>
    <w:p w:rsidR="00EA7137" w:rsidRDefault="00EA713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Күрсәт әле үскәнем, ничек йөри әбиләр?</w:t>
      </w:r>
    </w:p>
    <w:p w:rsidR="00EA7137" w:rsidRDefault="00EA713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шулай, менә шулай, шулай йөри әбиләр (таякка таянып).</w:t>
      </w:r>
    </w:p>
    <w:p w:rsidR="00EA7137" w:rsidRDefault="00EA713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Булдырдыгыз, балалар. Алсу безгә үзенед гаиләсе турында сөйләргә тели. Әйдәгез әле аны тыңлыйк.</w:t>
      </w:r>
    </w:p>
    <w:p w:rsidR="00EA7137" w:rsidRDefault="00EA713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исемем Алсу. Мин әти, әни һәм кечкенә сеңелем белән яшим. Әти табиб, әни сатучы булып эшли. Мин сеңелем белән бакчага йөрим. Мин аларны яратам.</w:t>
      </w:r>
    </w:p>
    <w:p w:rsidR="00EA7137" w:rsidRDefault="00EA7137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Алсу безне үзенең гаиләсе белән таныштырды. Хәзер без дә үзебезнең</w:t>
      </w:r>
      <w:r w:rsidR="00E36B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гаилә турында сөйлик. Кем Алсуны үзенең гаиләсе белән таныштырырга тели? (балалар теләге буенча 2-3 </w:t>
      </w:r>
      <w:r w:rsidR="00500801">
        <w:rPr>
          <w:rFonts w:ascii="Times New Roman" w:hAnsi="Times New Roman" w:cs="Times New Roman"/>
          <w:sz w:val="28"/>
          <w:szCs w:val="28"/>
          <w:lang w:val="tt-RU"/>
        </w:rPr>
        <w:t>баладан сорала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50080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00801" w:rsidRDefault="00500801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Алсуга сезнең гаиләгез турында сөйләвегез бик ошаган. Ләкин бүген барагыз да Алсуны үз гаиләсе белән таныштыра алмады. Алсуны икенче юлы б</w:t>
      </w:r>
      <w:r w:rsidR="00E36B5B">
        <w:rPr>
          <w:rFonts w:ascii="Times New Roman" w:hAnsi="Times New Roman" w:cs="Times New Roman"/>
          <w:sz w:val="28"/>
          <w:szCs w:val="28"/>
          <w:lang w:val="tt-RU"/>
        </w:rPr>
        <w:t>езгә кунакка килүенә гаилә аль</w:t>
      </w:r>
      <w:r>
        <w:rPr>
          <w:rFonts w:ascii="Times New Roman" w:hAnsi="Times New Roman" w:cs="Times New Roman"/>
          <w:sz w:val="28"/>
          <w:szCs w:val="28"/>
          <w:lang w:val="tt-RU"/>
        </w:rPr>
        <w:t>бомы ясарбыз. Алсуның китәр вакыты җитте. Әйдәгез аныд белән саубуллашыйк.</w:t>
      </w:r>
    </w:p>
    <w:p w:rsidR="00500801" w:rsidRDefault="00500801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Сау бул, Алсу.</w:t>
      </w:r>
    </w:p>
    <w:p w:rsidR="00500801" w:rsidRDefault="00500801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Сау булыгыз.</w:t>
      </w:r>
    </w:p>
    <w:p w:rsidR="00500801" w:rsidRDefault="00500801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бабай, әби, әти, әни барысы бергә кем булалар?</w:t>
      </w:r>
    </w:p>
    <w:p w:rsidR="00500801" w:rsidRDefault="00500801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Алар барысы бергә гаилә булалар.</w:t>
      </w:r>
    </w:p>
    <w:p w:rsidR="002F2C2C" w:rsidRPr="00500801" w:rsidRDefault="00500801" w:rsidP="00E36B5B">
      <w:pPr>
        <w:pStyle w:val="a3"/>
        <w:numPr>
          <w:ilvl w:val="0"/>
          <w:numId w:val="1"/>
        </w:num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без бүген дәрестә гаилә турында сөйләштек. Безнең барыбызның да үз гаиләсе бар. Без үз гаиләбезне яр</w:t>
      </w:r>
      <w:r w:rsidR="00E36B5B">
        <w:rPr>
          <w:rFonts w:ascii="Times New Roman" w:hAnsi="Times New Roman" w:cs="Times New Roman"/>
          <w:sz w:val="28"/>
          <w:szCs w:val="28"/>
          <w:lang w:val="tt-RU"/>
        </w:rPr>
        <w:t>атып, хөрмәт итеп яшәргә тиеш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sectPr w:rsidR="002F2C2C" w:rsidRPr="00500801" w:rsidSect="007D75B8">
      <w:pgSz w:w="11906" w:h="16838"/>
      <w:pgMar w:top="1134" w:right="707" w:bottom="1134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99A"/>
    <w:multiLevelType w:val="hybridMultilevel"/>
    <w:tmpl w:val="2EB4228A"/>
    <w:lvl w:ilvl="0" w:tplc="74E6272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1F"/>
    <w:rsid w:val="0009128C"/>
    <w:rsid w:val="001F0900"/>
    <w:rsid w:val="002F2C2C"/>
    <w:rsid w:val="00412D27"/>
    <w:rsid w:val="00483062"/>
    <w:rsid w:val="00500801"/>
    <w:rsid w:val="00796599"/>
    <w:rsid w:val="007D75B8"/>
    <w:rsid w:val="0087191F"/>
    <w:rsid w:val="00912217"/>
    <w:rsid w:val="00B04246"/>
    <w:rsid w:val="00C101CD"/>
    <w:rsid w:val="00C872C0"/>
    <w:rsid w:val="00E36B5B"/>
    <w:rsid w:val="00E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2013-01-30T15:53:00Z</dcterms:created>
  <dcterms:modified xsi:type="dcterms:W3CDTF">2013-01-30T17:50:00Z</dcterms:modified>
</cp:coreProperties>
</file>