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F7" w:rsidRDefault="004778F7" w:rsidP="004778F7">
      <w:pPr>
        <w:pStyle w:val="Standard"/>
        <w:jc w:val="center"/>
        <w:rPr>
          <w:sz w:val="36"/>
          <w:szCs w:val="36"/>
          <w:lang w:val="ru-RU"/>
        </w:rPr>
      </w:pPr>
    </w:p>
    <w:p w:rsidR="004778F7" w:rsidRDefault="004778F7" w:rsidP="004778F7">
      <w:pPr>
        <w:pStyle w:val="Standard"/>
        <w:jc w:val="center"/>
        <w:rPr>
          <w:sz w:val="36"/>
          <w:szCs w:val="36"/>
          <w:lang w:val="ru-RU"/>
        </w:rPr>
      </w:pPr>
    </w:p>
    <w:p w:rsidR="004778F7" w:rsidRDefault="004778F7" w:rsidP="004778F7">
      <w:pPr>
        <w:pStyle w:val="Standard"/>
        <w:jc w:val="center"/>
        <w:rPr>
          <w:sz w:val="36"/>
          <w:szCs w:val="36"/>
          <w:lang w:val="ru-RU"/>
        </w:rPr>
      </w:pPr>
    </w:p>
    <w:p w:rsidR="004778F7" w:rsidRDefault="004778F7" w:rsidP="004778F7">
      <w:pPr>
        <w:pStyle w:val="Standard"/>
        <w:jc w:val="center"/>
        <w:rPr>
          <w:sz w:val="36"/>
          <w:szCs w:val="36"/>
          <w:lang w:val="ru-RU"/>
        </w:rPr>
      </w:pPr>
    </w:p>
    <w:p w:rsidR="004778F7" w:rsidRDefault="004778F7" w:rsidP="004778F7">
      <w:pPr>
        <w:pStyle w:val="Standard"/>
        <w:jc w:val="center"/>
        <w:rPr>
          <w:sz w:val="36"/>
          <w:szCs w:val="36"/>
          <w:lang w:val="ru-RU"/>
        </w:rPr>
      </w:pPr>
    </w:p>
    <w:p w:rsidR="004778F7" w:rsidRDefault="004778F7" w:rsidP="004778F7">
      <w:pPr>
        <w:pStyle w:val="Standard"/>
        <w:jc w:val="center"/>
        <w:rPr>
          <w:sz w:val="36"/>
          <w:szCs w:val="36"/>
          <w:lang w:val="ru-RU"/>
        </w:rPr>
      </w:pPr>
    </w:p>
    <w:p w:rsidR="004778F7" w:rsidRDefault="004778F7" w:rsidP="004778F7">
      <w:pPr>
        <w:pStyle w:val="Standard"/>
        <w:jc w:val="center"/>
        <w:rPr>
          <w:sz w:val="36"/>
          <w:szCs w:val="36"/>
          <w:lang w:val="ru-RU"/>
        </w:rPr>
      </w:pPr>
    </w:p>
    <w:p w:rsidR="004778F7" w:rsidRDefault="004778F7" w:rsidP="004778F7">
      <w:pPr>
        <w:pStyle w:val="Standard"/>
        <w:jc w:val="center"/>
        <w:rPr>
          <w:sz w:val="36"/>
          <w:szCs w:val="36"/>
          <w:lang w:val="ru-RU"/>
        </w:rPr>
      </w:pPr>
    </w:p>
    <w:p w:rsidR="004778F7" w:rsidRDefault="004778F7" w:rsidP="004778F7">
      <w:pPr>
        <w:pStyle w:val="Standard"/>
        <w:jc w:val="center"/>
        <w:rPr>
          <w:sz w:val="36"/>
          <w:szCs w:val="36"/>
          <w:lang w:val="ru-RU"/>
        </w:rPr>
      </w:pPr>
    </w:p>
    <w:p w:rsidR="004778F7" w:rsidRPr="00C65EDA" w:rsidRDefault="004778F7" w:rsidP="00C65EDA">
      <w:pPr>
        <w:pStyle w:val="Standard"/>
        <w:jc w:val="center"/>
        <w:rPr>
          <w:rFonts w:ascii="Arial Black" w:hAnsi="Arial Black"/>
          <w:b/>
          <w:i/>
          <w:sz w:val="56"/>
          <w:szCs w:val="56"/>
          <w:lang w:val="ru-RU"/>
        </w:rPr>
      </w:pPr>
      <w:r w:rsidRPr="00C65EDA">
        <w:rPr>
          <w:rFonts w:ascii="Arial Black" w:hAnsi="Arial Black"/>
          <w:b/>
          <w:i/>
          <w:sz w:val="56"/>
          <w:szCs w:val="56"/>
          <w:lang w:val="ru-RU"/>
        </w:rPr>
        <w:t>Социально-педагогическая работа по обеспечению безопасности воспитанников в ДОУ</w:t>
      </w:r>
    </w:p>
    <w:p w:rsidR="00C65EDA" w:rsidRPr="00C65EDA" w:rsidRDefault="00C65EDA" w:rsidP="004778F7">
      <w:pPr>
        <w:pStyle w:val="Standard"/>
        <w:jc w:val="center"/>
        <w:rPr>
          <w:rFonts w:ascii="Arial Black" w:hAnsi="Arial Black"/>
          <w:b/>
          <w:i/>
          <w:sz w:val="56"/>
          <w:szCs w:val="56"/>
          <w:lang w:val="ru-RU"/>
        </w:rPr>
      </w:pPr>
    </w:p>
    <w:p w:rsidR="004778F7" w:rsidRPr="00C65EDA" w:rsidRDefault="004778F7" w:rsidP="004778F7">
      <w:pPr>
        <w:pStyle w:val="Standard"/>
        <w:jc w:val="center"/>
        <w:rPr>
          <w:i/>
          <w:sz w:val="36"/>
          <w:szCs w:val="36"/>
          <w:lang w:val="ru-RU"/>
        </w:rPr>
      </w:pPr>
      <w:proofErr w:type="gramStart"/>
      <w:r w:rsidRPr="00C65EDA">
        <w:rPr>
          <w:i/>
          <w:sz w:val="36"/>
          <w:szCs w:val="36"/>
          <w:lang w:val="ru-RU"/>
        </w:rPr>
        <w:t xml:space="preserve">( из опыта работы  Машкеевой Веры Анатольевны, социального педагога МБДОУ </w:t>
      </w:r>
      <w:proofErr w:type="gramEnd"/>
    </w:p>
    <w:p w:rsidR="004778F7" w:rsidRPr="00C65EDA" w:rsidRDefault="004778F7" w:rsidP="004778F7">
      <w:pPr>
        <w:pStyle w:val="Standard"/>
        <w:jc w:val="center"/>
        <w:rPr>
          <w:i/>
          <w:sz w:val="36"/>
          <w:szCs w:val="36"/>
          <w:lang w:val="ru-RU"/>
        </w:rPr>
      </w:pPr>
      <w:proofErr w:type="gramStart"/>
      <w:r w:rsidRPr="00C65EDA">
        <w:rPr>
          <w:i/>
          <w:sz w:val="36"/>
          <w:szCs w:val="36"/>
          <w:lang w:val="ru-RU"/>
        </w:rPr>
        <w:t>« Детский сад №69» ЭМР Саратовской области)</w:t>
      </w:r>
      <w:proofErr w:type="gramEnd"/>
    </w:p>
    <w:p w:rsidR="004778F7" w:rsidRPr="00C65EDA" w:rsidRDefault="004778F7" w:rsidP="004778F7">
      <w:pPr>
        <w:pStyle w:val="Standard"/>
        <w:jc w:val="center"/>
        <w:rPr>
          <w:i/>
          <w:sz w:val="28"/>
          <w:szCs w:val="28"/>
          <w:lang w:val="ru-RU"/>
        </w:rPr>
      </w:pPr>
    </w:p>
    <w:p w:rsidR="004778F7" w:rsidRDefault="004778F7" w:rsidP="004778F7">
      <w:pPr>
        <w:pStyle w:val="Standard"/>
        <w:jc w:val="center"/>
        <w:rPr>
          <w:sz w:val="28"/>
          <w:szCs w:val="28"/>
          <w:lang w:val="ru-RU"/>
        </w:rPr>
      </w:pPr>
    </w:p>
    <w:p w:rsidR="004778F7" w:rsidRDefault="004778F7" w:rsidP="004778F7">
      <w:pPr>
        <w:pStyle w:val="Standard"/>
        <w:jc w:val="center"/>
        <w:rPr>
          <w:sz w:val="28"/>
          <w:szCs w:val="28"/>
          <w:lang w:val="ru-RU"/>
        </w:rPr>
      </w:pPr>
    </w:p>
    <w:p w:rsidR="004778F7" w:rsidRDefault="004778F7" w:rsidP="004778F7">
      <w:pPr>
        <w:pStyle w:val="Standard"/>
        <w:jc w:val="right"/>
        <w:rPr>
          <w:sz w:val="28"/>
          <w:szCs w:val="28"/>
          <w:lang w:val="ru-RU"/>
        </w:rPr>
      </w:pPr>
    </w:p>
    <w:p w:rsidR="004778F7" w:rsidRDefault="004778F7" w:rsidP="004778F7">
      <w:pPr>
        <w:pStyle w:val="Standard"/>
        <w:jc w:val="right"/>
        <w:rPr>
          <w:sz w:val="28"/>
          <w:szCs w:val="28"/>
          <w:lang w:val="ru-RU"/>
        </w:rPr>
      </w:pPr>
    </w:p>
    <w:p w:rsidR="004778F7" w:rsidRDefault="004778F7" w:rsidP="004778F7">
      <w:pPr>
        <w:pStyle w:val="Standard"/>
        <w:jc w:val="right"/>
        <w:rPr>
          <w:lang w:val="ru-RU"/>
        </w:rPr>
      </w:pPr>
    </w:p>
    <w:p w:rsidR="004778F7" w:rsidRDefault="004778F7" w:rsidP="004778F7">
      <w:pPr>
        <w:pStyle w:val="Standard"/>
        <w:jc w:val="right"/>
        <w:rPr>
          <w:lang w:val="ru-RU"/>
        </w:rPr>
      </w:pPr>
    </w:p>
    <w:p w:rsidR="004778F7" w:rsidRDefault="004778F7" w:rsidP="004778F7">
      <w:pPr>
        <w:pStyle w:val="Standard"/>
        <w:jc w:val="right"/>
        <w:rPr>
          <w:lang w:val="ru-RU"/>
        </w:rPr>
      </w:pPr>
    </w:p>
    <w:p w:rsidR="004778F7" w:rsidRDefault="004778F7" w:rsidP="004778F7">
      <w:pPr>
        <w:pStyle w:val="Standard"/>
        <w:jc w:val="right"/>
        <w:rPr>
          <w:lang w:val="ru-RU"/>
        </w:rPr>
      </w:pPr>
    </w:p>
    <w:p w:rsidR="004778F7" w:rsidRDefault="004778F7" w:rsidP="004778F7">
      <w:pPr>
        <w:pStyle w:val="Standard"/>
        <w:jc w:val="right"/>
        <w:rPr>
          <w:lang w:val="ru-RU"/>
        </w:rPr>
      </w:pPr>
    </w:p>
    <w:p w:rsidR="004778F7" w:rsidRDefault="004778F7" w:rsidP="004778F7">
      <w:pPr>
        <w:pStyle w:val="Standard"/>
        <w:jc w:val="right"/>
        <w:rPr>
          <w:lang w:val="ru-RU"/>
        </w:rPr>
      </w:pPr>
    </w:p>
    <w:p w:rsidR="004778F7" w:rsidRDefault="004778F7" w:rsidP="004778F7">
      <w:pPr>
        <w:pStyle w:val="Standard"/>
        <w:jc w:val="center"/>
        <w:rPr>
          <w:lang w:val="ru-RU"/>
        </w:rPr>
      </w:pPr>
    </w:p>
    <w:p w:rsidR="004778F7" w:rsidRDefault="004778F7" w:rsidP="004778F7">
      <w:pPr>
        <w:pStyle w:val="Standard"/>
        <w:jc w:val="center"/>
        <w:rPr>
          <w:lang w:val="ru-RU"/>
        </w:rPr>
      </w:pPr>
    </w:p>
    <w:p w:rsidR="004778F7" w:rsidRDefault="004778F7" w:rsidP="004778F7">
      <w:pPr>
        <w:pStyle w:val="Standard"/>
        <w:jc w:val="center"/>
        <w:rPr>
          <w:lang w:val="ru-RU"/>
        </w:rPr>
      </w:pPr>
    </w:p>
    <w:p w:rsidR="004778F7" w:rsidRDefault="004778F7" w:rsidP="004778F7">
      <w:pPr>
        <w:pStyle w:val="Standard"/>
        <w:jc w:val="center"/>
        <w:rPr>
          <w:lang w:val="ru-RU"/>
        </w:rPr>
      </w:pPr>
    </w:p>
    <w:p w:rsidR="004778F7" w:rsidRDefault="004778F7" w:rsidP="004778F7">
      <w:pPr>
        <w:pStyle w:val="Standard"/>
        <w:jc w:val="center"/>
        <w:rPr>
          <w:lang w:val="ru-RU"/>
        </w:rPr>
      </w:pPr>
    </w:p>
    <w:p w:rsidR="004778F7" w:rsidRDefault="004778F7" w:rsidP="004778F7">
      <w:pPr>
        <w:pStyle w:val="Standard"/>
        <w:jc w:val="center"/>
        <w:rPr>
          <w:lang w:val="ru-RU"/>
        </w:rPr>
      </w:pPr>
    </w:p>
    <w:p w:rsidR="004778F7" w:rsidRDefault="004778F7" w:rsidP="004778F7">
      <w:pPr>
        <w:pStyle w:val="Standard"/>
        <w:jc w:val="center"/>
        <w:rPr>
          <w:lang w:val="ru-RU"/>
        </w:rPr>
      </w:pPr>
    </w:p>
    <w:p w:rsidR="00C65EDA" w:rsidRDefault="00C65EDA" w:rsidP="004778F7">
      <w:pPr>
        <w:pStyle w:val="Textbody"/>
        <w:rPr>
          <w:lang w:val="ru-RU"/>
        </w:rPr>
      </w:pPr>
    </w:p>
    <w:p w:rsidR="004778F7" w:rsidRPr="004778F7" w:rsidRDefault="004778F7" w:rsidP="004778F7">
      <w:pPr>
        <w:pStyle w:val="Textbody"/>
        <w:rPr>
          <w:b/>
          <w:bCs/>
          <w:color w:val="333333"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color w:val="333333"/>
          <w:sz w:val="28"/>
          <w:szCs w:val="28"/>
          <w:lang w:val="ru-RU"/>
        </w:rPr>
        <w:lastRenderedPageBreak/>
        <w:t>Оглавление.</w:t>
      </w:r>
    </w:p>
    <w:p w:rsidR="004778F7" w:rsidRDefault="004778F7" w:rsidP="004778F7">
      <w:pPr>
        <w:pStyle w:val="Textbody"/>
        <w:rPr>
          <w:color w:val="333333"/>
          <w:sz w:val="28"/>
        </w:rPr>
      </w:pPr>
      <w:r>
        <w:rPr>
          <w:color w:val="333333"/>
          <w:sz w:val="28"/>
          <w:szCs w:val="28"/>
          <w:lang w:val="ru-RU"/>
        </w:rPr>
        <w:t>Введение.......................................................................................................</w:t>
      </w: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  <w:r>
        <w:rPr>
          <w:rStyle w:val="FontStyle78"/>
          <w:b/>
          <w:bCs/>
          <w:color w:val="000000"/>
          <w:sz w:val="28"/>
          <w:szCs w:val="28"/>
          <w:lang w:val="ru-RU"/>
        </w:rPr>
        <w:t>1.Основные направления работы МБДОУ « Детский сад комбинированного вида №69»......................................................................................................</w:t>
      </w: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  <w:r>
        <w:rPr>
          <w:rStyle w:val="FontStyle78"/>
          <w:b/>
          <w:bCs/>
          <w:color w:val="000000"/>
          <w:sz w:val="28"/>
          <w:szCs w:val="28"/>
          <w:lang w:val="ru-RU"/>
        </w:rPr>
        <w:t xml:space="preserve">2.Содержание социально </w:t>
      </w:r>
      <w:proofErr w:type="gramStart"/>
      <w:r>
        <w:rPr>
          <w:rStyle w:val="FontStyle78"/>
          <w:b/>
          <w:bCs/>
          <w:color w:val="000000"/>
          <w:sz w:val="28"/>
          <w:szCs w:val="28"/>
          <w:lang w:val="ru-RU"/>
        </w:rPr>
        <w:t>-п</w:t>
      </w:r>
      <w:proofErr w:type="gramEnd"/>
      <w:r>
        <w:rPr>
          <w:rStyle w:val="FontStyle78"/>
          <w:b/>
          <w:bCs/>
          <w:color w:val="000000"/>
          <w:sz w:val="28"/>
          <w:szCs w:val="28"/>
          <w:lang w:val="ru-RU"/>
        </w:rPr>
        <w:t>едагогической работы с дошкольниками.....</w:t>
      </w:r>
    </w:p>
    <w:p w:rsidR="004778F7" w:rsidRDefault="004778F7" w:rsidP="004778F7">
      <w:pPr>
        <w:pStyle w:val="Standard"/>
        <w:tabs>
          <w:tab w:val="left" w:pos="993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Style w:val="FontStyle78"/>
          <w:b/>
          <w:bCs/>
          <w:color w:val="333333"/>
          <w:sz w:val="28"/>
          <w:szCs w:val="28"/>
          <w:lang w:val="ru-RU"/>
        </w:rPr>
        <w:t>3. Формы и методы работы с детьми............................................................</w:t>
      </w:r>
    </w:p>
    <w:p w:rsidR="004778F7" w:rsidRDefault="004778F7" w:rsidP="004778F7">
      <w:pPr>
        <w:pStyle w:val="Standard"/>
        <w:tabs>
          <w:tab w:val="left" w:pos="993"/>
        </w:tabs>
        <w:rPr>
          <w:color w:val="333333"/>
          <w:sz w:val="28"/>
        </w:rPr>
      </w:pPr>
      <w:r>
        <w:rPr>
          <w:rStyle w:val="FontStyle78"/>
          <w:sz w:val="28"/>
          <w:szCs w:val="28"/>
          <w:lang w:val="ru-RU"/>
        </w:rPr>
        <w:t>4.Работа с родителями....................................................................................</w:t>
      </w:r>
    </w:p>
    <w:p w:rsidR="004778F7" w:rsidRDefault="004778F7" w:rsidP="004778F7">
      <w:pPr>
        <w:pStyle w:val="Standard"/>
        <w:tabs>
          <w:tab w:val="left" w:pos="993"/>
        </w:tabs>
        <w:rPr>
          <w:color w:val="333333"/>
          <w:sz w:val="28"/>
        </w:rPr>
      </w:pPr>
      <w:r>
        <w:rPr>
          <w:rStyle w:val="FontStyle78"/>
          <w:sz w:val="28"/>
          <w:szCs w:val="28"/>
          <w:lang w:val="ru-RU"/>
        </w:rPr>
        <w:t>5. Заключение...................................................................................................</w:t>
      </w:r>
    </w:p>
    <w:p w:rsidR="004778F7" w:rsidRDefault="004778F7" w:rsidP="004778F7">
      <w:pPr>
        <w:pStyle w:val="Standard"/>
        <w:tabs>
          <w:tab w:val="left" w:pos="993"/>
        </w:tabs>
        <w:rPr>
          <w:color w:val="333333"/>
          <w:sz w:val="28"/>
        </w:rPr>
      </w:pPr>
      <w:r>
        <w:rPr>
          <w:rStyle w:val="FontStyle78"/>
          <w:sz w:val="28"/>
          <w:szCs w:val="28"/>
          <w:lang w:val="ru-RU"/>
        </w:rPr>
        <w:t>6. Список литературы....................................................................................</w:t>
      </w: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  <w:rPr>
          <w:b/>
          <w:bCs/>
          <w:color w:val="333333"/>
          <w:sz w:val="28"/>
        </w:rPr>
      </w:pPr>
    </w:p>
    <w:p w:rsidR="004778F7" w:rsidRDefault="004778F7" w:rsidP="004778F7">
      <w:pPr>
        <w:pStyle w:val="Textbody"/>
      </w:pPr>
      <w:r>
        <w:rPr>
          <w:b/>
          <w:bCs/>
          <w:color w:val="333333"/>
          <w:sz w:val="28"/>
          <w:szCs w:val="28"/>
          <w:lang w:val="ru-RU"/>
        </w:rPr>
        <w:lastRenderedPageBreak/>
        <w:t>Введение.</w:t>
      </w:r>
    </w:p>
    <w:p w:rsidR="004778F7" w:rsidRDefault="004778F7" w:rsidP="004778F7">
      <w:pPr>
        <w:pStyle w:val="Textbody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ru-RU"/>
        </w:rPr>
        <w:t>Проблема безопасности жизнедеятельности человека признается во всем мире, представляет серьезную проблему современности.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Российской Федерации от социальных, техногенных, природных и иных катастроф ежегодно погибают более 300 тысяч человек, 100 тысяч человек становятся инвалидами, еще больше людей теряют здоровье, подвергаются насилию.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Защита человека от негативных воздействий антропогенного и естественного происхождения, достижение комфортных условий жизнедеятельности — первостепенные задачи нашей страны. </w:t>
      </w:r>
      <w:r>
        <w:rPr>
          <w:color w:val="333333"/>
          <w:sz w:val="28"/>
          <w:szCs w:val="28"/>
        </w:rPr>
        <w:br/>
        <w:t>Сегодня, несмотря на серьезные шаги, предпринимаемые государством в области законодательного регулирования вопросов обеспечения нормальных условий охраны труда, обновления нормативной базы, на практике еще в недостаточной мере устанавливаются первопричины тяжелых несчастных, случаев с детьми, а также низкого уровня охраны их здоровья и жизни. </w:t>
      </w:r>
      <w:r>
        <w:rPr>
          <w:color w:val="333333"/>
          <w:sz w:val="28"/>
          <w:szCs w:val="28"/>
        </w:rPr>
        <w:br/>
        <w:t>Становится очевидным,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образованию. 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Часто, втягиваясь в круговорот повседневности, мы забываем о том, сколько неожиданных опасностей подстерегает человека на жизненном пути.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</w:p>
    <w:p w:rsidR="004778F7" w:rsidRDefault="004778F7" w:rsidP="004778F7">
      <w:pPr>
        <w:pStyle w:val="Textbody"/>
        <w:spacing w:after="0" w:line="285" w:lineRule="atLeast"/>
      </w:pPr>
      <w:r>
        <w:rPr>
          <w:rStyle w:val="a3"/>
          <w:b/>
          <w:color w:val="333333"/>
          <w:sz w:val="28"/>
          <w:szCs w:val="28"/>
        </w:rPr>
        <w:t>Ребенок по своим физиологическим особенностям не может самостоятельно определить всю меру опасности своего существования, поэтому на взрослого человека природой возложена миссия защиты своего ребёнка – дать элементарные знания</w:t>
      </w:r>
      <w:r>
        <w:rPr>
          <w:color w:val="333333"/>
          <w:sz w:val="28"/>
          <w:szCs w:val="28"/>
        </w:rPr>
        <w:t> основ безопасности.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Период дошкольного развития можно назвать своеобразным фундаментом, с которого начинается строительство и развитие всего дальнейшего — характера, способностей, навыков. Именно в этот интересный и сложный период начинается процесс социализации, устанавливается связь ребенка с ведущими сферами бытия: миром людей, природы, предметным миром, закладывается фундамент здоровья, закладываются прочные основы опыта жизнедеятельности, здорового образа жизни.</w:t>
      </w:r>
    </w:p>
    <w:p w:rsidR="004778F7" w:rsidRDefault="004778F7" w:rsidP="004778F7">
      <w:pPr>
        <w:pStyle w:val="Standard"/>
        <w:rPr>
          <w:sz w:val="28"/>
          <w:szCs w:val="28"/>
          <w:lang w:val="ru-RU"/>
        </w:rPr>
      </w:pPr>
    </w:p>
    <w:p w:rsidR="004778F7" w:rsidRDefault="004778F7" w:rsidP="004778F7">
      <w:pPr>
        <w:pStyle w:val="Textbody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На пороге третьего тысячелетия актуализировалась необходимость поиска механизма для формирования у подрастающего поколения сознательного и ответственного отношения к вопросам личной безопасности из-за отсутствия навыков правильного поведения в различных ситуациях. Специалисты разных научных направлений отмечают, что таким механизмом должно быть образование. Данная подготовка должна проходить на всех этапах жизни человека, а начинать необходимо с дошкольного возраста (Н.Н. Авдеева, А.А. Баранов, Г. Казанцев, Т.С. Грядкина, В.Г. Каменская, О.Л. Князева, Р.Б. Стеркина).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</w:rPr>
      </w:pPr>
    </w:p>
    <w:p w:rsidR="004778F7" w:rsidRDefault="004778F7" w:rsidP="004778F7">
      <w:pPr>
        <w:pStyle w:val="Textbody"/>
      </w:pPr>
      <w:r>
        <w:rPr>
          <w:color w:val="000000"/>
          <w:sz w:val="28"/>
          <w:szCs w:val="28"/>
          <w:lang w:val="ru-RU"/>
        </w:rPr>
        <w:t xml:space="preserve">Основным нормативно-правовым </w:t>
      </w:r>
      <w:proofErr w:type="gramStart"/>
      <w:r>
        <w:rPr>
          <w:color w:val="000000"/>
          <w:sz w:val="28"/>
          <w:szCs w:val="28"/>
          <w:lang w:val="ru-RU"/>
        </w:rPr>
        <w:t xml:space="preserve">актом, содержащим положение об </w:t>
      </w:r>
      <w:r>
        <w:rPr>
          <w:color w:val="000000"/>
          <w:sz w:val="28"/>
          <w:szCs w:val="28"/>
          <w:lang w:val="ru-RU"/>
        </w:rPr>
        <w:lastRenderedPageBreak/>
        <w:t>обеспечение безопасности участников образовательного процесса является</w:t>
      </w:r>
      <w:proofErr w:type="gramEnd"/>
      <w:r>
        <w:rPr>
          <w:color w:val="000000"/>
          <w:sz w:val="28"/>
          <w:szCs w:val="28"/>
          <w:lang w:val="ru-RU"/>
        </w:rPr>
        <w:t xml:space="preserve"> Федеральный закон «Об образовании в РФ» от 29.12.2012 №273-ФЗ, который в ст.41  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4778F7" w:rsidRDefault="004778F7" w:rsidP="004778F7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 Основные направления работы МБДОУ « Детский сад комбинированного вида №69»</w:t>
      </w:r>
    </w:p>
    <w:p w:rsidR="004778F7" w:rsidRDefault="004778F7" w:rsidP="004778F7">
      <w:pPr>
        <w:pStyle w:val="Standard"/>
        <w:rPr>
          <w:sz w:val="28"/>
          <w:szCs w:val="28"/>
          <w:lang w:val="ru-RU"/>
        </w:rPr>
      </w:pPr>
    </w:p>
    <w:p w:rsidR="004778F7" w:rsidRDefault="004778F7" w:rsidP="004778F7">
      <w:pPr>
        <w:pStyle w:val="Textbody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Безопасные условия пребывания в образовательном учреждении – это, в первую очередь, условия, соответствующие противопожарным, санитарным и техническим нормам и правилам, возрастным особенностям дошкольников.</w:t>
      </w:r>
    </w:p>
    <w:p w:rsidR="004778F7" w:rsidRDefault="004778F7" w:rsidP="004778F7">
      <w:pPr>
        <w:pStyle w:val="Textbody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направлениями деятельности администрации детского сада по обеспечению безопасности в детском саду является:</w:t>
      </w:r>
    </w:p>
    <w:p w:rsidR="004778F7" w:rsidRDefault="004778F7" w:rsidP="004778F7">
      <w:pPr>
        <w:pStyle w:val="Textbody"/>
        <w:spacing w:after="0"/>
      </w:pPr>
      <w:r>
        <w:rPr>
          <w:color w:val="000080"/>
          <w:sz w:val="28"/>
          <w:szCs w:val="28"/>
        </w:rPr>
        <w:t>Ø  </w:t>
      </w:r>
      <w:r>
        <w:rPr>
          <w:rStyle w:val="StrongEmphasis"/>
          <w:color w:val="000080"/>
          <w:sz w:val="28"/>
          <w:szCs w:val="28"/>
        </w:rPr>
        <w:t>Пожарная безопасность</w:t>
      </w:r>
    </w:p>
    <w:p w:rsidR="004778F7" w:rsidRDefault="004778F7" w:rsidP="004778F7">
      <w:pPr>
        <w:pStyle w:val="Textbody"/>
        <w:spacing w:after="0"/>
      </w:pPr>
      <w:r>
        <w:rPr>
          <w:color w:val="000080"/>
          <w:sz w:val="28"/>
          <w:szCs w:val="28"/>
        </w:rPr>
        <w:t>Ø  </w:t>
      </w:r>
      <w:r>
        <w:rPr>
          <w:rStyle w:val="StrongEmphasis"/>
          <w:color w:val="000080"/>
          <w:sz w:val="28"/>
          <w:szCs w:val="28"/>
        </w:rPr>
        <w:t>Антитеррористическая безопасность</w:t>
      </w:r>
    </w:p>
    <w:p w:rsidR="004778F7" w:rsidRDefault="004778F7" w:rsidP="004778F7">
      <w:pPr>
        <w:pStyle w:val="Textbody"/>
        <w:spacing w:after="0"/>
      </w:pPr>
      <w:r>
        <w:rPr>
          <w:color w:val="000080"/>
          <w:sz w:val="28"/>
          <w:szCs w:val="28"/>
        </w:rPr>
        <w:t>Ø  </w:t>
      </w:r>
      <w:r>
        <w:rPr>
          <w:rStyle w:val="StrongEmphasis"/>
          <w:color w:val="000080"/>
          <w:sz w:val="28"/>
          <w:szCs w:val="28"/>
        </w:rPr>
        <w:t>Обеспечение выполнения санитарно-гигиенических требований</w:t>
      </w:r>
    </w:p>
    <w:p w:rsidR="004778F7" w:rsidRDefault="004778F7" w:rsidP="004778F7">
      <w:pPr>
        <w:pStyle w:val="Textbody"/>
        <w:spacing w:after="0"/>
      </w:pPr>
      <w:r>
        <w:rPr>
          <w:color w:val="000080"/>
          <w:sz w:val="28"/>
          <w:szCs w:val="28"/>
        </w:rPr>
        <w:t>Ø  </w:t>
      </w:r>
      <w:r>
        <w:rPr>
          <w:rStyle w:val="StrongEmphasis"/>
          <w:color w:val="000080"/>
          <w:sz w:val="28"/>
          <w:szCs w:val="28"/>
        </w:rPr>
        <w:t>Охрана труда</w:t>
      </w:r>
    </w:p>
    <w:p w:rsidR="004778F7" w:rsidRDefault="004778F7" w:rsidP="004778F7">
      <w:pPr>
        <w:pStyle w:val="Textbody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 ДОУ приобретены и поддерживаются в состоянии постоянной готовности первичные средства пожаротушения: огнетушители.  Установлена автоматическая пожарная сигнализация. Соблюдаются требования к содержанию эвакуационных выходов.</w:t>
      </w:r>
    </w:p>
    <w:p w:rsidR="004778F7" w:rsidRDefault="004778F7" w:rsidP="004778F7">
      <w:pPr>
        <w:pStyle w:val="Textbody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соблюдения антитеррористической безопасности в детском саду установлено круглосуточное видеонаблюдение,  все входные двери оборудованы домофонами, организован пропускной режим. Установлен сигнал тревожной кнопки. . Здание детского сада и прилегающая территория ограждены металлическим забором с центральным входом.</w:t>
      </w:r>
    </w:p>
    <w:p w:rsidR="004778F7" w:rsidRDefault="004778F7" w:rsidP="004778F7">
      <w:pPr>
        <w:pStyle w:val="Textbody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работников в процессе труда, воспитания и организованного отдыха.</w:t>
      </w:r>
    </w:p>
    <w:p w:rsidR="004778F7" w:rsidRDefault="004778F7" w:rsidP="004778F7">
      <w:pPr>
        <w:pStyle w:val="Textbody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В начале календарного года, в начале учебного года, а также перед длительными выходными и праздничными днями проводятся инструктажи всего личного состава сотрудников ДОУ. Помещения учреждения проверяются на предмет пожарной безопасности.</w:t>
      </w:r>
    </w:p>
    <w:p w:rsidR="004778F7" w:rsidRDefault="004778F7" w:rsidP="004778F7">
      <w:pPr>
        <w:pStyle w:val="Textbody"/>
        <w:spacing w:after="0"/>
        <w:rPr>
          <w:sz w:val="28"/>
          <w:szCs w:val="28"/>
        </w:rPr>
      </w:pPr>
    </w:p>
    <w:p w:rsidR="004778F7" w:rsidRDefault="004778F7" w:rsidP="004778F7">
      <w:pPr>
        <w:pStyle w:val="Textbody"/>
        <w:spacing w:after="0"/>
        <w:rPr>
          <w:sz w:val="28"/>
          <w:szCs w:val="28"/>
        </w:rPr>
      </w:pPr>
      <w:r>
        <w:rPr>
          <w:rStyle w:val="FontStyle78"/>
          <w:color w:val="000000"/>
          <w:sz w:val="28"/>
          <w:szCs w:val="28"/>
        </w:rPr>
        <w:t xml:space="preserve">2.   Содержание </w:t>
      </w:r>
      <w:r>
        <w:rPr>
          <w:rStyle w:val="FontStyle78"/>
          <w:color w:val="000000"/>
          <w:sz w:val="28"/>
          <w:szCs w:val="28"/>
          <w:lang w:val="ru-RU"/>
        </w:rPr>
        <w:t xml:space="preserve">социально </w:t>
      </w:r>
      <w:r>
        <w:rPr>
          <w:rStyle w:val="FontStyle78"/>
          <w:color w:val="000000"/>
          <w:sz w:val="28"/>
          <w:szCs w:val="28"/>
        </w:rPr>
        <w:t xml:space="preserve">-педагогической работы </w:t>
      </w:r>
      <w:r>
        <w:rPr>
          <w:rStyle w:val="FontStyle78"/>
          <w:color w:val="000000"/>
          <w:sz w:val="28"/>
          <w:szCs w:val="28"/>
          <w:lang w:val="ru-RU"/>
        </w:rPr>
        <w:t>с дошкольниками</w:t>
      </w:r>
    </w:p>
    <w:p w:rsidR="004778F7" w:rsidRDefault="004778F7" w:rsidP="004778F7">
      <w:pPr>
        <w:pStyle w:val="Textbody"/>
        <w:spacing w:after="0"/>
        <w:rPr>
          <w:sz w:val="28"/>
          <w:szCs w:val="28"/>
        </w:rPr>
      </w:pPr>
    </w:p>
    <w:p w:rsidR="004778F7" w:rsidRDefault="004778F7" w:rsidP="004778F7">
      <w:pPr>
        <w:pStyle w:val="Textbody"/>
        <w:spacing w:after="0"/>
        <w:rPr>
          <w:sz w:val="28"/>
          <w:szCs w:val="28"/>
        </w:rPr>
      </w:pPr>
      <w:proofErr w:type="gramStart"/>
      <w:r>
        <w:rPr>
          <w:rStyle w:val="FontStyle78"/>
          <w:color w:val="333333"/>
          <w:sz w:val="28"/>
          <w:szCs w:val="28"/>
          <w:lang w:val="ru-RU"/>
        </w:rPr>
        <w:t>Вопросы привития навыков основ безопасности детям старшего дошкольного возраста отражены в научных трудах Н.Н.Авдеевой, Л.П.Анастасовой, К.Ю.Белой, Г.К.Зайцева, В.Н.Зимониной, О.Л.Князевой, Л.А.Кондрыкинской, И.Ю.Матасовой, Р.Б.Стеркиной, Л.Г.Татарниковой, Л.Ф.Тихомировой, Т.Г.Хромцовой и др.</w:t>
      </w:r>
      <w:proofErr w:type="gramEnd"/>
    </w:p>
    <w:p w:rsidR="004778F7" w:rsidRDefault="004778F7" w:rsidP="004778F7">
      <w:pPr>
        <w:pStyle w:val="Standard"/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4778F7" w:rsidRDefault="004778F7" w:rsidP="004778F7">
      <w:pPr>
        <w:pStyle w:val="Textbody"/>
      </w:pP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Работа нашего  ДОУ строится с учетом  проекта примерной </w:t>
      </w:r>
      <w:r>
        <w:rPr>
          <w:sz w:val="28"/>
          <w:szCs w:val="28"/>
        </w:rPr>
        <w:t xml:space="preserve"> программ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дошкольного образования «От рождения до школы» под редакцией Н. Е. Вераксы, Т.С. Комаровой, М.А. Васильевой-2014г.)</w:t>
      </w:r>
      <w:proofErr w:type="gramEnd"/>
    </w:p>
    <w:p w:rsidR="004778F7" w:rsidRDefault="004778F7" w:rsidP="004778F7">
      <w:pPr>
        <w:pStyle w:val="Standard"/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rStyle w:val="FontStyle78"/>
          <w:sz w:val="28"/>
          <w:szCs w:val="28"/>
        </w:rPr>
        <w:t xml:space="preserve">Содержание </w:t>
      </w:r>
      <w:r>
        <w:rPr>
          <w:rStyle w:val="FontStyle78"/>
          <w:sz w:val="28"/>
          <w:szCs w:val="28"/>
          <w:lang w:val="ru-RU"/>
        </w:rPr>
        <w:t xml:space="preserve">социально </w:t>
      </w:r>
      <w:r>
        <w:rPr>
          <w:rStyle w:val="FontStyle78"/>
          <w:sz w:val="28"/>
          <w:szCs w:val="28"/>
        </w:rPr>
        <w:t>-педагогической работы с детьми 2-7 лет дается по следующим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4778F7" w:rsidRDefault="004778F7" w:rsidP="004778F7">
      <w:pPr>
        <w:pStyle w:val="Textbody"/>
        <w:tabs>
          <w:tab w:val="left" w:pos="993"/>
        </w:tabs>
        <w:spacing w:after="0"/>
        <w:jc w:val="both"/>
        <w:rPr>
          <w:color w:val="000000"/>
          <w:sz w:val="28"/>
          <w:szCs w:val="28"/>
        </w:rPr>
      </w:pPr>
    </w:p>
    <w:p w:rsidR="004778F7" w:rsidRDefault="004778F7" w:rsidP="004778F7">
      <w:pPr>
        <w:pStyle w:val="Standard"/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4778F7" w:rsidRDefault="004778F7" w:rsidP="004778F7">
      <w:pPr>
        <w:pStyle w:val="Style15"/>
        <w:widowControl/>
        <w:tabs>
          <w:tab w:val="left" w:pos="993"/>
        </w:tabs>
        <w:spacing w:line="240" w:lineRule="auto"/>
        <w:jc w:val="both"/>
      </w:pPr>
      <w:r>
        <w:rPr>
          <w:b/>
          <w:sz w:val="28"/>
          <w:szCs w:val="28"/>
          <w:lang w:val="ru-RU"/>
        </w:rPr>
        <w:t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о</w:t>
      </w:r>
      <w:r>
        <w:rPr>
          <w:rStyle w:val="FontStyle94"/>
          <w:b/>
          <w:sz w:val="28"/>
          <w:szCs w:val="28"/>
          <w:lang w:val="ru-RU"/>
        </w:rPr>
        <w:t xml:space="preserve">бразовательной области </w:t>
      </w:r>
      <w:r>
        <w:rPr>
          <w:rStyle w:val="FontStyle94"/>
          <w:b/>
          <w:sz w:val="28"/>
          <w:szCs w:val="28"/>
        </w:rPr>
        <w:t xml:space="preserve"> «Социально-коммуникативное развитие»</w:t>
      </w:r>
    </w:p>
    <w:p w:rsidR="004778F7" w:rsidRDefault="004778F7" w:rsidP="004778F7">
      <w:pPr>
        <w:pStyle w:val="Textbody"/>
        <w:tabs>
          <w:tab w:val="left" w:pos="993"/>
        </w:tabs>
        <w:spacing w:after="0"/>
        <w:jc w:val="both"/>
        <w:rPr>
          <w:color w:val="000000"/>
          <w:sz w:val="28"/>
          <w:szCs w:val="28"/>
        </w:rPr>
      </w:pPr>
      <w:r>
        <w:rPr>
          <w:rStyle w:val="FontStyle78"/>
          <w:b/>
          <w:color w:val="333333"/>
          <w:sz w:val="28"/>
          <w:szCs w:val="28"/>
          <w:lang w:val="ru-RU"/>
        </w:rPr>
        <w:t>имеется отдельный</w:t>
      </w:r>
      <w:r>
        <w:rPr>
          <w:rStyle w:val="FontStyle78"/>
          <w:b/>
          <w:color w:val="333333"/>
          <w:sz w:val="28"/>
          <w:szCs w:val="28"/>
        </w:rPr>
        <w:t xml:space="preserve"> раздел по воспитанию у детей безопасного поведения.</w:t>
      </w:r>
    </w:p>
    <w:p w:rsidR="004778F7" w:rsidRDefault="004778F7" w:rsidP="004778F7">
      <w:pPr>
        <w:pStyle w:val="Textbody"/>
        <w:widowControl/>
        <w:tabs>
          <w:tab w:val="left" w:pos="993"/>
        </w:tabs>
        <w:spacing w:after="0" w:line="285" w:lineRule="atLeast"/>
        <w:rPr>
          <w:color w:val="333333"/>
          <w:sz w:val="28"/>
          <w:szCs w:val="28"/>
        </w:rPr>
      </w:pPr>
    </w:p>
    <w:p w:rsidR="004778F7" w:rsidRDefault="004778F7" w:rsidP="004778F7">
      <w:pPr>
        <w:pStyle w:val="Style29"/>
        <w:widowControl/>
        <w:tabs>
          <w:tab w:val="left" w:pos="993"/>
        </w:tabs>
        <w:jc w:val="both"/>
      </w:pPr>
      <w:r>
        <w:rPr>
          <w:rStyle w:val="FontStyle96"/>
          <w:rFonts w:ascii="Times New Roman" w:hAnsi="Times New Roman" w:cs="Times New Roman"/>
          <w:color w:val="000000"/>
          <w:sz w:val="28"/>
          <w:szCs w:val="28"/>
        </w:rPr>
        <w:t xml:space="preserve">Основные цели и задачи </w:t>
      </w:r>
      <w:r>
        <w:rPr>
          <w:rStyle w:val="FontStyle96"/>
          <w:rFonts w:ascii="Times New Roman" w:hAnsi="Times New Roman" w:cs="Times New Roman"/>
          <w:color w:val="000000"/>
          <w:sz w:val="28"/>
          <w:szCs w:val="28"/>
          <w:lang w:val="ru-RU"/>
        </w:rPr>
        <w:t>раздела «</w:t>
      </w:r>
      <w:r>
        <w:rPr>
          <w:rStyle w:val="FontStyle87"/>
          <w:rFonts w:ascii="Times New Roman" w:hAnsi="Times New Roman" w:cs="Times New Roman"/>
          <w:b/>
          <w:sz w:val="28"/>
          <w:szCs w:val="28"/>
        </w:rPr>
        <w:t>Формирование основ безопасности"</w:t>
      </w:r>
    </w:p>
    <w:p w:rsidR="004778F7" w:rsidRDefault="004778F7" w:rsidP="004778F7">
      <w:pPr>
        <w:pStyle w:val="Style29"/>
        <w:widowControl/>
        <w:tabs>
          <w:tab w:val="left" w:pos="993"/>
        </w:tabs>
        <w:jc w:val="both"/>
      </w:pPr>
    </w:p>
    <w:p w:rsidR="004778F7" w:rsidRDefault="004778F7" w:rsidP="004778F7">
      <w:pPr>
        <w:pStyle w:val="Style11"/>
        <w:widowControl/>
        <w:spacing w:line="240" w:lineRule="auto"/>
        <w:jc w:val="left"/>
      </w:pPr>
      <w:r>
        <w:rPr>
          <w:rStyle w:val="FontStyle85"/>
          <w:rFonts w:ascii="Times New Roman" w:hAnsi="Times New Roman" w:cs="Times New Roman"/>
          <w:sz w:val="28"/>
          <w:szCs w:val="28"/>
        </w:rPr>
        <w:t>Вторая группа раннего возраста (от 2 до 3 лет)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81"/>
          <w:sz w:val="28"/>
          <w:szCs w:val="28"/>
        </w:rPr>
        <w:t xml:space="preserve">Безопасное поведение в природе. </w:t>
      </w:r>
      <w:r>
        <w:rPr>
          <w:rStyle w:val="FontStyle78"/>
          <w:sz w:val="28"/>
          <w:szCs w:val="28"/>
        </w:rPr>
        <w:t>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81"/>
          <w:sz w:val="28"/>
          <w:szCs w:val="28"/>
        </w:rPr>
        <w:t xml:space="preserve">Безопасность на дорогах. </w:t>
      </w:r>
      <w:r>
        <w:rPr>
          <w:rStyle w:val="FontStyle78"/>
          <w:sz w:val="28"/>
          <w:szCs w:val="28"/>
        </w:rPr>
        <w:t>Формировать первичные представления о машинах, улице, дороге.</w:t>
      </w:r>
    </w:p>
    <w:p w:rsidR="004778F7" w:rsidRDefault="004778F7" w:rsidP="004778F7">
      <w:pPr>
        <w:pStyle w:val="Style28"/>
        <w:widowControl/>
        <w:spacing w:line="240" w:lineRule="auto"/>
        <w:jc w:val="left"/>
      </w:pPr>
      <w:r>
        <w:rPr>
          <w:rStyle w:val="FontStyle78"/>
          <w:sz w:val="28"/>
          <w:szCs w:val="28"/>
        </w:rPr>
        <w:t>Знакомить с некоторыми видами транспортных средств.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81"/>
          <w:sz w:val="28"/>
          <w:szCs w:val="28"/>
        </w:rPr>
        <w:t xml:space="preserve">Безопасность собственной жизнедеятельности. </w:t>
      </w:r>
      <w:r>
        <w:rPr>
          <w:rStyle w:val="FontStyle78"/>
          <w:sz w:val="28"/>
          <w:szCs w:val="28"/>
        </w:rPr>
        <w:t>Знакомить с предметным миром и правилами безопасного обращения с предметами.</w:t>
      </w:r>
    </w:p>
    <w:p w:rsidR="004778F7" w:rsidRDefault="004778F7" w:rsidP="004778F7">
      <w:pPr>
        <w:pStyle w:val="Style28"/>
        <w:widowControl/>
        <w:spacing w:line="240" w:lineRule="auto"/>
        <w:jc w:val="left"/>
      </w:pPr>
      <w:r>
        <w:rPr>
          <w:rStyle w:val="FontStyle78"/>
          <w:sz w:val="28"/>
          <w:szCs w:val="28"/>
        </w:rPr>
        <w:t>Знакомить с понятиями «можно — нельзя», «опасно».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Формировать представления о правилах безопасного поведения в играх с песком и водой (воду не пить, песком не бросаться и т. д.).</w:t>
      </w:r>
    </w:p>
    <w:p w:rsidR="004778F7" w:rsidRDefault="004778F7" w:rsidP="004778F7">
      <w:pPr>
        <w:pStyle w:val="Style28"/>
        <w:widowControl/>
        <w:spacing w:line="240" w:lineRule="auto"/>
      </w:pPr>
    </w:p>
    <w:p w:rsidR="004778F7" w:rsidRDefault="004778F7" w:rsidP="004778F7">
      <w:pPr>
        <w:pStyle w:val="Style11"/>
        <w:widowControl/>
        <w:spacing w:line="240" w:lineRule="auto"/>
        <w:jc w:val="left"/>
      </w:pPr>
      <w:r>
        <w:rPr>
          <w:rStyle w:val="FontStyle85"/>
          <w:rFonts w:ascii="Times New Roman" w:hAnsi="Times New Roman" w:cs="Times New Roman"/>
          <w:sz w:val="28"/>
          <w:szCs w:val="28"/>
        </w:rPr>
        <w:t>Младшая группа (от 3 до 4 лет)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81"/>
          <w:sz w:val="28"/>
          <w:szCs w:val="28"/>
        </w:rPr>
        <w:t xml:space="preserve">Безопасное поведение в природе. </w:t>
      </w:r>
      <w:r>
        <w:rPr>
          <w:rStyle w:val="FontStyle78"/>
          <w:sz w:val="28"/>
          <w:szCs w:val="28"/>
        </w:rPr>
        <w:t>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81"/>
          <w:sz w:val="28"/>
          <w:szCs w:val="28"/>
        </w:rPr>
        <w:t xml:space="preserve">Безопасность на дорогах. </w:t>
      </w:r>
      <w:r>
        <w:rPr>
          <w:rStyle w:val="FontStyle78"/>
          <w:sz w:val="28"/>
          <w:szCs w:val="28"/>
        </w:rPr>
        <w:t>Расширять ориентировку в окружающем пространстве. Знакомить детей с правилами дорожного движения.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4778F7" w:rsidRDefault="004778F7" w:rsidP="004778F7">
      <w:pPr>
        <w:pStyle w:val="Style28"/>
        <w:widowControl/>
        <w:spacing w:line="240" w:lineRule="auto"/>
        <w:jc w:val="left"/>
      </w:pPr>
      <w:r>
        <w:rPr>
          <w:rStyle w:val="FontStyle78"/>
          <w:sz w:val="28"/>
          <w:szCs w:val="28"/>
        </w:rPr>
        <w:t>Знакомить с работой водителя.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81"/>
          <w:sz w:val="28"/>
          <w:szCs w:val="28"/>
        </w:rPr>
        <w:t xml:space="preserve">Безопасность собственной жизнедеятельности. </w:t>
      </w:r>
      <w:r>
        <w:rPr>
          <w:rStyle w:val="FontStyle78"/>
          <w:sz w:val="28"/>
          <w:szCs w:val="28"/>
        </w:rPr>
        <w:t>Знакомить с источниками опасности дома (горячая плита, утюг и др.).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lastRenderedPageBreak/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4778F7" w:rsidRDefault="004778F7" w:rsidP="004778F7">
      <w:pPr>
        <w:pStyle w:val="Style28"/>
        <w:widowControl/>
        <w:spacing w:line="240" w:lineRule="auto"/>
        <w:jc w:val="left"/>
      </w:pPr>
      <w:r>
        <w:rPr>
          <w:rStyle w:val="FontStyle78"/>
          <w:sz w:val="28"/>
          <w:szCs w:val="28"/>
        </w:rPr>
        <w:t>Развивать умение обращаться за помощью к взрослым.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Формировать навыки безопасного поведения в играх с песком, водой, снегом.</w:t>
      </w:r>
    </w:p>
    <w:p w:rsidR="004778F7" w:rsidRDefault="004778F7" w:rsidP="004778F7">
      <w:pPr>
        <w:pStyle w:val="Style28"/>
        <w:widowControl/>
        <w:spacing w:line="240" w:lineRule="auto"/>
      </w:pPr>
    </w:p>
    <w:p w:rsidR="004778F7" w:rsidRDefault="004778F7" w:rsidP="004778F7">
      <w:pPr>
        <w:pStyle w:val="Style11"/>
        <w:widowControl/>
        <w:spacing w:line="240" w:lineRule="auto"/>
        <w:jc w:val="left"/>
      </w:pPr>
      <w:r>
        <w:rPr>
          <w:rStyle w:val="FontStyle85"/>
          <w:rFonts w:ascii="Times New Roman" w:hAnsi="Times New Roman" w:cs="Times New Roman"/>
          <w:sz w:val="28"/>
          <w:szCs w:val="28"/>
        </w:rPr>
        <w:t>Средняя группа (от 4 до 5 лет)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81"/>
          <w:sz w:val="28"/>
          <w:szCs w:val="28"/>
        </w:rPr>
        <w:t xml:space="preserve">Безопасное поведение в природе. </w:t>
      </w:r>
      <w:r>
        <w:rPr>
          <w:rStyle w:val="FontStyle78"/>
          <w:sz w:val="28"/>
          <w:szCs w:val="28"/>
        </w:rPr>
        <w:t>Продолжать знакомить с многообразием животного и растительного мира, с явлениями неживой природы.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Формировать элементарные представления о способах взаимодействия с животными и растениями, о правилах поведения в природе.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Формировать понятия: «съедобное», «несъедобное», «лекарственные растения».</w:t>
      </w:r>
    </w:p>
    <w:p w:rsidR="004778F7" w:rsidRDefault="004778F7" w:rsidP="004778F7">
      <w:pPr>
        <w:pStyle w:val="Style10"/>
        <w:widowControl/>
      </w:pPr>
      <w:r>
        <w:rPr>
          <w:rStyle w:val="FontStyle78"/>
          <w:sz w:val="28"/>
          <w:szCs w:val="28"/>
        </w:rPr>
        <w:t xml:space="preserve">Знакомить с опасными насекомыми и ядовитыми растениями. </w:t>
      </w:r>
      <w:r>
        <w:rPr>
          <w:rStyle w:val="FontStyle81"/>
          <w:sz w:val="28"/>
          <w:szCs w:val="28"/>
        </w:rPr>
        <w:t xml:space="preserve">Безопасность на дорогах. </w:t>
      </w:r>
      <w:r>
        <w:rPr>
          <w:rStyle w:val="FontStyle78"/>
          <w:sz w:val="28"/>
          <w:szCs w:val="28"/>
        </w:rPr>
        <w:t>Развивать наблюдательность, умение ориентироваться в помещении и на участке детского сада, в ближайшей местности.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</w:r>
    </w:p>
    <w:p w:rsidR="004778F7" w:rsidRDefault="004778F7" w:rsidP="004778F7">
      <w:pPr>
        <w:pStyle w:val="Style28"/>
        <w:widowControl/>
        <w:spacing w:line="240" w:lineRule="auto"/>
        <w:jc w:val="left"/>
      </w:pPr>
      <w:r>
        <w:rPr>
          <w:rStyle w:val="FontStyle78"/>
          <w:sz w:val="28"/>
          <w:szCs w:val="28"/>
        </w:rPr>
        <w:t>Уточнять знания детей о назначении светофора и работе полицейского.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Знакомить со знаками дорожного движения «Пешеходный переход», «Остановка общественного транспорта».</w:t>
      </w:r>
    </w:p>
    <w:p w:rsidR="004778F7" w:rsidRDefault="004778F7" w:rsidP="004778F7">
      <w:pPr>
        <w:pStyle w:val="Style28"/>
        <w:widowControl/>
        <w:spacing w:line="240" w:lineRule="auto"/>
        <w:jc w:val="left"/>
      </w:pPr>
      <w:r>
        <w:rPr>
          <w:rStyle w:val="FontStyle78"/>
          <w:sz w:val="28"/>
          <w:szCs w:val="28"/>
        </w:rPr>
        <w:t>Формировать навыки культурного поведения в общественном транспорте.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81"/>
          <w:sz w:val="28"/>
          <w:szCs w:val="28"/>
        </w:rPr>
        <w:t xml:space="preserve">Безопасность собственной жизнедеятельности. </w:t>
      </w:r>
      <w:r>
        <w:rPr>
          <w:rStyle w:val="FontStyle78"/>
          <w:sz w:val="28"/>
          <w:szCs w:val="28"/>
        </w:rPr>
        <w:t>Знакомить с правилами безопасного поведения во время игр. Рассказывать о ситуациях, опасных для жизни и здоровья.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Знакомить с назначением, работой и правилами пользования бытовыми электроприборами (пылесос, электрочайник, утюг и др.).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Закреплять умение пользоваться столовыми приборами (вилка, нож), ножницами.</w:t>
      </w:r>
    </w:p>
    <w:p w:rsidR="004778F7" w:rsidRDefault="004778F7" w:rsidP="004778F7">
      <w:pPr>
        <w:pStyle w:val="Style28"/>
        <w:widowControl/>
        <w:spacing w:line="240" w:lineRule="auto"/>
        <w:jc w:val="left"/>
      </w:pPr>
      <w:r>
        <w:rPr>
          <w:rStyle w:val="FontStyle78"/>
          <w:sz w:val="28"/>
          <w:szCs w:val="28"/>
        </w:rPr>
        <w:t>Знакомить с правилами езды на велосипеде.</w:t>
      </w:r>
    </w:p>
    <w:p w:rsidR="004778F7" w:rsidRDefault="004778F7" w:rsidP="004778F7">
      <w:pPr>
        <w:pStyle w:val="Style28"/>
        <w:widowControl/>
        <w:spacing w:line="240" w:lineRule="auto"/>
        <w:jc w:val="left"/>
      </w:pPr>
      <w:r>
        <w:rPr>
          <w:rStyle w:val="FontStyle78"/>
          <w:sz w:val="28"/>
          <w:szCs w:val="28"/>
        </w:rPr>
        <w:t>Знакомить с правилами поведения с незнакомыми людьми.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Рассказывать детям о работе пожарных, причинах возникновения пожаров и правилах поведения при пожаре.</w:t>
      </w:r>
    </w:p>
    <w:p w:rsidR="004778F7" w:rsidRDefault="004778F7" w:rsidP="004778F7">
      <w:pPr>
        <w:pStyle w:val="Style28"/>
        <w:widowControl/>
        <w:spacing w:line="240" w:lineRule="auto"/>
      </w:pPr>
    </w:p>
    <w:p w:rsidR="004778F7" w:rsidRDefault="004778F7" w:rsidP="004778F7">
      <w:pPr>
        <w:pStyle w:val="Style11"/>
        <w:widowControl/>
        <w:spacing w:line="240" w:lineRule="auto"/>
        <w:jc w:val="left"/>
      </w:pPr>
      <w:r>
        <w:rPr>
          <w:rStyle w:val="FontStyle85"/>
          <w:rFonts w:ascii="Times New Roman" w:hAnsi="Times New Roman" w:cs="Times New Roman"/>
          <w:sz w:val="28"/>
          <w:szCs w:val="28"/>
        </w:rPr>
        <w:t>Старшая группа (от 5 до 6 лет)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81"/>
          <w:sz w:val="28"/>
          <w:szCs w:val="28"/>
        </w:rPr>
        <w:t xml:space="preserve">Безопасное поведение в природе. </w:t>
      </w:r>
      <w:r>
        <w:rPr>
          <w:rStyle w:val="FontStyle78"/>
          <w:sz w:val="28"/>
          <w:szCs w:val="28"/>
        </w:rPr>
        <w:t>Формировать основы экологической культуры и безопасного поведения в природе.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lastRenderedPageBreak/>
        <w:t>Знакомить с явлениями неживой природы (гроза, гром, молния, радуга), с правилами поведения при грозе.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Знакомить детей с правилами оказания первой помощи при ушибах и укусах насекомых.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81"/>
          <w:sz w:val="28"/>
          <w:szCs w:val="28"/>
        </w:rPr>
        <w:t xml:space="preserve">Безопасность на дорогах. </w:t>
      </w:r>
      <w:r>
        <w:rPr>
          <w:rStyle w:val="FontStyle78"/>
          <w:sz w:val="28"/>
          <w:szCs w:val="28"/>
        </w:rPr>
        <w:t>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Знакомить с названиями ближайших к детскому саду улиц и улиц, на которых живут дети.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Знакомить с правилами дорожного движения, правилами передвижения пешеходов и велосипедистов.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81"/>
          <w:sz w:val="28"/>
          <w:szCs w:val="28"/>
        </w:rPr>
        <w:t xml:space="preserve">Безопасность собственной жизнедеятельности. </w:t>
      </w:r>
      <w:r>
        <w:rPr>
          <w:rStyle w:val="FontStyle78"/>
          <w:sz w:val="28"/>
          <w:szCs w:val="28"/>
        </w:rPr>
        <w:t>Закреплять основы безопасности жизнедеятельности человека.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</w:t>
      </w:r>
    </w:p>
    <w:p w:rsidR="004778F7" w:rsidRDefault="004778F7" w:rsidP="004778F7">
      <w:pPr>
        <w:pStyle w:val="Style28"/>
        <w:widowControl/>
        <w:spacing w:line="240" w:lineRule="auto"/>
        <w:jc w:val="left"/>
      </w:pPr>
      <w:r>
        <w:rPr>
          <w:rStyle w:val="FontStyle78"/>
          <w:sz w:val="28"/>
          <w:szCs w:val="28"/>
        </w:rPr>
        <w:t>Формировать умение обращаться за помощью к взрослым.</w:t>
      </w:r>
    </w:p>
    <w:p w:rsidR="004778F7" w:rsidRDefault="004778F7" w:rsidP="004778F7">
      <w:pPr>
        <w:pStyle w:val="Style28"/>
        <w:widowControl/>
        <w:spacing w:line="240" w:lineRule="auto"/>
        <w:jc w:val="left"/>
      </w:pPr>
      <w:r>
        <w:rPr>
          <w:rStyle w:val="FontStyle78"/>
          <w:sz w:val="28"/>
          <w:szCs w:val="28"/>
        </w:rPr>
        <w:t>Учить называть свое имя, фамилию, возраст, домашний адрес, телефон.</w:t>
      </w:r>
    </w:p>
    <w:p w:rsidR="004778F7" w:rsidRDefault="004778F7" w:rsidP="004778F7">
      <w:pPr>
        <w:pStyle w:val="Style11"/>
        <w:widowControl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778F7" w:rsidRDefault="004778F7" w:rsidP="004778F7">
      <w:pPr>
        <w:pStyle w:val="Style11"/>
        <w:widowControl/>
        <w:spacing w:line="240" w:lineRule="auto"/>
        <w:jc w:val="left"/>
      </w:pPr>
      <w:r>
        <w:rPr>
          <w:rStyle w:val="FontStyle85"/>
          <w:rFonts w:ascii="Times New Roman" w:hAnsi="Times New Roman" w:cs="Times New Roman"/>
          <w:sz w:val="28"/>
          <w:szCs w:val="28"/>
        </w:rPr>
        <w:t>Подготовительная к школе группа (от 6 до 7 лет)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81"/>
          <w:sz w:val="28"/>
          <w:szCs w:val="28"/>
        </w:rPr>
        <w:t xml:space="preserve">Безопасное поведение в природе. </w:t>
      </w:r>
      <w:r>
        <w:rPr>
          <w:rStyle w:val="FontStyle78"/>
          <w:sz w:val="28"/>
          <w:szCs w:val="28"/>
        </w:rPr>
        <w:t>Формировать основы экологической культуры.</w:t>
      </w:r>
    </w:p>
    <w:p w:rsidR="004778F7" w:rsidRDefault="004778F7" w:rsidP="004778F7">
      <w:pPr>
        <w:pStyle w:val="Style28"/>
        <w:widowControl/>
        <w:spacing w:line="240" w:lineRule="auto"/>
        <w:jc w:val="left"/>
      </w:pPr>
      <w:r>
        <w:rPr>
          <w:rStyle w:val="FontStyle78"/>
          <w:sz w:val="28"/>
          <w:szCs w:val="28"/>
        </w:rPr>
        <w:t>Продолжать знакомить с правилами поведения на природе.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Знакомить с Красной книгой, с отдельными представителями животного и растительного мира, занесенными в нее.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81"/>
          <w:sz w:val="28"/>
          <w:szCs w:val="28"/>
        </w:rPr>
        <w:t xml:space="preserve">Безопасность на дорогах. </w:t>
      </w:r>
      <w:r>
        <w:rPr>
          <w:rStyle w:val="FontStyle78"/>
          <w:sz w:val="28"/>
          <w:szCs w:val="28"/>
        </w:rPr>
        <w:t>Систематизировать знания детей об устройстве улицы, о дорожном движении. Знакомить с понятиями «площадь», «бульвар», «проспект».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lastRenderedPageBreak/>
        <w:t>Подводить детей к осознанию необходимости соблюдать правила дорожного движения.</w:t>
      </w:r>
    </w:p>
    <w:p w:rsidR="004778F7" w:rsidRDefault="004778F7" w:rsidP="004778F7">
      <w:pPr>
        <w:pStyle w:val="Style28"/>
        <w:widowControl/>
        <w:spacing w:line="240" w:lineRule="auto"/>
        <w:jc w:val="left"/>
      </w:pPr>
      <w:r>
        <w:rPr>
          <w:rStyle w:val="FontStyle78"/>
          <w:sz w:val="28"/>
          <w:szCs w:val="28"/>
        </w:rPr>
        <w:t>Расширять представления детей о работе ГИБДД.</w:t>
      </w:r>
    </w:p>
    <w:p w:rsidR="004778F7" w:rsidRDefault="004778F7" w:rsidP="004778F7">
      <w:pPr>
        <w:pStyle w:val="Style28"/>
        <w:widowControl/>
        <w:spacing w:line="240" w:lineRule="auto"/>
        <w:jc w:val="left"/>
      </w:pPr>
      <w:r>
        <w:rPr>
          <w:rStyle w:val="FontStyle78"/>
          <w:sz w:val="28"/>
          <w:szCs w:val="28"/>
        </w:rPr>
        <w:t>Воспитывать культуру поведения на улице и в общественном транспорте.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81"/>
          <w:sz w:val="28"/>
          <w:szCs w:val="28"/>
        </w:rPr>
        <w:t xml:space="preserve">Безопасность собственной жизнедеятельности. </w:t>
      </w:r>
      <w:r>
        <w:rPr>
          <w:rStyle w:val="FontStyle78"/>
          <w:sz w:val="28"/>
          <w:szCs w:val="28"/>
        </w:rPr>
        <w:t>Формировать у детей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предметами.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Подвести детей к пониманию необходимости соблюдать меры предосторожности, учить оценивать свои возможности по преодолению опасности.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Формировать у детей навыки поведения в ситуациях: «Один дома», «Потерялся», «Заблудился». Формировать умение обращаться за помощью к взрослым.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</w:t>
      </w:r>
    </w:p>
    <w:p w:rsidR="004778F7" w:rsidRDefault="004778F7" w:rsidP="004778F7">
      <w:pPr>
        <w:pStyle w:val="Style28"/>
        <w:widowControl/>
        <w:spacing w:line="240" w:lineRule="auto"/>
      </w:pPr>
      <w:r>
        <w:rPr>
          <w:rStyle w:val="FontStyle78"/>
          <w:sz w:val="28"/>
          <w:szCs w:val="28"/>
        </w:rPr>
        <w:t>Закреплять умение называть свое имя, фамилию, возраст, домашний адрес, телефон.</w:t>
      </w:r>
    </w:p>
    <w:p w:rsidR="004778F7" w:rsidRDefault="004778F7" w:rsidP="004778F7">
      <w:pPr>
        <w:pStyle w:val="Style23"/>
        <w:widowControl/>
        <w:spacing w:line="240" w:lineRule="auto"/>
      </w:pPr>
    </w:p>
    <w:p w:rsidR="004778F7" w:rsidRDefault="004778F7" w:rsidP="004778F7">
      <w:pPr>
        <w:pStyle w:val="Style28"/>
        <w:widowControl/>
        <w:spacing w:line="240" w:lineRule="auto"/>
      </w:pPr>
    </w:p>
    <w:p w:rsidR="004778F7" w:rsidRDefault="004778F7" w:rsidP="004778F7">
      <w:pPr>
        <w:pStyle w:val="Textbody"/>
        <w:widowControl/>
      </w:pPr>
      <w:r>
        <w:rPr>
          <w:rStyle w:val="FontStyle96"/>
          <w:rFonts w:cs="Times New Roman"/>
          <w:color w:val="333333"/>
          <w:sz w:val="28"/>
          <w:szCs w:val="28"/>
        </w:rPr>
        <w:t xml:space="preserve">Для системной работы по ОБЖ с дошкольниками в воспитательно-образовательном процессе </w:t>
      </w:r>
      <w:r>
        <w:rPr>
          <w:rStyle w:val="FontStyle96"/>
          <w:rFonts w:cs="Times New Roman"/>
          <w:color w:val="333333"/>
          <w:sz w:val="28"/>
          <w:szCs w:val="28"/>
          <w:lang w:val="ru-RU"/>
        </w:rPr>
        <w:t xml:space="preserve">мы </w:t>
      </w:r>
      <w:r>
        <w:rPr>
          <w:rStyle w:val="FontStyle96"/>
          <w:rFonts w:cs="Times New Roman"/>
          <w:color w:val="333333"/>
          <w:sz w:val="28"/>
          <w:szCs w:val="28"/>
        </w:rPr>
        <w:t xml:space="preserve"> использу</w:t>
      </w:r>
      <w:r>
        <w:rPr>
          <w:rStyle w:val="FontStyle96"/>
          <w:rFonts w:cs="Times New Roman"/>
          <w:color w:val="333333"/>
          <w:sz w:val="28"/>
          <w:szCs w:val="28"/>
          <w:lang w:val="ru-RU"/>
        </w:rPr>
        <w:t>ем</w:t>
      </w:r>
      <w:r>
        <w:rPr>
          <w:rStyle w:val="FontStyle96"/>
          <w:rFonts w:cs="Times New Roman"/>
          <w:color w:val="333333"/>
          <w:sz w:val="28"/>
          <w:szCs w:val="28"/>
        </w:rPr>
        <w:t xml:space="preserve"> программу Н.Н. Авдеевой, О.Л. Князевой, Р.Б. Стеркиной «Безопасность», где дан материал, с помощью которого у детей появляется потребность следовать правилам поведения в экстремальных ситуациях. Она разработана на основе проекта государственного стандарта дошкольного образования, реализует шесть основных направлений: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ребенок и другие люди;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ребенок и природа;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ребенок дома;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здоровье ребенка;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эмоциональное благополучие ребенка;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ребенок на улицах города 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 нацеливает на специальную работу по ознакомлению дошкольников с различными опасными ситуациями в их жизни и правилами безопасного </w:t>
      </w:r>
      <w:r>
        <w:rPr>
          <w:color w:val="333333"/>
          <w:sz w:val="28"/>
          <w:szCs w:val="28"/>
        </w:rPr>
        <w:lastRenderedPageBreak/>
        <w:t>поведения. </w:t>
      </w:r>
    </w:p>
    <w:p w:rsidR="004778F7" w:rsidRDefault="004778F7" w:rsidP="004778F7">
      <w:pPr>
        <w:pStyle w:val="Style30"/>
        <w:widowControl/>
        <w:spacing w:line="240" w:lineRule="auto"/>
      </w:pPr>
    </w:p>
    <w:p w:rsidR="004778F7" w:rsidRDefault="004778F7" w:rsidP="004778F7">
      <w:pPr>
        <w:pStyle w:val="Textbody"/>
        <w:widowControl/>
        <w:tabs>
          <w:tab w:val="left" w:pos="993"/>
        </w:tabs>
        <w:spacing w:after="0" w:line="285" w:lineRule="atLeast"/>
        <w:rPr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Главная цель по формированию у детей безопасного поведения - дать каждому ребенку основные понятия опасных для жизни ситуаций и особенностей поведения в них.</w:t>
      </w:r>
    </w:p>
    <w:p w:rsidR="004778F7" w:rsidRDefault="004778F7" w:rsidP="004778F7">
      <w:pPr>
        <w:pStyle w:val="Textbody"/>
        <w:widowControl/>
        <w:tabs>
          <w:tab w:val="left" w:pos="993"/>
        </w:tabs>
        <w:spacing w:after="0" w:line="285" w:lineRule="atLeast"/>
        <w:rPr>
          <w:sz w:val="28"/>
          <w:szCs w:val="28"/>
          <w:lang w:val="ru-RU"/>
        </w:rPr>
      </w:pPr>
    </w:p>
    <w:p w:rsidR="004778F7" w:rsidRDefault="004778F7" w:rsidP="004778F7">
      <w:pPr>
        <w:pStyle w:val="Textbody"/>
        <w:widowControl/>
        <w:tabs>
          <w:tab w:val="left" w:pos="993"/>
        </w:tabs>
        <w:spacing w:after="0" w:line="285" w:lineRule="atLeast"/>
        <w:rPr>
          <w:b/>
          <w:bCs/>
          <w:color w:val="333333"/>
          <w:sz w:val="28"/>
          <w:szCs w:val="28"/>
          <w:lang w:val="ru-RU"/>
        </w:rPr>
      </w:pPr>
      <w:r>
        <w:rPr>
          <w:b/>
          <w:bCs/>
          <w:color w:val="333333"/>
          <w:sz w:val="28"/>
          <w:szCs w:val="28"/>
          <w:lang w:val="ru-RU"/>
        </w:rPr>
        <w:t>3.    Формы и методы работы с детьми.</w:t>
      </w:r>
    </w:p>
    <w:p w:rsidR="004778F7" w:rsidRDefault="004778F7" w:rsidP="004778F7">
      <w:pPr>
        <w:pStyle w:val="Textbody"/>
        <w:widowControl/>
        <w:tabs>
          <w:tab w:val="left" w:pos="993"/>
        </w:tabs>
        <w:spacing w:after="0" w:line="285" w:lineRule="atLeast"/>
        <w:rPr>
          <w:b/>
          <w:bCs/>
          <w:color w:val="333333"/>
          <w:sz w:val="28"/>
          <w:szCs w:val="28"/>
          <w:u w:val="single"/>
          <w:lang w:val="ru-RU"/>
        </w:rPr>
      </w:pPr>
      <w:r>
        <w:rPr>
          <w:b/>
          <w:bCs/>
          <w:color w:val="333333"/>
          <w:sz w:val="28"/>
          <w:szCs w:val="28"/>
          <w:u w:val="single"/>
          <w:lang w:val="ru-RU"/>
        </w:rPr>
        <w:t xml:space="preserve"> </w:t>
      </w:r>
    </w:p>
    <w:p w:rsidR="004778F7" w:rsidRDefault="004778F7" w:rsidP="004778F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своей работе мы используем различные формы и методы это:</w:t>
      </w:r>
    </w:p>
    <w:p w:rsidR="004778F7" w:rsidRDefault="004778F7" w:rsidP="004778F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Игровые тренинги, в которых разыгрываются жизненные ситуации.</w:t>
      </w:r>
    </w:p>
    <w:p w:rsidR="004778F7" w:rsidRDefault="004778F7" w:rsidP="004778F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Обучение детей приемам защитного поведени</w:t>
      </w:r>
      <w:proofErr w:type="gramStart"/>
      <w:r>
        <w:rPr>
          <w:sz w:val="28"/>
          <w:szCs w:val="28"/>
          <w:lang w:val="ru-RU"/>
        </w:rPr>
        <w:t>я(</w:t>
      </w:r>
      <w:proofErr w:type="gramEnd"/>
      <w:r>
        <w:rPr>
          <w:sz w:val="28"/>
          <w:szCs w:val="28"/>
          <w:lang w:val="ru-RU"/>
        </w:rPr>
        <w:t xml:space="preserve"> крик, призыв о помощи и т. д.)</w:t>
      </w:r>
    </w:p>
    <w:p w:rsidR="004778F7" w:rsidRDefault="004778F7" w:rsidP="004778F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художественной литератур</w:t>
      </w:r>
      <w:proofErr w:type="gramStart"/>
      <w:r>
        <w:rPr>
          <w:sz w:val="28"/>
          <w:szCs w:val="28"/>
          <w:lang w:val="ru-RU"/>
        </w:rPr>
        <w:t>ы(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color w:val="333333"/>
          <w:sz w:val="28"/>
          <w:szCs w:val="28"/>
          <w:lang w:val="ru-RU"/>
        </w:rPr>
        <w:t xml:space="preserve">сказка «Сестрица Аленушка и братец Иванушка», «Кошкин дом», «Пожар», «Рассказ о неизвестном герое» С.Я. Маршака, Е. Пермяк «Как Огонь Воду замуж взял»; Л. Толстой «Пожарные собаки»; С. Михалков «Дядя Степа»; Г.-Х. Андерсен «Сказка про спички»; Т. Нуждина «История спички»; С. Маршак «Рассказ о неизвестном герое», «Электрическая лампочка». - Б. Житков «Пожар». - </w:t>
      </w:r>
      <w:proofErr w:type="gramStart"/>
      <w:r>
        <w:rPr>
          <w:color w:val="333333"/>
          <w:sz w:val="28"/>
          <w:szCs w:val="28"/>
          <w:lang w:val="ru-RU"/>
        </w:rPr>
        <w:t>Е. Хоринская «Спичка-невеличка»; М. Кривич «Где работает огонь»; Г. Остер «Вредные советы»; Б. Житков «Пожар в море» и др.)</w:t>
      </w:r>
      <w:r>
        <w:rPr>
          <w:sz w:val="28"/>
          <w:szCs w:val="28"/>
          <w:lang w:val="ru-RU"/>
        </w:rPr>
        <w:t>.</w:t>
      </w:r>
      <w:proofErr w:type="gramEnd"/>
    </w:p>
    <w:p w:rsidR="004778F7" w:rsidRDefault="004778F7" w:rsidP="004778F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Экскурсии (</w:t>
      </w:r>
      <w:r>
        <w:rPr>
          <w:color w:val="333333"/>
          <w:sz w:val="28"/>
          <w:szCs w:val="28"/>
          <w:lang w:val="ru-RU"/>
        </w:rPr>
        <w:t>по ДОУ, по территории сада, за пределы участка)</w:t>
      </w:r>
      <w:r>
        <w:rPr>
          <w:sz w:val="28"/>
          <w:szCs w:val="28"/>
          <w:lang w:val="ru-RU"/>
        </w:rPr>
        <w:t>,</w:t>
      </w:r>
    </w:p>
    <w:p w:rsidR="004778F7" w:rsidRDefault="004778F7" w:rsidP="004778F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Игры на макете,</w:t>
      </w:r>
    </w:p>
    <w:p w:rsidR="004778F7" w:rsidRDefault="004778F7" w:rsidP="004778F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загадки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ru-RU"/>
        </w:rPr>
        <w:t>Б</w:t>
      </w:r>
      <w:r>
        <w:rPr>
          <w:color w:val="333333"/>
          <w:sz w:val="28"/>
          <w:szCs w:val="28"/>
        </w:rPr>
        <w:t>еседы по иллюстрациям, сюжетным картинам;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ru-RU"/>
        </w:rPr>
        <w:t>Р</w:t>
      </w:r>
      <w:r>
        <w:rPr>
          <w:color w:val="333333"/>
          <w:sz w:val="28"/>
          <w:szCs w:val="28"/>
        </w:rPr>
        <w:t>азвлечения, досуги;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ru-RU"/>
        </w:rPr>
        <w:t>И</w:t>
      </w:r>
      <w:r>
        <w:rPr>
          <w:color w:val="333333"/>
          <w:sz w:val="28"/>
          <w:szCs w:val="28"/>
        </w:rPr>
        <w:t>гры (словесные, дидактические, подвижные, ролевые);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ru-RU"/>
        </w:rPr>
        <w:t>Н</w:t>
      </w:r>
      <w:r>
        <w:rPr>
          <w:color w:val="333333"/>
          <w:sz w:val="28"/>
          <w:szCs w:val="28"/>
        </w:rPr>
        <w:t>аблюдения;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ru-RU"/>
        </w:rPr>
        <w:t>Э</w:t>
      </w:r>
      <w:r>
        <w:rPr>
          <w:color w:val="333333"/>
          <w:sz w:val="28"/>
          <w:szCs w:val="28"/>
        </w:rPr>
        <w:t>ксперименты и опыты;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>
        <w:rPr>
          <w:color w:val="333333"/>
          <w:sz w:val="28"/>
          <w:szCs w:val="28"/>
          <w:lang w:val="ru-RU"/>
        </w:rPr>
        <w:t>М</w:t>
      </w:r>
      <w:r>
        <w:rPr>
          <w:color w:val="333333"/>
          <w:sz w:val="28"/>
          <w:szCs w:val="28"/>
        </w:rPr>
        <w:t>инутки безопасности»;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ru-RU"/>
        </w:rPr>
        <w:t>М</w:t>
      </w:r>
      <w:r>
        <w:rPr>
          <w:color w:val="333333"/>
          <w:sz w:val="28"/>
          <w:szCs w:val="28"/>
        </w:rPr>
        <w:t>оделирование заданных ситуаций;</w:t>
      </w:r>
    </w:p>
    <w:p w:rsidR="004778F7" w:rsidRDefault="004778F7" w:rsidP="004778F7">
      <w:pPr>
        <w:pStyle w:val="Textbody"/>
        <w:spacing w:after="0" w:line="30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lang w:val="ru-RU"/>
        </w:rPr>
        <w:t>Д</w:t>
      </w:r>
      <w:r>
        <w:rPr>
          <w:b/>
          <w:color w:val="333333"/>
          <w:sz w:val="28"/>
          <w:szCs w:val="28"/>
        </w:rPr>
        <w:t>идактические игры.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Дидактическая игра – </w:t>
      </w:r>
      <w:r>
        <w:rPr>
          <w:color w:val="333333"/>
          <w:sz w:val="28"/>
          <w:szCs w:val="28"/>
        </w:rPr>
        <w:t>явление многоплановое и сложное. Это и метод обучения, и самостоятельная деятельность дошкольников, и средство всестороннего развития личности. Она входит в целостный педагогический процесс, не изолирована от других форм и средств обучения и воспитания.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Многие дидактические игры ставят перед детьми задачу рационально самостоятельно использовать имеющиеся знания при решении мыслительных задач: находить характерные признаки в предметах и явлениях окружающего мира, сравнивать, группировать, классифицировать предметы по определенным признакам, делать правильные выводы, обобщения.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Существует традиционная классификация дидактических игр: словесные, настольно печатные, игры-эксперименты, моделирование ситуаций.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Игры дают возможность: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познакомить детей с источниками опасности в быту, уточнить и систематизировать данные представления;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учить различать потенциально опасные предметы;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сформировать представления о мерах предосторожности и возможных последствиях их нарушения, о способах безопасного поведения;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познакомить с необходимыми действиями в случае опасности.</w:t>
      </w:r>
    </w:p>
    <w:p w:rsidR="004778F7" w:rsidRDefault="004778F7" w:rsidP="004778F7">
      <w:pPr>
        <w:pStyle w:val="Textbody"/>
        <w:spacing w:after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Важным моментом освоения дошкольниками знаний и умений безопасного поведения </w:t>
      </w:r>
      <w:r>
        <w:rPr>
          <w:color w:val="333333"/>
          <w:sz w:val="28"/>
          <w:szCs w:val="28"/>
          <w:lang w:val="ru-RU"/>
        </w:rPr>
        <w:t xml:space="preserve">является </w:t>
      </w:r>
      <w:r>
        <w:rPr>
          <w:b/>
          <w:color w:val="333333"/>
          <w:sz w:val="28"/>
          <w:szCs w:val="28"/>
        </w:rPr>
        <w:t>ситуативно-имитационное моделирование</w:t>
      </w:r>
      <w:r>
        <w:rPr>
          <w:color w:val="333333"/>
          <w:sz w:val="28"/>
          <w:szCs w:val="28"/>
        </w:rPr>
        <w:t>. Общение детей в игровых ситуациях, «проговаривание» правил поведения, имитация действий с потенциально опасными бытовыми предметами дают возможность формировать опыт безопасности в быту.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изучении с дошкольниками правил дорожного движения следует учитывать три аспекта взаимодействия ребенка с транспортной системой города: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ребенок – пешеход;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ребенок – пассажир городского транспорта;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ребенок – водитель детских транспортных средств (велосипед, снегокат, санки, ролики и др.).</w:t>
      </w:r>
    </w:p>
    <w:p w:rsidR="004778F7" w:rsidRDefault="004778F7" w:rsidP="004778F7">
      <w:pPr>
        <w:pStyle w:val="Textbody"/>
        <w:spacing w:after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Работу по формированию основ безопасности у детей прово</w:t>
      </w:r>
      <w:r>
        <w:rPr>
          <w:color w:val="333333"/>
          <w:sz w:val="28"/>
          <w:szCs w:val="28"/>
          <w:lang w:val="ru-RU"/>
        </w:rPr>
        <w:t xml:space="preserve">дим </w:t>
      </w:r>
      <w:r>
        <w:rPr>
          <w:color w:val="333333"/>
          <w:sz w:val="28"/>
          <w:szCs w:val="28"/>
        </w:rPr>
        <w:t>, охватывая все виды детской деятельности, чтобы полученные знания ребенок пропускал через продуктивную деятельность, реализовывал в играх, закреплял знания и умения на прогулке, ведь все, чему учат детей, они должны уметь применять в реальной повседневной жизни, на практике за пределами дошкольного учреждения.</w:t>
      </w:r>
    </w:p>
    <w:p w:rsidR="004778F7" w:rsidRDefault="004778F7" w:rsidP="004778F7">
      <w:pPr>
        <w:pStyle w:val="Textbody"/>
        <w:spacing w:after="0" w:line="300" w:lineRule="atLeast"/>
        <w:rPr>
          <w:color w:val="333333"/>
          <w:sz w:val="28"/>
          <w:szCs w:val="28"/>
        </w:rPr>
      </w:pPr>
    </w:p>
    <w:p w:rsidR="004778F7" w:rsidRDefault="004778F7" w:rsidP="004778F7">
      <w:pPr>
        <w:pStyle w:val="Textbody"/>
        <w:spacing w:after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 </w:t>
      </w:r>
      <w:r>
        <w:rPr>
          <w:b/>
          <w:bCs/>
          <w:color w:val="333333"/>
          <w:sz w:val="28"/>
          <w:szCs w:val="28"/>
          <w:lang w:val="ru-RU"/>
        </w:rPr>
        <w:t>Работа с родителями</w:t>
      </w:r>
    </w:p>
    <w:p w:rsidR="004778F7" w:rsidRDefault="004778F7" w:rsidP="004778F7">
      <w:pPr>
        <w:pStyle w:val="Textbody"/>
        <w:spacing w:after="0" w:line="300" w:lineRule="atLeast"/>
        <w:rPr>
          <w:color w:val="333333"/>
          <w:sz w:val="28"/>
          <w:szCs w:val="28"/>
        </w:rPr>
      </w:pPr>
    </w:p>
    <w:p w:rsidR="004778F7" w:rsidRDefault="004778F7" w:rsidP="004778F7">
      <w:pPr>
        <w:pStyle w:val="Textbody"/>
        <w:spacing w:after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целью обеспечения преемственности между детским садом и семьей по вопросу воспитания основ безопасности жизнедеятельности </w:t>
      </w:r>
      <w:r>
        <w:rPr>
          <w:b/>
          <w:color w:val="333333"/>
          <w:sz w:val="28"/>
          <w:szCs w:val="28"/>
          <w:lang w:val="ru-RU"/>
        </w:rPr>
        <w:t>привлекаем  родителей</w:t>
      </w:r>
      <w:r>
        <w:rPr>
          <w:b/>
          <w:color w:val="333333"/>
          <w:sz w:val="28"/>
          <w:szCs w:val="28"/>
        </w:rPr>
        <w:t xml:space="preserve"> к активному участию в педагогическом процессе,</w:t>
      </w:r>
      <w:r>
        <w:rPr>
          <w:color w:val="333333"/>
          <w:sz w:val="28"/>
          <w:szCs w:val="28"/>
        </w:rPr>
        <w:t>через: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совместные рисунки, поделки для выставки;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дни открытых дверей;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помощь в изготовлении атрибутов для игр;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совместные развлечения и досуги;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совместные прогулки;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родительские собрания (групповые и общесадовские);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индивидуальные консультации по запросам родителей;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оформление стендов и родительских уголков;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анкетирование;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выставки детских работ с родителями;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цикл консультаций и информационных бюллетеней «Один дома», «Домашние животные», «Как уберечь себя от пожара?», «Советы родителям», «Поведение в транспорте», «Весеннее половодье» и др.</w:t>
      </w:r>
    </w:p>
    <w:p w:rsidR="004778F7" w:rsidRDefault="004778F7" w:rsidP="004778F7">
      <w:pPr>
        <w:pStyle w:val="Textbody"/>
        <w:spacing w:after="0" w:line="30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lang w:val="ru-RU"/>
        </w:rPr>
        <w:t xml:space="preserve">В работе используем </w:t>
      </w:r>
      <w:r>
        <w:rPr>
          <w:b/>
          <w:color w:val="333333"/>
          <w:sz w:val="28"/>
          <w:szCs w:val="28"/>
        </w:rPr>
        <w:t>метод проектной деятельности.</w:t>
      </w:r>
      <w:r>
        <w:rPr>
          <w:color w:val="333333"/>
          <w:sz w:val="28"/>
          <w:szCs w:val="28"/>
        </w:rPr>
        <w:t> Включение родителей в исследовательские и практикоориентированные проекты способствует вовлечению родителей в сферу интересов ребёнка, совместному поиску решения, достижению цели.</w:t>
      </w:r>
    </w:p>
    <w:p w:rsidR="004778F7" w:rsidRDefault="004778F7" w:rsidP="004778F7">
      <w:pPr>
        <w:pStyle w:val="Textbody"/>
        <w:spacing w:after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Реализуя принципы системности и последовательности обучения детей основам безопасности, </w:t>
      </w:r>
      <w:r>
        <w:rPr>
          <w:b/>
          <w:color w:val="333333"/>
          <w:sz w:val="28"/>
          <w:szCs w:val="28"/>
          <w:lang w:val="ru-RU"/>
        </w:rPr>
        <w:t xml:space="preserve">работаем </w:t>
      </w:r>
      <w:r>
        <w:rPr>
          <w:b/>
          <w:color w:val="333333"/>
          <w:sz w:val="28"/>
          <w:szCs w:val="28"/>
        </w:rPr>
        <w:t xml:space="preserve"> в тесном контакте со всеми участниками </w:t>
      </w:r>
      <w:r>
        <w:rPr>
          <w:b/>
          <w:color w:val="333333"/>
          <w:sz w:val="28"/>
          <w:szCs w:val="28"/>
        </w:rPr>
        <w:lastRenderedPageBreak/>
        <w:t>педагогического процесса - </w:t>
      </w:r>
      <w:r>
        <w:rPr>
          <w:color w:val="333333"/>
          <w:sz w:val="28"/>
          <w:szCs w:val="28"/>
        </w:rPr>
        <w:t xml:space="preserve">воспитатели, инструктор по физической культуре, музыкальный руководитель, педагог - психолог, </w:t>
      </w:r>
      <w:r>
        <w:rPr>
          <w:color w:val="333333"/>
          <w:sz w:val="28"/>
          <w:szCs w:val="28"/>
          <w:lang w:val="ru-RU"/>
        </w:rPr>
        <w:t xml:space="preserve">Учитель-логопед, учитель-дефектолог </w:t>
      </w:r>
      <w:r>
        <w:rPr>
          <w:color w:val="333333"/>
          <w:sz w:val="28"/>
          <w:szCs w:val="28"/>
        </w:rPr>
        <w:t>используя в работе следующие </w:t>
      </w:r>
      <w:r>
        <w:rPr>
          <w:b/>
          <w:color w:val="333333"/>
          <w:sz w:val="28"/>
          <w:szCs w:val="28"/>
        </w:rPr>
        <w:t>формы</w:t>
      </w:r>
      <w:r>
        <w:rPr>
          <w:color w:val="333333"/>
          <w:sz w:val="28"/>
          <w:szCs w:val="28"/>
        </w:rPr>
        <w:t>: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совместное планирование;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индивидуальные консультации;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консультации для педагогов ДОУ;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семинары-практикумы;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открытые просмотры;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развлечения, праздники.</w:t>
      </w:r>
    </w:p>
    <w:p w:rsidR="004778F7" w:rsidRDefault="004778F7" w:rsidP="004778F7">
      <w:pPr>
        <w:pStyle w:val="Textbody"/>
        <w:spacing w:after="0" w:line="300" w:lineRule="atLeast"/>
        <w:rPr>
          <w:color w:val="333333"/>
          <w:sz w:val="28"/>
          <w:szCs w:val="28"/>
        </w:rPr>
      </w:pPr>
    </w:p>
    <w:p w:rsidR="004778F7" w:rsidRDefault="004778F7" w:rsidP="004778F7">
      <w:pPr>
        <w:pStyle w:val="Textbody"/>
        <w:spacing w:after="0" w:line="300" w:lineRule="atLeast"/>
        <w:rPr>
          <w:color w:val="333333"/>
          <w:sz w:val="28"/>
          <w:szCs w:val="28"/>
        </w:rPr>
      </w:pPr>
    </w:p>
    <w:p w:rsidR="004778F7" w:rsidRDefault="004778F7" w:rsidP="004778F7">
      <w:pPr>
        <w:pStyle w:val="Textbody"/>
        <w:rPr>
          <w:sz w:val="28"/>
          <w:szCs w:val="28"/>
        </w:rPr>
      </w:pPr>
      <w:r>
        <w:rPr>
          <w:b/>
          <w:color w:val="333333"/>
          <w:sz w:val="28"/>
          <w:szCs w:val="28"/>
          <w:lang w:val="ru-RU"/>
        </w:rPr>
        <w:t>5.  Заключение.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Результатом планомерной и систематической работы являются показатели диагностики по разделу «Безопасность», имеющие положительную динамику.</w:t>
      </w:r>
    </w:p>
    <w:p w:rsidR="004778F7" w:rsidRDefault="004778F7" w:rsidP="004778F7">
      <w:pPr>
        <w:pStyle w:val="Textbody"/>
        <w:spacing w:after="0" w:line="285" w:lineRule="atLeast"/>
        <w:jc w:val="center"/>
        <w:rPr>
          <w:color w:val="333333"/>
          <w:sz w:val="28"/>
          <w:szCs w:val="28"/>
        </w:rPr>
      </w:pPr>
    </w:p>
    <w:p w:rsidR="004778F7" w:rsidRDefault="004778F7" w:rsidP="004778F7">
      <w:pPr>
        <w:pStyle w:val="Textbody"/>
        <w:spacing w:after="0" w:line="285" w:lineRule="atLeast"/>
        <w:jc w:val="center"/>
        <w:rPr>
          <w:color w:val="333333"/>
          <w:sz w:val="28"/>
          <w:szCs w:val="28"/>
        </w:rPr>
      </w:pPr>
    </w:p>
    <w:p w:rsidR="004778F7" w:rsidRDefault="004778F7" w:rsidP="004778F7">
      <w:pPr>
        <w:pStyle w:val="Textbody"/>
        <w:spacing w:after="0" w:line="285" w:lineRule="atLeast"/>
        <w:jc w:val="center"/>
        <w:rPr>
          <w:color w:val="333333"/>
          <w:sz w:val="28"/>
          <w:szCs w:val="28"/>
        </w:rPr>
      </w:pPr>
    </w:p>
    <w:p w:rsidR="004778F7" w:rsidRDefault="004778F7" w:rsidP="004778F7">
      <w:pPr>
        <w:pStyle w:val="Textbody"/>
        <w:spacing w:after="0" w:line="285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tbl>
      <w:tblPr>
        <w:tblW w:w="931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0"/>
        <w:gridCol w:w="2010"/>
        <w:gridCol w:w="2520"/>
        <w:gridCol w:w="2535"/>
      </w:tblGrid>
      <w:tr w:rsidR="004778F7" w:rsidTr="005B3355">
        <w:tc>
          <w:tcPr>
            <w:tcW w:w="42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8F7" w:rsidRDefault="004778F7" w:rsidP="005B3355">
            <w:pPr>
              <w:pStyle w:val="TableContents"/>
              <w:spacing w:line="28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 – 2012г</w:t>
            </w:r>
          </w:p>
          <w:p w:rsidR="004778F7" w:rsidRDefault="004778F7" w:rsidP="005B3355">
            <w:pPr>
              <w:pStyle w:val="TableContents"/>
              <w:spacing w:line="28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  <w:lang w:val="ru-RU"/>
              </w:rPr>
              <w:t xml:space="preserve">младший </w:t>
            </w:r>
            <w:r>
              <w:rPr>
                <w:b/>
                <w:sz w:val="28"/>
                <w:szCs w:val="28"/>
              </w:rPr>
              <w:t>возраст)</w:t>
            </w:r>
          </w:p>
        </w:tc>
        <w:tc>
          <w:tcPr>
            <w:tcW w:w="505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8F7" w:rsidRDefault="004778F7" w:rsidP="005B3355">
            <w:pPr>
              <w:pStyle w:val="TableContents"/>
              <w:spacing w:line="28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 – 2013г</w:t>
            </w:r>
          </w:p>
          <w:p w:rsidR="004778F7" w:rsidRDefault="004778F7" w:rsidP="005B3355">
            <w:pPr>
              <w:pStyle w:val="TableContents"/>
              <w:spacing w:line="28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(старший возраст)</w:t>
            </w:r>
          </w:p>
        </w:tc>
      </w:tr>
      <w:tr w:rsidR="004778F7" w:rsidTr="005B3355"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8F7" w:rsidRDefault="004778F7" w:rsidP="005B3355">
            <w:pPr>
              <w:pStyle w:val="TableContents"/>
              <w:spacing w:line="28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года</w:t>
            </w:r>
          </w:p>
        </w:tc>
        <w:tc>
          <w:tcPr>
            <w:tcW w:w="201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8F7" w:rsidRDefault="004778F7" w:rsidP="005B3355">
            <w:pPr>
              <w:pStyle w:val="TableContents"/>
              <w:spacing w:line="28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года</w:t>
            </w:r>
          </w:p>
        </w:tc>
        <w:tc>
          <w:tcPr>
            <w:tcW w:w="25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8F7" w:rsidRDefault="004778F7" w:rsidP="005B3355">
            <w:pPr>
              <w:pStyle w:val="TableContents"/>
              <w:spacing w:line="28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года</w:t>
            </w:r>
          </w:p>
        </w:tc>
        <w:tc>
          <w:tcPr>
            <w:tcW w:w="25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8F7" w:rsidRDefault="004778F7" w:rsidP="005B3355">
            <w:pPr>
              <w:pStyle w:val="TableContents"/>
              <w:spacing w:line="28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года</w:t>
            </w:r>
          </w:p>
        </w:tc>
      </w:tr>
      <w:tr w:rsidR="004778F7" w:rsidTr="005B3355"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8F7" w:rsidRDefault="004778F7" w:rsidP="005B3355">
            <w:pPr>
              <w:pStyle w:val="TableContents"/>
              <w:spacing w:line="28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– 20%</w:t>
            </w:r>
          </w:p>
          <w:p w:rsidR="004778F7" w:rsidRDefault="004778F7" w:rsidP="005B3355">
            <w:pPr>
              <w:pStyle w:val="TableContents"/>
              <w:spacing w:line="28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– 64%</w:t>
            </w:r>
          </w:p>
          <w:p w:rsidR="004778F7" w:rsidRDefault="004778F7" w:rsidP="005B3355">
            <w:pPr>
              <w:pStyle w:val="TableContents"/>
              <w:spacing w:line="28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 – 16%</w:t>
            </w:r>
          </w:p>
        </w:tc>
        <w:tc>
          <w:tcPr>
            <w:tcW w:w="201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8F7" w:rsidRDefault="004778F7" w:rsidP="005B3355">
            <w:pPr>
              <w:pStyle w:val="TableContents"/>
              <w:spacing w:line="28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– 39%</w:t>
            </w:r>
          </w:p>
          <w:p w:rsidR="004778F7" w:rsidRDefault="004778F7" w:rsidP="005B3355">
            <w:pPr>
              <w:pStyle w:val="TableContents"/>
              <w:spacing w:line="28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– 59%</w:t>
            </w:r>
          </w:p>
          <w:p w:rsidR="004778F7" w:rsidRDefault="004778F7" w:rsidP="005B3355">
            <w:pPr>
              <w:pStyle w:val="TableContents"/>
              <w:spacing w:line="28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 – 2%</w:t>
            </w:r>
          </w:p>
        </w:tc>
        <w:tc>
          <w:tcPr>
            <w:tcW w:w="25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8F7" w:rsidRDefault="004778F7" w:rsidP="005B3355">
            <w:pPr>
              <w:pStyle w:val="TableContents"/>
              <w:spacing w:line="28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– 42%</w:t>
            </w:r>
          </w:p>
          <w:p w:rsidR="004778F7" w:rsidRDefault="004778F7" w:rsidP="005B3355">
            <w:pPr>
              <w:pStyle w:val="TableContents"/>
              <w:spacing w:line="28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– 49%</w:t>
            </w:r>
          </w:p>
          <w:p w:rsidR="004778F7" w:rsidRDefault="004778F7" w:rsidP="005B3355">
            <w:pPr>
              <w:pStyle w:val="TableContents"/>
              <w:spacing w:line="28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 – 9%</w:t>
            </w:r>
          </w:p>
        </w:tc>
        <w:tc>
          <w:tcPr>
            <w:tcW w:w="25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8F7" w:rsidRDefault="004778F7" w:rsidP="005B3355">
            <w:pPr>
              <w:pStyle w:val="TableContents"/>
              <w:spacing w:line="28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– 78%</w:t>
            </w:r>
          </w:p>
          <w:p w:rsidR="004778F7" w:rsidRDefault="004778F7" w:rsidP="005B3355">
            <w:pPr>
              <w:pStyle w:val="TableContents"/>
              <w:spacing w:line="28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– 22%</w:t>
            </w:r>
          </w:p>
          <w:p w:rsidR="004778F7" w:rsidRDefault="004778F7" w:rsidP="005B3355">
            <w:pPr>
              <w:pStyle w:val="TableContents"/>
              <w:spacing w:line="28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 – 0%</w:t>
            </w:r>
          </w:p>
        </w:tc>
      </w:tr>
    </w:tbl>
    <w:p w:rsidR="004778F7" w:rsidRDefault="004778F7" w:rsidP="004778F7">
      <w:pPr>
        <w:pStyle w:val="Textbody"/>
        <w:spacing w:after="0" w:line="285" w:lineRule="atLeast"/>
        <w:rPr>
          <w:color w:val="333333"/>
        </w:rPr>
      </w:pPr>
      <w:r>
        <w:rPr>
          <w:color w:val="333333"/>
        </w:rPr>
        <w:t> 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Результаты диагностики, проводимые </w:t>
      </w:r>
      <w:r>
        <w:rPr>
          <w:color w:val="333333"/>
          <w:sz w:val="28"/>
          <w:szCs w:val="28"/>
          <w:lang w:val="ru-RU"/>
        </w:rPr>
        <w:t xml:space="preserve">нами </w:t>
      </w:r>
      <w:r>
        <w:rPr>
          <w:color w:val="333333"/>
          <w:sz w:val="28"/>
          <w:szCs w:val="28"/>
        </w:rPr>
        <w:t xml:space="preserve">, позволяют сделать вывод, что выбранные  методы и приемы по формированию у детей основ безопасности </w:t>
      </w:r>
      <w:r>
        <w:rPr>
          <w:color w:val="333333"/>
          <w:sz w:val="28"/>
          <w:szCs w:val="28"/>
          <w:lang w:val="ru-RU"/>
        </w:rPr>
        <w:t>правильные и дают положительные результаты. С</w:t>
      </w:r>
      <w:r>
        <w:rPr>
          <w:color w:val="333333"/>
          <w:sz w:val="28"/>
          <w:szCs w:val="28"/>
        </w:rPr>
        <w:t>тимулируют развитие у детей самостоятельности и ответственности в различных ситуациях, воспитывают у детей потребность научиться находить правильные решения в опасных ситуациях, бережно относиться к своему здоровью и здоровью окружающих людей.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</w:p>
    <w:p w:rsidR="004778F7" w:rsidRDefault="004778F7" w:rsidP="004778F7">
      <w:pPr>
        <w:pStyle w:val="Textbody"/>
        <w:spacing w:after="0" w:line="285" w:lineRule="atLeast"/>
        <w:rPr>
          <w:color w:val="2D2A2A"/>
          <w:sz w:val="28"/>
          <w:szCs w:val="28"/>
        </w:rPr>
      </w:pPr>
    </w:p>
    <w:p w:rsidR="004778F7" w:rsidRDefault="004778F7" w:rsidP="004778F7">
      <w:pPr>
        <w:pStyle w:val="Textbody"/>
        <w:spacing w:after="0" w:line="285" w:lineRule="atLeast"/>
        <w:rPr>
          <w:color w:val="333333"/>
          <w:u w:val="single"/>
        </w:rPr>
      </w:pP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6.   Литература</w:t>
      </w:r>
    </w:p>
    <w:p w:rsidR="004778F7" w:rsidRDefault="004778F7" w:rsidP="004778F7">
      <w:pPr>
        <w:pStyle w:val="Textbody"/>
        <w:spacing w:after="0" w:line="285" w:lineRule="atLeast"/>
        <w:rPr>
          <w:color w:val="333333"/>
          <w:sz w:val="28"/>
          <w:szCs w:val="28"/>
          <w:u w:val="single"/>
        </w:rPr>
      </w:pPr>
    </w:p>
    <w:p w:rsidR="004778F7" w:rsidRDefault="004778F7" w:rsidP="004778F7">
      <w:pPr>
        <w:pStyle w:val="Textbody"/>
        <w:spacing w:after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Стеркина Р.Б., Авдеева Н.Н., Князева О.Л, учебно – методическое пособие по основам безопасности, изд – во Детство – Пресс, 2005. – 144с.</w:t>
      </w:r>
    </w:p>
    <w:p w:rsidR="004778F7" w:rsidRDefault="004778F7" w:rsidP="004778F7">
      <w:pPr>
        <w:pStyle w:val="Textbody"/>
        <w:spacing w:after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Белая К.Ю. Формирование основ безопасности у дошкольников, пособие для педагогов дошкольных учреждений и родителей. – М.: Мозаика – Синтез Москва, 2013. – 64с.</w:t>
      </w:r>
    </w:p>
    <w:p w:rsidR="004778F7" w:rsidRDefault="004778F7" w:rsidP="004778F7">
      <w:pPr>
        <w:pStyle w:val="Textbody"/>
        <w:spacing w:after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Гарнышева Т.П. ОБЖ для дошкольников. Планирование работы, конспекты занятий, игры, изд – во: Детство – Пресс, 2011. – 128с.</w:t>
      </w:r>
    </w:p>
    <w:p w:rsidR="004778F7" w:rsidRDefault="004778F7" w:rsidP="004778F7">
      <w:pPr>
        <w:pStyle w:val="Textbody"/>
        <w:spacing w:after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4. Шипунова В.А. Детская безопасность, учебно-методическое пособие, изд – во: Цветной мир, 2013. – 96с.</w:t>
      </w:r>
    </w:p>
    <w:p w:rsidR="004778F7" w:rsidRDefault="004778F7" w:rsidP="004778F7">
      <w:pPr>
        <w:pStyle w:val="Textbody"/>
        <w:spacing w:after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 Саулина Т.Ф. Ознакомление дошкольников с правилами дорожного движения. – М.:Мозаика – Синтез, 2013.- 112с.</w:t>
      </w:r>
    </w:p>
    <w:p w:rsidR="004778F7" w:rsidRDefault="004778F7" w:rsidP="004778F7">
      <w:pPr>
        <w:pStyle w:val="Textbody"/>
        <w:spacing w:after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Дмитриенко З.С. Основы безопасности жизнедеятельности детей дошкольного возраста, изд – во: Детство – Пресс, 2012.- 240с.</w:t>
      </w:r>
    </w:p>
    <w:p w:rsidR="004778F7" w:rsidRDefault="004778F7" w:rsidP="004778F7">
      <w:pPr>
        <w:pStyle w:val="Textbody"/>
        <w:spacing w:after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 Деркунская В.А. Образовательная область «Безопасность». Методический комплект программы «Детство». ФГТ, изд-во: Детство – Пресс,Сфера, 2012.- 144с.</w:t>
      </w:r>
    </w:p>
    <w:p w:rsidR="004778F7" w:rsidRDefault="004778F7" w:rsidP="004778F7">
      <w:pPr>
        <w:pStyle w:val="Textbody"/>
        <w:spacing w:after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 Казанцев Г. Безопасность жизнедеятельности в образовательных учреждениях // Основы безопасности жизни. – 2001. – № 9 . – С. 14-17</w:t>
      </w:r>
    </w:p>
    <w:p w:rsidR="004778F7" w:rsidRDefault="004778F7" w:rsidP="004778F7">
      <w:pPr>
        <w:pStyle w:val="Textbody"/>
        <w:spacing w:after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9. Скоролупова О.А. Занятия с детьми старшего дошкольного возраста по теме «Правила и безопасность дорожного движения». – М.: Изд-во Скрипторий 2003, 2009. – 80 с.</w:t>
      </w:r>
    </w:p>
    <w:p w:rsidR="004778F7" w:rsidRDefault="004778F7" w:rsidP="004778F7">
      <w:pPr>
        <w:pStyle w:val="Textbody"/>
        <w:spacing w:after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Хромцова Т.Г. Формирование опыта безопасного поведения в быту детей среднего дошкольного возраста // научная работа. Санкт - Петербург – 2001. – 175с.</w:t>
      </w:r>
    </w:p>
    <w:p w:rsidR="004778F7" w:rsidRDefault="004778F7" w:rsidP="004778F7">
      <w:pPr>
        <w:pStyle w:val="Textbody"/>
        <w:spacing w:after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ru-RU"/>
        </w:rPr>
        <w:t xml:space="preserve">Проект примерной </w:t>
      </w:r>
      <w:r>
        <w:rPr>
          <w:color w:val="333333"/>
          <w:sz w:val="28"/>
          <w:szCs w:val="28"/>
        </w:rPr>
        <w:t xml:space="preserve"> программ</w:t>
      </w:r>
      <w:r>
        <w:rPr>
          <w:color w:val="333333"/>
          <w:sz w:val="28"/>
          <w:szCs w:val="28"/>
          <w:lang w:val="ru-RU"/>
        </w:rPr>
        <w:t>ы</w:t>
      </w:r>
      <w:r>
        <w:rPr>
          <w:color w:val="333333"/>
          <w:sz w:val="28"/>
          <w:szCs w:val="28"/>
        </w:rPr>
        <w:t xml:space="preserve"> дошкольного образования «От рождения до школы» под редакцией Н. Е. Вераксы, Т.С. Комаровой, М.А. Васильевой-2014г.</w:t>
      </w:r>
    </w:p>
    <w:p w:rsidR="004778F7" w:rsidRDefault="004778F7" w:rsidP="004778F7">
      <w:pPr>
        <w:pStyle w:val="Textbody"/>
        <w:rPr>
          <w:sz w:val="28"/>
          <w:szCs w:val="28"/>
        </w:rPr>
      </w:pPr>
      <w:r>
        <w:rPr>
          <w:sz w:val="28"/>
          <w:szCs w:val="28"/>
        </w:rPr>
        <w:br/>
      </w:r>
    </w:p>
    <w:p w:rsidR="004778F7" w:rsidRDefault="004778F7" w:rsidP="004778F7">
      <w:pPr>
        <w:pStyle w:val="Standard"/>
        <w:rPr>
          <w:sz w:val="28"/>
          <w:szCs w:val="28"/>
          <w:lang w:val="ru-RU"/>
        </w:rPr>
      </w:pPr>
    </w:p>
    <w:p w:rsidR="004778F7" w:rsidRDefault="004778F7" w:rsidP="004778F7">
      <w:pPr>
        <w:pStyle w:val="Standard"/>
        <w:rPr>
          <w:sz w:val="28"/>
          <w:szCs w:val="28"/>
          <w:lang w:val="ru-RU"/>
        </w:rPr>
      </w:pPr>
    </w:p>
    <w:p w:rsidR="00FA1086" w:rsidRPr="004778F7" w:rsidRDefault="00C65EDA">
      <w:pPr>
        <w:rPr>
          <w:lang w:val="ru-RU"/>
        </w:rPr>
      </w:pPr>
    </w:p>
    <w:sectPr w:rsidR="00FA1086" w:rsidRPr="004778F7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95"/>
    <w:rsid w:val="004778F7"/>
    <w:rsid w:val="004E2E95"/>
    <w:rsid w:val="006842C4"/>
    <w:rsid w:val="00846D3B"/>
    <w:rsid w:val="00C6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78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778F7"/>
    <w:pPr>
      <w:spacing w:after="120"/>
    </w:pPr>
  </w:style>
  <w:style w:type="paragraph" w:customStyle="1" w:styleId="Style15">
    <w:name w:val="Style15"/>
    <w:basedOn w:val="Standard"/>
    <w:rsid w:val="004778F7"/>
    <w:pPr>
      <w:spacing w:line="398" w:lineRule="exact"/>
    </w:pPr>
    <w:rPr>
      <w:rFonts w:cs="Times New Roman"/>
    </w:rPr>
  </w:style>
  <w:style w:type="paragraph" w:customStyle="1" w:styleId="Style29">
    <w:name w:val="Style29"/>
    <w:basedOn w:val="Standard"/>
    <w:rsid w:val="004778F7"/>
    <w:rPr>
      <w:rFonts w:ascii="Tahoma" w:eastAsia="Times New Roman" w:hAnsi="Tahoma"/>
    </w:rPr>
  </w:style>
  <w:style w:type="paragraph" w:customStyle="1" w:styleId="Style11">
    <w:name w:val="Style11"/>
    <w:basedOn w:val="Standard"/>
    <w:rsid w:val="004778F7"/>
    <w:pPr>
      <w:spacing w:line="278" w:lineRule="exact"/>
      <w:ind w:firstLine="725"/>
      <w:jc w:val="both"/>
    </w:pPr>
    <w:rPr>
      <w:rFonts w:ascii="Arial" w:eastAsia="Times New Roman" w:hAnsi="Arial" w:cs="Arial"/>
    </w:rPr>
  </w:style>
  <w:style w:type="paragraph" w:customStyle="1" w:styleId="Style28">
    <w:name w:val="Style28"/>
    <w:basedOn w:val="Standard"/>
    <w:rsid w:val="004778F7"/>
    <w:pPr>
      <w:spacing w:line="254" w:lineRule="exact"/>
      <w:ind w:firstLine="389"/>
      <w:jc w:val="both"/>
    </w:pPr>
    <w:rPr>
      <w:rFonts w:ascii="Tahoma" w:eastAsia="Times New Roman" w:hAnsi="Tahoma"/>
    </w:rPr>
  </w:style>
  <w:style w:type="paragraph" w:customStyle="1" w:styleId="Style10">
    <w:name w:val="Style10"/>
    <w:basedOn w:val="Standard"/>
    <w:rsid w:val="004778F7"/>
    <w:rPr>
      <w:rFonts w:ascii="Arial" w:eastAsia="Times New Roman" w:hAnsi="Arial" w:cs="Arial"/>
    </w:rPr>
  </w:style>
  <w:style w:type="paragraph" w:customStyle="1" w:styleId="Style23">
    <w:name w:val="Style23"/>
    <w:basedOn w:val="Standard"/>
    <w:rsid w:val="004778F7"/>
    <w:pPr>
      <w:spacing w:line="228" w:lineRule="exact"/>
      <w:ind w:firstLine="264"/>
    </w:pPr>
    <w:rPr>
      <w:rFonts w:ascii="Arial" w:eastAsia="Times New Roman" w:hAnsi="Arial" w:cs="Arial"/>
    </w:rPr>
  </w:style>
  <w:style w:type="paragraph" w:customStyle="1" w:styleId="Style30">
    <w:name w:val="Style30"/>
    <w:basedOn w:val="Standard"/>
    <w:rsid w:val="004778F7"/>
    <w:pPr>
      <w:spacing w:line="250" w:lineRule="exact"/>
      <w:ind w:hanging="346"/>
      <w:jc w:val="both"/>
    </w:pPr>
    <w:rPr>
      <w:rFonts w:ascii="Tahoma" w:eastAsia="Times New Roman" w:hAnsi="Tahoma"/>
    </w:rPr>
  </w:style>
  <w:style w:type="paragraph" w:customStyle="1" w:styleId="TableContents">
    <w:name w:val="Table Contents"/>
    <w:basedOn w:val="Standard"/>
    <w:rsid w:val="004778F7"/>
    <w:pPr>
      <w:suppressLineNumbers/>
    </w:pPr>
  </w:style>
  <w:style w:type="character" w:customStyle="1" w:styleId="FontStyle78">
    <w:name w:val="Font Style78"/>
    <w:basedOn w:val="a0"/>
    <w:rsid w:val="004778F7"/>
    <w:rPr>
      <w:rFonts w:ascii="Times New Roman" w:hAnsi="Times New Roman" w:cs="Times New Roman"/>
      <w:sz w:val="20"/>
      <w:szCs w:val="20"/>
    </w:rPr>
  </w:style>
  <w:style w:type="character" w:styleId="a3">
    <w:name w:val="Emphasis"/>
    <w:rsid w:val="004778F7"/>
    <w:rPr>
      <w:i/>
      <w:iCs/>
    </w:rPr>
  </w:style>
  <w:style w:type="character" w:customStyle="1" w:styleId="StrongEmphasis">
    <w:name w:val="Strong Emphasis"/>
    <w:rsid w:val="004778F7"/>
    <w:rPr>
      <w:b/>
      <w:bCs/>
    </w:rPr>
  </w:style>
  <w:style w:type="character" w:customStyle="1" w:styleId="FontStyle94">
    <w:name w:val="Font Style94"/>
    <w:basedOn w:val="a0"/>
    <w:rsid w:val="004778F7"/>
    <w:rPr>
      <w:rFonts w:ascii="Arial" w:hAnsi="Arial" w:cs="Arial"/>
      <w:sz w:val="30"/>
      <w:szCs w:val="30"/>
    </w:rPr>
  </w:style>
  <w:style w:type="character" w:customStyle="1" w:styleId="FontStyle96">
    <w:name w:val="Font Style96"/>
    <w:basedOn w:val="a0"/>
    <w:rsid w:val="004778F7"/>
    <w:rPr>
      <w:rFonts w:ascii="Arial" w:hAnsi="Arial" w:cs="Arial"/>
      <w:b/>
      <w:bCs/>
      <w:sz w:val="30"/>
      <w:szCs w:val="30"/>
    </w:rPr>
  </w:style>
  <w:style w:type="character" w:customStyle="1" w:styleId="FontStyle87">
    <w:name w:val="Font Style87"/>
    <w:basedOn w:val="a0"/>
    <w:rsid w:val="004778F7"/>
    <w:rPr>
      <w:rFonts w:ascii="Arial" w:hAnsi="Arial" w:cs="Arial"/>
      <w:sz w:val="26"/>
      <w:szCs w:val="26"/>
    </w:rPr>
  </w:style>
  <w:style w:type="character" w:customStyle="1" w:styleId="FontStyle85">
    <w:name w:val="Font Style85"/>
    <w:basedOn w:val="a0"/>
    <w:rsid w:val="004778F7"/>
    <w:rPr>
      <w:rFonts w:ascii="Arial" w:hAnsi="Arial" w:cs="Arial"/>
      <w:b/>
      <w:bCs/>
      <w:sz w:val="22"/>
      <w:szCs w:val="22"/>
    </w:rPr>
  </w:style>
  <w:style w:type="character" w:customStyle="1" w:styleId="FontStyle81">
    <w:name w:val="Font Style81"/>
    <w:basedOn w:val="a0"/>
    <w:rsid w:val="004778F7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78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778F7"/>
    <w:pPr>
      <w:spacing w:after="120"/>
    </w:pPr>
  </w:style>
  <w:style w:type="paragraph" w:customStyle="1" w:styleId="Style15">
    <w:name w:val="Style15"/>
    <w:basedOn w:val="Standard"/>
    <w:rsid w:val="004778F7"/>
    <w:pPr>
      <w:spacing w:line="398" w:lineRule="exact"/>
    </w:pPr>
    <w:rPr>
      <w:rFonts w:cs="Times New Roman"/>
    </w:rPr>
  </w:style>
  <w:style w:type="paragraph" w:customStyle="1" w:styleId="Style29">
    <w:name w:val="Style29"/>
    <w:basedOn w:val="Standard"/>
    <w:rsid w:val="004778F7"/>
    <w:rPr>
      <w:rFonts w:ascii="Tahoma" w:eastAsia="Times New Roman" w:hAnsi="Tahoma"/>
    </w:rPr>
  </w:style>
  <w:style w:type="paragraph" w:customStyle="1" w:styleId="Style11">
    <w:name w:val="Style11"/>
    <w:basedOn w:val="Standard"/>
    <w:rsid w:val="004778F7"/>
    <w:pPr>
      <w:spacing w:line="278" w:lineRule="exact"/>
      <w:ind w:firstLine="725"/>
      <w:jc w:val="both"/>
    </w:pPr>
    <w:rPr>
      <w:rFonts w:ascii="Arial" w:eastAsia="Times New Roman" w:hAnsi="Arial" w:cs="Arial"/>
    </w:rPr>
  </w:style>
  <w:style w:type="paragraph" w:customStyle="1" w:styleId="Style28">
    <w:name w:val="Style28"/>
    <w:basedOn w:val="Standard"/>
    <w:rsid w:val="004778F7"/>
    <w:pPr>
      <w:spacing w:line="254" w:lineRule="exact"/>
      <w:ind w:firstLine="389"/>
      <w:jc w:val="both"/>
    </w:pPr>
    <w:rPr>
      <w:rFonts w:ascii="Tahoma" w:eastAsia="Times New Roman" w:hAnsi="Tahoma"/>
    </w:rPr>
  </w:style>
  <w:style w:type="paragraph" w:customStyle="1" w:styleId="Style10">
    <w:name w:val="Style10"/>
    <w:basedOn w:val="Standard"/>
    <w:rsid w:val="004778F7"/>
    <w:rPr>
      <w:rFonts w:ascii="Arial" w:eastAsia="Times New Roman" w:hAnsi="Arial" w:cs="Arial"/>
    </w:rPr>
  </w:style>
  <w:style w:type="paragraph" w:customStyle="1" w:styleId="Style23">
    <w:name w:val="Style23"/>
    <w:basedOn w:val="Standard"/>
    <w:rsid w:val="004778F7"/>
    <w:pPr>
      <w:spacing w:line="228" w:lineRule="exact"/>
      <w:ind w:firstLine="264"/>
    </w:pPr>
    <w:rPr>
      <w:rFonts w:ascii="Arial" w:eastAsia="Times New Roman" w:hAnsi="Arial" w:cs="Arial"/>
    </w:rPr>
  </w:style>
  <w:style w:type="paragraph" w:customStyle="1" w:styleId="Style30">
    <w:name w:val="Style30"/>
    <w:basedOn w:val="Standard"/>
    <w:rsid w:val="004778F7"/>
    <w:pPr>
      <w:spacing w:line="250" w:lineRule="exact"/>
      <w:ind w:hanging="346"/>
      <w:jc w:val="both"/>
    </w:pPr>
    <w:rPr>
      <w:rFonts w:ascii="Tahoma" w:eastAsia="Times New Roman" w:hAnsi="Tahoma"/>
    </w:rPr>
  </w:style>
  <w:style w:type="paragraph" w:customStyle="1" w:styleId="TableContents">
    <w:name w:val="Table Contents"/>
    <w:basedOn w:val="Standard"/>
    <w:rsid w:val="004778F7"/>
    <w:pPr>
      <w:suppressLineNumbers/>
    </w:pPr>
  </w:style>
  <w:style w:type="character" w:customStyle="1" w:styleId="FontStyle78">
    <w:name w:val="Font Style78"/>
    <w:basedOn w:val="a0"/>
    <w:rsid w:val="004778F7"/>
    <w:rPr>
      <w:rFonts w:ascii="Times New Roman" w:hAnsi="Times New Roman" w:cs="Times New Roman"/>
      <w:sz w:val="20"/>
      <w:szCs w:val="20"/>
    </w:rPr>
  </w:style>
  <w:style w:type="character" w:styleId="a3">
    <w:name w:val="Emphasis"/>
    <w:rsid w:val="004778F7"/>
    <w:rPr>
      <w:i/>
      <w:iCs/>
    </w:rPr>
  </w:style>
  <w:style w:type="character" w:customStyle="1" w:styleId="StrongEmphasis">
    <w:name w:val="Strong Emphasis"/>
    <w:rsid w:val="004778F7"/>
    <w:rPr>
      <w:b/>
      <w:bCs/>
    </w:rPr>
  </w:style>
  <w:style w:type="character" w:customStyle="1" w:styleId="FontStyle94">
    <w:name w:val="Font Style94"/>
    <w:basedOn w:val="a0"/>
    <w:rsid w:val="004778F7"/>
    <w:rPr>
      <w:rFonts w:ascii="Arial" w:hAnsi="Arial" w:cs="Arial"/>
      <w:sz w:val="30"/>
      <w:szCs w:val="30"/>
    </w:rPr>
  </w:style>
  <w:style w:type="character" w:customStyle="1" w:styleId="FontStyle96">
    <w:name w:val="Font Style96"/>
    <w:basedOn w:val="a0"/>
    <w:rsid w:val="004778F7"/>
    <w:rPr>
      <w:rFonts w:ascii="Arial" w:hAnsi="Arial" w:cs="Arial"/>
      <w:b/>
      <w:bCs/>
      <w:sz w:val="30"/>
      <w:szCs w:val="30"/>
    </w:rPr>
  </w:style>
  <w:style w:type="character" w:customStyle="1" w:styleId="FontStyle87">
    <w:name w:val="Font Style87"/>
    <w:basedOn w:val="a0"/>
    <w:rsid w:val="004778F7"/>
    <w:rPr>
      <w:rFonts w:ascii="Arial" w:hAnsi="Arial" w:cs="Arial"/>
      <w:sz w:val="26"/>
      <w:szCs w:val="26"/>
    </w:rPr>
  </w:style>
  <w:style w:type="character" w:customStyle="1" w:styleId="FontStyle85">
    <w:name w:val="Font Style85"/>
    <w:basedOn w:val="a0"/>
    <w:rsid w:val="004778F7"/>
    <w:rPr>
      <w:rFonts w:ascii="Arial" w:hAnsi="Arial" w:cs="Arial"/>
      <w:b/>
      <w:bCs/>
      <w:sz w:val="22"/>
      <w:szCs w:val="22"/>
    </w:rPr>
  </w:style>
  <w:style w:type="character" w:customStyle="1" w:styleId="FontStyle81">
    <w:name w:val="Font Style81"/>
    <w:basedOn w:val="a0"/>
    <w:rsid w:val="004778F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3272</Words>
  <Characters>18656</Characters>
  <Application>Microsoft Office Word</Application>
  <DocSecurity>0</DocSecurity>
  <Lines>155</Lines>
  <Paragraphs>43</Paragraphs>
  <ScaleCrop>false</ScaleCrop>
  <Company>Home</Company>
  <LinksUpToDate>false</LinksUpToDate>
  <CharactersWithSpaces>21885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4</cp:revision>
  <dcterms:created xsi:type="dcterms:W3CDTF">2015-01-15T07:23:00Z</dcterms:created>
  <dcterms:modified xsi:type="dcterms:W3CDTF">2015-01-15T12:38:00Z</dcterms:modified>
</cp:coreProperties>
</file>