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7D" w:rsidRPr="008C15FC" w:rsidRDefault="00202F7D" w:rsidP="00202F7D">
      <w:pPr>
        <w:pStyle w:val="a3"/>
      </w:pPr>
    </w:p>
    <w:p w:rsidR="00202F7D" w:rsidRPr="00116E5B" w:rsidRDefault="00202F7D" w:rsidP="00202F7D">
      <w:pPr>
        <w:pStyle w:val="a3"/>
        <w:spacing w:before="0" w:beforeAutospacing="0" w:after="0" w:afterAutospacing="0"/>
        <w:ind w:left="1276" w:hanging="1276"/>
        <w:jc w:val="both"/>
        <w:rPr>
          <w:b/>
        </w:rPr>
      </w:pPr>
      <w:r>
        <w:t>ОЗНАКОМЛЕНИЕ</w:t>
      </w:r>
      <w:r w:rsidRPr="00415822">
        <w:t xml:space="preserve"> ДЕТЕЙ С ХУДОЖЕСТВЕННОЙ ЛИТЕРАТУРОЙ ВО ВТОРОЙ МЛАДШЕЙ      ГРУППЕ</w:t>
      </w:r>
      <w:r w:rsidRPr="00415822">
        <w:rPr>
          <w:b/>
        </w:rPr>
        <w:t xml:space="preserve"> </w:t>
      </w:r>
      <w:r w:rsidRPr="00116E5B">
        <w:t xml:space="preserve"> СКАЗКА </w:t>
      </w:r>
      <w:r w:rsidRPr="00415822">
        <w:t>«РЕПКА»</w:t>
      </w:r>
    </w:p>
    <w:p w:rsidR="00202F7D" w:rsidRPr="00415822" w:rsidRDefault="00202F7D" w:rsidP="00202F7D">
      <w:pPr>
        <w:pStyle w:val="a3"/>
        <w:spacing w:before="0" w:beforeAutospacing="0" w:after="0" w:afterAutospacing="0"/>
        <w:jc w:val="both"/>
        <w:rPr>
          <w:b/>
        </w:rPr>
      </w:pPr>
    </w:p>
    <w:p w:rsidR="00202F7D" w:rsidRPr="00415822" w:rsidRDefault="00202F7D" w:rsidP="00202F7D">
      <w:pPr>
        <w:pStyle w:val="a3"/>
        <w:spacing w:before="0" w:beforeAutospacing="0" w:after="0" w:afterAutospacing="0"/>
        <w:jc w:val="both"/>
        <w:rPr>
          <w:b/>
        </w:rPr>
      </w:pPr>
      <w:r w:rsidRPr="00415822">
        <w:rPr>
          <w:b/>
        </w:rPr>
        <w:t>Технология: икт</w:t>
      </w:r>
      <w:r w:rsidRPr="00C63DFB">
        <w:rPr>
          <w:b/>
        </w:rPr>
        <w:t>-</w:t>
      </w:r>
      <w:r>
        <w:rPr>
          <w:b/>
        </w:rPr>
        <w:t>прослушивание аудиозаписи</w:t>
      </w:r>
      <w:r w:rsidRPr="00415822">
        <w:rPr>
          <w:b/>
        </w:rPr>
        <w:t>, игра - драматизация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  <w:r w:rsidRPr="00346911">
        <w:rPr>
          <w:b/>
        </w:rPr>
        <w:t>Задачи:</w:t>
      </w:r>
      <w:r>
        <w:t xml:space="preserve">  Обогащение знаний детей о русских народных сказках;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  <w:r>
        <w:t xml:space="preserve">                Приучать слушать сказку в аудиозаписи,  в сопровождение иллюстраций;</w:t>
      </w:r>
    </w:p>
    <w:p w:rsidR="00202F7D" w:rsidRPr="00E7221A" w:rsidRDefault="00202F7D" w:rsidP="00202F7D">
      <w:pPr>
        <w:pStyle w:val="a3"/>
        <w:tabs>
          <w:tab w:val="left" w:pos="993"/>
        </w:tabs>
        <w:spacing w:before="0" w:beforeAutospacing="0" w:after="0" w:afterAutospacing="0"/>
        <w:ind w:left="993" w:hanging="709"/>
        <w:jc w:val="both"/>
      </w:pPr>
      <w:r>
        <w:t xml:space="preserve">           </w:t>
      </w:r>
      <w:r w:rsidRPr="00E7221A">
        <w:t xml:space="preserve">Вызвать желание с помощью воспитателя инсценировать и драматизировать отрывки из </w:t>
      </w:r>
      <w:r>
        <w:t xml:space="preserve">   </w:t>
      </w:r>
      <w:r w:rsidRPr="00E7221A">
        <w:t>народных сказок</w:t>
      </w:r>
      <w:r>
        <w:t>;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  <w:r>
        <w:t xml:space="preserve">                Учить запоминать порядок появления героев в сказке. 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  <w:r>
        <w:t xml:space="preserve">                Воспитывать интерес к чтению, любовь к устному народному творчеству. 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  <w:r w:rsidRPr="00346911">
        <w:rPr>
          <w:b/>
        </w:rPr>
        <w:t>Материал для занятия:</w:t>
      </w:r>
      <w:r>
        <w:t xml:space="preserve"> аудиозапись, иллюстрации к сказке, маска с изображением героев сказки,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  <w:r>
        <w:t xml:space="preserve">                карандаши, готовые вырезанные репки, доска магнитная, сундучок.</w:t>
      </w: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</w:p>
    <w:p w:rsidR="00202F7D" w:rsidRDefault="00202F7D" w:rsidP="00202F7D">
      <w:pPr>
        <w:pStyle w:val="a3"/>
        <w:spacing w:before="0" w:beforeAutospacing="0" w:after="0" w:afterAutospacing="0"/>
        <w:ind w:left="709" w:hanging="709"/>
        <w:jc w:val="both"/>
      </w:pPr>
    </w:p>
    <w:tbl>
      <w:tblPr>
        <w:tblStyle w:val="a4"/>
        <w:tblW w:w="5000" w:type="pct"/>
        <w:tblLook w:val="04A0"/>
      </w:tblPr>
      <w:tblGrid>
        <w:gridCol w:w="4919"/>
        <w:gridCol w:w="4652"/>
      </w:tblGrid>
      <w:tr w:rsidR="00202F7D" w:rsidTr="00341EB2">
        <w:tc>
          <w:tcPr>
            <w:tcW w:w="257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Default="00202F7D" w:rsidP="00202F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ОРГАНИЗАЦИОННЫЙ МОМЕНТ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 w:rsidRPr="00C63DFB">
              <w:t>Ребята сегодня у нас в гостях сундучок со сказк</w:t>
            </w:r>
            <w:r w:rsidRPr="00C63DFB">
              <w:t>а</w:t>
            </w:r>
            <w:r w:rsidRPr="00C63DFB">
              <w:t>ми!</w:t>
            </w:r>
            <w:r>
              <w:t xml:space="preserve"> </w:t>
            </w:r>
            <w:r w:rsidRPr="00C63DFB">
              <w:rPr>
                <w:i/>
              </w:rPr>
              <w:t>(воспитатель достает сундучок)</w:t>
            </w:r>
            <w:r>
              <w:t xml:space="preserve"> Вы любите слушать сказки? А, какие сказки вы знаете?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3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(Ответы детей)</w:t>
            </w:r>
          </w:p>
        </w:tc>
      </w:tr>
      <w:tr w:rsidR="00202F7D" w:rsidTr="00341EB2">
        <w:tc>
          <w:tcPr>
            <w:tcW w:w="257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Default="00202F7D" w:rsidP="00202F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C63DFB">
              <w:t>ПАЛЬЧИКОВАЯ ГИМНАСТИКА  «Л</w:t>
            </w:r>
            <w:r w:rsidRPr="00C63DFB">
              <w:t>Ю</w:t>
            </w:r>
            <w:r w:rsidRPr="00C63DFB">
              <w:t>БИМЫЕ СКАЗКИ»</w:t>
            </w:r>
          </w:p>
          <w:p w:rsidR="00202F7D" w:rsidRPr="00C63DFB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Будем пальчики считать,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>Будем сказки называть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Рукавичка, Теремок,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Колобок – румяный бок.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Есть Снегурочка – краса,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Три медведя, Волк – Лиса.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Не забудем Сивку-Бурку,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Нашу вещую каурку.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Про жар-птицу сказку знаем, 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>Репку мы не забываем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Знаем Волка и козлят. </w:t>
            </w:r>
          </w:p>
          <w:p w:rsidR="00202F7D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D28E7">
              <w:rPr>
                <w:b/>
              </w:rPr>
              <w:t xml:space="preserve">Этим сказкам каждый рад. </w:t>
            </w:r>
          </w:p>
          <w:p w:rsidR="00202F7D" w:rsidRPr="00C63DFB" w:rsidRDefault="00202F7D" w:rsidP="00341EB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243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 xml:space="preserve">(Дети поочередно загибают пальчики). 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F7D" w:rsidTr="00341EB2">
        <w:tc>
          <w:tcPr>
            <w:tcW w:w="257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Default="00202F7D" w:rsidP="00202F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ПРОСЛУШИВАНИЕ СКАЗКИ.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Сегодня в гостях у нас сказка «Репка».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 xml:space="preserve">А теперь садитесь </w:t>
            </w:r>
            <w:proofErr w:type="gramStart"/>
            <w:r>
              <w:t>поудобнее</w:t>
            </w:r>
            <w:proofErr w:type="gramEnd"/>
            <w:r>
              <w:t>, сундучок открыв</w:t>
            </w:r>
            <w:r>
              <w:t>а</w:t>
            </w:r>
            <w:r>
              <w:t xml:space="preserve">ется, сказка начинается. 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 w:rsidRPr="00C63DFB">
              <w:rPr>
                <w:i/>
              </w:rPr>
              <w:t xml:space="preserve">(Начинается сказка, одновременно с </w:t>
            </w:r>
            <w:r w:rsidRPr="00C63DFB">
              <w:rPr>
                <w:i/>
              </w:rPr>
              <w:lastRenderedPageBreak/>
              <w:t>действиями сказки, на доску вывешиваются иллюстрации по сказке).</w:t>
            </w:r>
          </w:p>
        </w:tc>
        <w:tc>
          <w:tcPr>
            <w:tcW w:w="243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 xml:space="preserve">(Дети присаживаются на коврик полукругом). 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02F7D" w:rsidTr="00341EB2">
        <w:tc>
          <w:tcPr>
            <w:tcW w:w="257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Default="00202F7D" w:rsidP="00202F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C63DFB">
              <w:t>ФИЗМИНУТКА</w:t>
            </w:r>
            <w:r>
              <w:t xml:space="preserve"> «РЕПКА»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7221A">
              <w:rPr>
                <w:b/>
              </w:rPr>
              <w:t>В огород мы пойдем.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Овощей наберем.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В</w:t>
            </w:r>
            <w:r>
              <w:t xml:space="preserve"> </w:t>
            </w:r>
            <w:r w:rsidRPr="00CD28E7">
              <w:rPr>
                <w:b/>
              </w:rPr>
              <w:t>огороде нашем нет нашей репки краше!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Круглый бок,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Желтый бок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Сидит на грядке колобок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Врос он в землю крепко, потянем его детки!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Тянем – потянем вот и вытащили репку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 xml:space="preserve">А она сочна, кругла, </w:t>
            </w:r>
            <w:proofErr w:type="spellStart"/>
            <w:r w:rsidRPr="00CD28E7">
              <w:rPr>
                <w:b/>
              </w:rPr>
              <w:t>больша</w:t>
            </w:r>
            <w:proofErr w:type="spellEnd"/>
            <w:r w:rsidRPr="00CD28E7">
              <w:rPr>
                <w:b/>
              </w:rPr>
              <w:t>,</w:t>
            </w:r>
          </w:p>
          <w:p w:rsidR="00202F7D" w:rsidRPr="00CD28E7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Одним словом удалась –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D28E7">
              <w:rPr>
                <w:b/>
              </w:rPr>
              <w:t>Желтым солнышком зажглась!</w:t>
            </w:r>
          </w:p>
          <w:p w:rsidR="00202F7D" w:rsidRPr="00C63DFB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3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(Дети идут по кругу и изображают)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(Как будут набирать овощи)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(Поглаживают руками лицо)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(Повороты в стороны)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(Дети приседают)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(Наклоны вперед)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(Руки поднимают вверх)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(Руки в стороны)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(Дети закрывают глаза, жмурятся, руки подн</w:t>
            </w:r>
            <w:r>
              <w:t>и</w:t>
            </w:r>
            <w:r>
              <w:t>мают вверх).</w:t>
            </w:r>
          </w:p>
        </w:tc>
      </w:tr>
      <w:tr w:rsidR="00202F7D" w:rsidTr="00341EB2">
        <w:tc>
          <w:tcPr>
            <w:tcW w:w="257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Default="00202F7D" w:rsidP="00202F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C15FC">
              <w:t>ИГРА – ДРАМАТИЗАЦИЯ.</w:t>
            </w:r>
            <w:r>
              <w:t xml:space="preserve"> 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Pr="008C15FC">
              <w:t>Ребята, а сейчас давайте обыграем эту сказку. Для этого, вы сами выберете - кто из вас каким перс</w:t>
            </w:r>
            <w:r w:rsidRPr="008C15FC">
              <w:t>о</w:t>
            </w:r>
            <w:r w:rsidRPr="008C15FC">
              <w:t>нажем сказки будет, а еще вы сами подберете по</w:t>
            </w:r>
            <w:r w:rsidRPr="008C15FC">
              <w:t>д</w:t>
            </w:r>
            <w:r w:rsidRPr="008C15FC">
              <w:t xml:space="preserve">ходящую маску для роли из этой сказки.  </w:t>
            </w:r>
          </w:p>
          <w:p w:rsidR="00202F7D" w:rsidRPr="008C15FC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3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(Дети, с помощью воспитателя, разыгрывают сказку)</w:t>
            </w:r>
          </w:p>
        </w:tc>
      </w:tr>
      <w:tr w:rsidR="00202F7D" w:rsidTr="00341EB2">
        <w:tc>
          <w:tcPr>
            <w:tcW w:w="257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ind w:left="720"/>
              <w:jc w:val="both"/>
            </w:pPr>
          </w:p>
          <w:p w:rsidR="00202F7D" w:rsidRPr="008C15FC" w:rsidRDefault="00202F7D" w:rsidP="00202F7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C15FC">
              <w:t xml:space="preserve">ИТОГ ЗАНЯТИЯ. 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 w:rsidRPr="008C15FC">
              <w:t>Спасибо вам. Все вы молодцы, хорошо играли и выполняли все действия. Давайте все вместе нар</w:t>
            </w:r>
            <w:r w:rsidRPr="008C15FC">
              <w:t>и</w:t>
            </w:r>
            <w:r w:rsidRPr="008C15FC">
              <w:t>суем свою репку.</w:t>
            </w: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 w:rsidRPr="008C15FC">
              <w:t>Молодцы ребята, у вас получились вкусные, со</w:t>
            </w:r>
            <w:r w:rsidRPr="008C15FC">
              <w:t>ч</w:t>
            </w:r>
            <w:r w:rsidRPr="008C15FC">
              <w:t>ные репки! Наша сказка прощается с вами</w:t>
            </w:r>
            <w:r>
              <w:t>, сунд</w:t>
            </w:r>
            <w:r>
              <w:t>у</w:t>
            </w:r>
            <w:r>
              <w:t>чок закрывается.</w:t>
            </w:r>
          </w:p>
          <w:p w:rsidR="00202F7D" w:rsidRPr="008C15FC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30" w:type="pct"/>
          </w:tcPr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</w:p>
          <w:p w:rsidR="00202F7D" w:rsidRDefault="00202F7D" w:rsidP="00341EB2">
            <w:pPr>
              <w:pStyle w:val="a3"/>
              <w:spacing w:before="0" w:beforeAutospacing="0" w:after="0" w:afterAutospacing="0"/>
              <w:jc w:val="both"/>
            </w:pPr>
            <w:r>
              <w:t>(Дети рассаживаются за стол и начинают ра</w:t>
            </w:r>
            <w:r>
              <w:t>с</w:t>
            </w:r>
            <w:r>
              <w:t>крашивать готовую вырезанную репку).</w:t>
            </w:r>
          </w:p>
        </w:tc>
      </w:tr>
    </w:tbl>
    <w:p w:rsidR="0053782E" w:rsidRDefault="0053782E"/>
    <w:sectPr w:rsidR="0053782E" w:rsidSect="0053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686"/>
    <w:multiLevelType w:val="hybridMultilevel"/>
    <w:tmpl w:val="4030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7D"/>
    <w:rsid w:val="00202F7D"/>
    <w:rsid w:val="0053782E"/>
    <w:rsid w:val="007D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2F7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zhy-zhy</dc:creator>
  <cp:keywords/>
  <dc:description/>
  <cp:lastModifiedBy>zhy-zhy</cp:lastModifiedBy>
  <cp:revision>2</cp:revision>
  <dcterms:created xsi:type="dcterms:W3CDTF">2014-05-25T18:50:00Z</dcterms:created>
  <dcterms:modified xsi:type="dcterms:W3CDTF">2014-05-25T18:53:00Z</dcterms:modified>
</cp:coreProperties>
</file>