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7" w:rsidRPr="00AC6777" w:rsidRDefault="00AC6777">
      <w:pPr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</w:pPr>
      <w:r w:rsidRPr="00AC6777"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>Тематическое планирование на ноябрь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4F4"/>
        </w:rPr>
        <w:t>. Разновозрастная группа (от 3 до 5 лет).</w:t>
      </w:r>
      <w:bookmarkStart w:id="0" w:name="_GoBack"/>
      <w:bookmarkEnd w:id="0"/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1701"/>
      </w:tblGrid>
      <w:tr w:rsidR="00AC6777" w:rsidRPr="00AC6777" w:rsidTr="0015203A">
        <w:trPr>
          <w:trHeight w:val="2835"/>
        </w:trPr>
        <w:tc>
          <w:tcPr>
            <w:tcW w:w="1809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«Мой город»</w:t>
            </w: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 –я неделя </w:t>
            </w:r>
            <w:proofErr w:type="spellStart"/>
            <w:proofErr w:type="gramStart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proofErr w:type="spellEnd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1-я неделя ноября для 2 </w:t>
            </w:r>
            <w:proofErr w:type="spellStart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понятием «город», с родным городом, его названием, основными достопримечательностями. Знакомить с правилами поведения в городе, расширять представления об окружающем мире, знать дом, где ты живёшь, своих соседей, друзей, взрослых и детей, название города, в котором мы живём. Закрепить понятия: дом, двор, улица, соседи. 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своему дому, улице, городу.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родным городом Бутурлиновка. Формировать начальные представления о родном крае, его истории и культуре. Расширять представления о правилах поведения в городе.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родному краю. </w:t>
            </w:r>
          </w:p>
          <w:p w:rsidR="00AC6777" w:rsidRPr="00AC6777" w:rsidRDefault="00AC6777" w:rsidP="00AC677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C6777" w:rsidRPr="00AC6777" w:rsidRDefault="00AC6777" w:rsidP="00AC677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C6777" w:rsidRPr="00AC6777" w:rsidRDefault="00AC6777" w:rsidP="00AC677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C6777" w:rsidRPr="00AC6777" w:rsidRDefault="00AC6777" w:rsidP="00AC6777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Экскурсия на площадь  Воли.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C6777" w:rsidRPr="00AC6777" w:rsidTr="0015203A">
        <w:trPr>
          <w:trHeight w:val="1675"/>
        </w:trPr>
        <w:tc>
          <w:tcPr>
            <w:tcW w:w="1809" w:type="dxa"/>
          </w:tcPr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«Наша Родин</w:t>
            </w:r>
            <w:proofErr w:type="gramStart"/>
            <w:r w:rsidRPr="00AC6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AC6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Россия»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(1-я неделя ноября)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8"/>
              </w:rPr>
              <w:t>__________________________________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Дать первые представления о родной стране,</w:t>
            </w: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гербом, флагом, гимном России.</w:t>
            </w:r>
          </w:p>
          <w:p w:rsidR="00AC6777" w:rsidRPr="00AC6777" w:rsidRDefault="00AC6777" w:rsidP="00AC6777">
            <w:pPr>
              <w:rPr>
                <w:rFonts w:ascii="Cambria" w:eastAsia="Times New Roman" w:hAnsi="Cambria" w:cs="Times New Roman"/>
                <w:color w:val="444444"/>
                <w:sz w:val="24"/>
                <w:szCs w:val="24"/>
                <w:lang w:eastAsia="ru-RU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историческому прошлому России.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любовь к родной Отчизне, чувство гордости за свою страну Россию.                               </w:t>
            </w:r>
          </w:p>
        </w:tc>
        <w:tc>
          <w:tcPr>
            <w:tcW w:w="1701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, смелые, ловкие».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777" w:rsidRPr="00AC6777" w:rsidTr="0015203A">
        <w:tc>
          <w:tcPr>
            <w:tcW w:w="1809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«Транспорт»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(2-я неделя ноября)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видами транспорта, в том числе с городским, с правилами поведения в городе, Знакомить с «городскими» профессиями (полицейский, продавец, парикмахер, шофер, водитель автобуса).</w:t>
            </w:r>
            <w:proofErr w:type="gramEnd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правила поведения в общественном транспорте.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имитировать заданный образ, развивать воображение, творчество.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вежливость, </w:t>
            </w: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культуру поведения.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знакомить с различными видами транспорта, его назначением, учить различать и называть составные части.</w:t>
            </w: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имитировать заданный образ, воображение и творчество.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вежливое и культурное поведение.                               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«Машины разные нужны, машины разные важны».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C6777" w:rsidRPr="00AC6777" w:rsidTr="0015203A">
        <w:trPr>
          <w:trHeight w:val="1629"/>
        </w:trPr>
        <w:tc>
          <w:tcPr>
            <w:tcW w:w="1809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C6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«Дорожная безопасность»  </w:t>
            </w:r>
          </w:p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(3-я неделя ноября)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о машинах с элементарными правилами дорожного движения, светофором, надземным и подземным переходами.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к машинам, работе водителя, ПДД.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уважительное отношение к труду взрослых, бережное отношение к игрушкам – машинам.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правилах поведения в городе, элементарных правилах дорожного движения. Расширять представления о профессиях, о видах транспорта и его назначении, </w:t>
            </w: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на улице, умения различать дорожные знаки. Формировать культуру социального </w:t>
            </w:r>
            <w:proofErr w:type="spellStart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 к добрым поступкам.                      </w:t>
            </w:r>
          </w:p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стремление действовать по правилам.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культуру поведения.</w:t>
            </w:r>
          </w:p>
        </w:tc>
        <w:tc>
          <w:tcPr>
            <w:tcW w:w="1701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8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6777" w:rsidRPr="00AC6777" w:rsidTr="0015203A">
        <w:trPr>
          <w:trHeight w:val="1113"/>
        </w:trPr>
        <w:tc>
          <w:tcPr>
            <w:tcW w:w="1809" w:type="dxa"/>
          </w:tcPr>
          <w:p w:rsidR="00AC6777" w:rsidRPr="00AC6777" w:rsidRDefault="00AC6777" w:rsidP="00AC67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«Мама милая моя» 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(4-я неделя ноября)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Вызвать чувство гордости и радости за дела и поступки родного человека - мамы, чувство благодарности за заботу.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доброе отношение к своей маме.</w:t>
            </w:r>
          </w:p>
          <w:p w:rsidR="00AC6777" w:rsidRPr="00AC6777" w:rsidRDefault="00AC6777" w:rsidP="00AC6777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маме, желание порадовать её.</w:t>
            </w:r>
          </w:p>
        </w:tc>
        <w:tc>
          <w:tcPr>
            <w:tcW w:w="2977" w:type="dxa"/>
          </w:tcPr>
          <w:p w:rsidR="00AC6777" w:rsidRPr="00AC6777" w:rsidRDefault="00AC6777" w:rsidP="00AC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интерес к традициям, способствовать созданию теплых взаимоотношений в семье. </w:t>
            </w:r>
          </w:p>
          <w:p w:rsidR="00AC6777" w:rsidRPr="00AC6777" w:rsidRDefault="00AC6777" w:rsidP="00AC67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уважительное отношение к мамам.</w:t>
            </w: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C6777" w:rsidRPr="00AC6777" w:rsidRDefault="00AC6777" w:rsidP="00AC6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«Моя любимая мамочка».</w:t>
            </w:r>
          </w:p>
        </w:tc>
      </w:tr>
    </w:tbl>
    <w:p w:rsidR="00AC6777" w:rsidRDefault="00AC6777"/>
    <w:sectPr w:rsidR="00AC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7"/>
    <w:rsid w:val="008305E1"/>
    <w:rsid w:val="009F31FC"/>
    <w:rsid w:val="00AC6777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21">
    <w:name w:val="Сетка таблицы21"/>
    <w:basedOn w:val="a1"/>
    <w:next w:val="a4"/>
    <w:uiPriority w:val="59"/>
    <w:rsid w:val="00AC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table" w:customStyle="1" w:styleId="21">
    <w:name w:val="Сетка таблицы21"/>
    <w:basedOn w:val="a1"/>
    <w:next w:val="a4"/>
    <w:uiPriority w:val="59"/>
    <w:rsid w:val="00AC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2015-01-14T18:09:00Z</dcterms:created>
  <dcterms:modified xsi:type="dcterms:W3CDTF">2015-01-14T18:11:00Z</dcterms:modified>
</cp:coreProperties>
</file>