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47" w:rsidRPr="00D25C47" w:rsidRDefault="00D25C47" w:rsidP="00641A9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</w:rPr>
        <w:t>ОСЕНЬ ЗОЛОТАЯ</w:t>
      </w:r>
      <w:r w:rsidRPr="00D25C47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</w:rPr>
        <w:br/>
      </w: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(обобщающая беседа)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З</w:t>
      </w:r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д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 ч и: создать условия для обобщения представлений детей об осени как времени года, ее признаках (уменьшение продолжительности дня, понижение температуры воздуха, типичные осадки и др.); </w:t>
      </w:r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обобщения представлений о связи живой и неживой природы в осенний период, о приспособлении человека к сезонным изменениям природы (внешний вид, поведение, отдых, способы удовлетворения потребностей), о правилах поведения в экстремальных или опасных ситуациях в осенний период (туман, дождь, ветер, заморозки и т. п.); развития умений по символам, значкам календаря природы, дневника наблюдений, фенологического календаря описывать события природы;</w:t>
      </w:r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воспитывать желание наблюдать за красотой осенней природы.</w:t>
      </w:r>
    </w:p>
    <w:p w:rsidR="00D25C47" w:rsidRPr="00D25C47" w:rsidRDefault="00D25C47" w:rsidP="00D25C47">
      <w:pPr>
        <w:shd w:val="clear" w:color="auto" w:fill="FFFFFF"/>
        <w:spacing w:before="60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П</w:t>
      </w:r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р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е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д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в а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р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и т е л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ь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н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 я 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р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 б о т а</w:t>
      </w:r>
      <w:r w:rsidRPr="00D25C47">
        <w:rPr>
          <w:rFonts w:ascii="Times New Roman" w:eastAsia="Times New Roman" w:hAnsi="Times New Roman" w:cs="Times New Roman"/>
          <w:color w:val="790000"/>
          <w:spacing w:val="45"/>
          <w:sz w:val="28"/>
          <w:szCs w:val="28"/>
        </w:rPr>
        <w:t>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Наблюдения на участке детского сада за живой и неживой природой.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Работа в дневниках наблюдений и фенологическом календаре.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Заучивание стихов об осени.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Рассматривание пейзажных картин художников.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Составление гербария из осенних листьев и др.</w:t>
      </w:r>
    </w:p>
    <w:p w:rsidR="00D25C47" w:rsidRPr="00D25C47" w:rsidRDefault="00D25C47" w:rsidP="00D25C47">
      <w:pPr>
        <w:keepNext/>
        <w:shd w:val="clear" w:color="auto" w:fill="FFFFFF"/>
        <w:spacing w:before="120" w:after="120" w:line="240" w:lineRule="auto"/>
        <w:jc w:val="center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</w:rPr>
        <w:t>Ход занятия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1. </w:t>
      </w:r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Ч</w:t>
      </w:r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т е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н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и е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стихотворения «Приметы осени»: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Осень подойдет неслышно,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Тихо встанет у ворот.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В огороде листик вишни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На дорожку упадет.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Это первая примета,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Что от нас уходит лето.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А вторая – куст малины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В нитях белой паутины.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Чуть короче станет день,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lastRenderedPageBreak/>
        <w:t>Потемнеют облака,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Словно их накроет тень.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Станет пасмурной река –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Третья верная примета: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Осень бродит близко где-то.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Ранним утром на поляны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Лягут белые туманы,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А потом, уж жди, не жди,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Моросящие дожди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Пеленой затянут просинь –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98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Значит, наступила ОСЕНЬ.</w:t>
      </w:r>
    </w:p>
    <w:p w:rsidR="00D25C47" w:rsidRPr="00D25C47" w:rsidRDefault="00D25C47" w:rsidP="00D25C47">
      <w:pPr>
        <w:shd w:val="clear" w:color="auto" w:fill="FFFFFF"/>
        <w:spacing w:before="60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2. </w:t>
      </w:r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Б</w:t>
      </w:r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е с е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д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по стихотворению.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Какие приметы осени перечислены в стихотворении?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Что вам больше всего понравилось в стихотворении?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А какой сегодня день?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</w:rPr>
        <w:t>(Ясный, солнечный, ветреный…)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Как вы догадались, что сегодня такая (ясная) погода?</w:t>
      </w:r>
    </w:p>
    <w:p w:rsidR="00D25C47" w:rsidRPr="00D25C47" w:rsidRDefault="00D25C47" w:rsidP="00D25C47">
      <w:pPr>
        <w:shd w:val="clear" w:color="auto" w:fill="FFFFFF"/>
        <w:spacing w:before="60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3. Э м о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ц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и о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н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 </w:t>
      </w:r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л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ь</w:t>
      </w:r>
      <w:proofErr w:type="spellEnd"/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н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ы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й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 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э т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ю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д.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Закройте глаза и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proofErr w:type="spellStart"/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п</w:t>
      </w:r>
      <w:proofErr w:type="spellEnd"/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р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е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д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с т а в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ь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т е свои ощущения в разную погоду (солнечная, ветреная…).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Как вы будете себя вести: одежда, отдых, правила поведения в экстремальных условиях (дождь, туман…)?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</w:rPr>
        <w:t>Дети рассказывают о своих ощущениях и приспособленности к погодным условиям.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– А почему мы не слышим веселых птичьих голосов?</w:t>
      </w:r>
    </w:p>
    <w:p w:rsidR="00D25C47" w:rsidRPr="00D25C47" w:rsidRDefault="00D25C47" w:rsidP="00D25C47">
      <w:pPr>
        <w:shd w:val="clear" w:color="auto" w:fill="FFFFFF"/>
        <w:spacing w:before="60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4. И г </w:t>
      </w:r>
      <w:proofErr w:type="spellStart"/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р</w:t>
      </w:r>
      <w:proofErr w:type="spellEnd"/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 «Улетают – не улетают».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Воспитатель называет птиц. Если они осенью улетают, то дети машут руками, как крылышками, если нет – приседают, говоря при этом слово-признак, например, ворона хитрая и др.</w:t>
      </w:r>
    </w:p>
    <w:p w:rsidR="00D25C47" w:rsidRPr="00D25C47" w:rsidRDefault="00D25C47" w:rsidP="00D25C47">
      <w:pPr>
        <w:shd w:val="clear" w:color="auto" w:fill="FFFFFF"/>
        <w:spacing w:before="60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lastRenderedPageBreak/>
        <w:t xml:space="preserve">5. С </w:t>
      </w:r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о</w:t>
      </w:r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с т а в л е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н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и е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рассказа об осени с опорой на план: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* осенние месяцы;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* приметы ранней или поздней осени;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* животный мир (подготовка к зиме);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* осенние работы людей.</w:t>
      </w:r>
    </w:p>
    <w:p w:rsidR="00D25C47" w:rsidRPr="00D25C47" w:rsidRDefault="00D25C47" w:rsidP="00D25C47">
      <w:pPr>
        <w:shd w:val="clear" w:color="auto" w:fill="FFFFFF"/>
        <w:spacing w:before="60" w:after="0" w:line="240" w:lineRule="auto"/>
        <w:ind w:firstLine="360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6. </w:t>
      </w:r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З</w:t>
      </w:r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 г а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д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к и.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Летел пан, на воду пал.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Сам не тонет и воды не мутит.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</w:rPr>
        <w:t>(Лист.)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Летит без крыльев и поет,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Прохожих задевает.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Одним проходу не дает,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Других он подгоняет.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</w:rPr>
        <w:t>(Ветер.)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Без пути и без дороги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Ходит самый длинноногий,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В тучах прячется, во мгле,</w:t>
      </w:r>
    </w:p>
    <w:p w:rsidR="00D25C47" w:rsidRPr="00D25C47" w:rsidRDefault="00D25C47" w:rsidP="00D25C47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Только ноги на земле.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</w:rPr>
        <w:t>(Дождь.)</w:t>
      </w:r>
    </w:p>
    <w:p w:rsidR="00D25C47" w:rsidRPr="00D25C47" w:rsidRDefault="00D25C47" w:rsidP="00D25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90000"/>
          <w:sz w:val="17"/>
          <w:szCs w:val="17"/>
        </w:rPr>
      </w:pP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7. С о с т а в л е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н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и е 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и 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р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а с </w:t>
      </w:r>
      <w:proofErr w:type="spellStart"/>
      <w:proofErr w:type="gram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с</w:t>
      </w:r>
      <w:proofErr w:type="spellEnd"/>
      <w:proofErr w:type="gram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к а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з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ы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в а </w:t>
      </w:r>
      <w:proofErr w:type="spellStart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н</w:t>
      </w:r>
      <w:proofErr w:type="spellEnd"/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 xml:space="preserve"> и е </w:t>
      </w:r>
      <w:r w:rsidRPr="00D25C47">
        <w:rPr>
          <w:rFonts w:ascii="Times New Roman" w:eastAsia="Times New Roman" w:hAnsi="Times New Roman" w:cs="Times New Roman"/>
          <w:color w:val="790000"/>
          <w:sz w:val="28"/>
        </w:rPr>
        <w:t> </w:t>
      </w:r>
      <w:r w:rsidRPr="00D25C47">
        <w:rPr>
          <w:rFonts w:ascii="Times New Roman" w:eastAsia="Times New Roman" w:hAnsi="Times New Roman" w:cs="Times New Roman"/>
          <w:color w:val="790000"/>
          <w:sz w:val="28"/>
          <w:szCs w:val="28"/>
        </w:rPr>
        <w:t>детьми рассказов-загадок о любимом дереве, животном, растении, но обязательно о приспособлении их к сезонным изменениям.</w:t>
      </w:r>
    </w:p>
    <w:p w:rsidR="004222E0" w:rsidRDefault="004222E0"/>
    <w:sectPr w:rsidR="004222E0" w:rsidSect="00D1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C47"/>
    <w:rsid w:val="004222E0"/>
    <w:rsid w:val="00641A9E"/>
    <w:rsid w:val="00D16A5F"/>
    <w:rsid w:val="00D2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2554</Characters>
  <Application>Microsoft Office Word</Application>
  <DocSecurity>0</DocSecurity>
  <Lines>21</Lines>
  <Paragraphs>5</Paragraphs>
  <ScaleCrop>false</ScaleCrop>
  <Company>КОМПЬЮТЕРНАЯ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5</cp:revision>
  <dcterms:created xsi:type="dcterms:W3CDTF">2013-10-22T14:39:00Z</dcterms:created>
  <dcterms:modified xsi:type="dcterms:W3CDTF">2013-10-22T14:53:00Z</dcterms:modified>
</cp:coreProperties>
</file>