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62" w:rsidRPr="006A0164" w:rsidRDefault="00A81F62" w:rsidP="006A0164">
      <w:pPr>
        <w:jc w:val="center"/>
        <w:rPr>
          <w:rFonts w:ascii="Times New Roman" w:hAnsi="Times New Roman" w:cs="Times New Roman"/>
          <w:b/>
          <w:bCs/>
        </w:rPr>
      </w:pPr>
      <w:r w:rsidRPr="006A0164">
        <w:rPr>
          <w:rFonts w:ascii="Times New Roman" w:hAnsi="Times New Roman" w:cs="Times New Roman"/>
          <w:b/>
          <w:bCs/>
        </w:rPr>
        <w:t xml:space="preserve">Муниципальное казенное дошкольное образовательное учреждение детский сад присмотра и оздоровления № 391 г.о. Самара </w:t>
      </w:r>
    </w:p>
    <w:p w:rsidR="00A81F62" w:rsidRPr="006A0164" w:rsidRDefault="00A81F62" w:rsidP="006A016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81F62" w:rsidRPr="006A0164" w:rsidRDefault="00A81F62" w:rsidP="006A0164">
      <w:pPr>
        <w:rPr>
          <w:rFonts w:ascii="Times New Roman" w:hAnsi="Times New Roman" w:cs="Times New Roman"/>
          <w:b/>
          <w:bCs/>
          <w:sz w:val="48"/>
          <w:szCs w:val="48"/>
        </w:rPr>
      </w:pPr>
    </w:p>
    <w:p w:rsidR="00A81F62" w:rsidRPr="006A0164" w:rsidRDefault="00A81F62" w:rsidP="006A016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81F62" w:rsidRPr="006A0164" w:rsidRDefault="00A81F62" w:rsidP="006A016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A0164">
        <w:rPr>
          <w:rFonts w:ascii="Times New Roman" w:hAnsi="Times New Roman" w:cs="Times New Roman"/>
          <w:b/>
          <w:bCs/>
          <w:sz w:val="48"/>
          <w:szCs w:val="48"/>
        </w:rPr>
        <w:t>Методическая разработка</w:t>
      </w:r>
    </w:p>
    <w:p w:rsidR="00A81F62" w:rsidRPr="006A0164" w:rsidRDefault="00A81F62" w:rsidP="006A0164">
      <w:pPr>
        <w:jc w:val="center"/>
        <w:rPr>
          <w:rFonts w:ascii="Times New Roman" w:hAnsi="Times New Roman" w:cs="Times New Roman"/>
        </w:rPr>
      </w:pPr>
      <w:r w:rsidRPr="006A0164">
        <w:rPr>
          <w:rFonts w:ascii="Times New Roman" w:hAnsi="Times New Roman" w:cs="Times New Roman"/>
          <w:b/>
          <w:bCs/>
          <w:sz w:val="48"/>
          <w:szCs w:val="48"/>
        </w:rPr>
        <w:t>«Подготовка руки к письму»</w:t>
      </w:r>
    </w:p>
    <w:p w:rsidR="00A81F62" w:rsidRPr="006A0164" w:rsidRDefault="00A81F62" w:rsidP="006A01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0164">
        <w:rPr>
          <w:rFonts w:ascii="Times New Roman" w:hAnsi="Times New Roman" w:cs="Times New Roman"/>
          <w:b/>
          <w:bCs/>
          <w:sz w:val="32"/>
          <w:szCs w:val="32"/>
        </w:rPr>
        <w:t>Для воспитанников подготовительной группы</w:t>
      </w:r>
    </w:p>
    <w:p w:rsidR="00A81F62" w:rsidRPr="006A0164" w:rsidRDefault="00A81F62" w:rsidP="006A0164">
      <w:pPr>
        <w:rPr>
          <w:rFonts w:ascii="Times New Roman" w:hAnsi="Times New Roman" w:cs="Times New Roman"/>
          <w:sz w:val="32"/>
          <w:szCs w:val="32"/>
        </w:rPr>
      </w:pPr>
    </w:p>
    <w:p w:rsidR="00A81F62" w:rsidRPr="006A0164" w:rsidRDefault="00A81F62" w:rsidP="006A0164">
      <w:pPr>
        <w:rPr>
          <w:rFonts w:ascii="Times New Roman" w:hAnsi="Times New Roman" w:cs="Times New Roman"/>
          <w:sz w:val="32"/>
          <w:szCs w:val="32"/>
        </w:rPr>
      </w:pPr>
    </w:p>
    <w:p w:rsidR="00A81F62" w:rsidRPr="006A0164" w:rsidRDefault="00A81F62" w:rsidP="006A0164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164">
        <w:rPr>
          <w:rFonts w:ascii="Times New Roman" w:hAnsi="Times New Roman" w:cs="Times New Roman"/>
          <w:b/>
          <w:bCs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95.75pt">
            <v:imagedata r:id="rId5" o:title=""/>
          </v:shape>
        </w:pict>
      </w:r>
    </w:p>
    <w:p w:rsidR="00A81F62" w:rsidRPr="006A0164" w:rsidRDefault="00A81F62" w:rsidP="006A0164">
      <w:pPr>
        <w:rPr>
          <w:rFonts w:ascii="Times New Roman" w:hAnsi="Times New Roman" w:cs="Times New Roman"/>
          <w:sz w:val="32"/>
          <w:szCs w:val="32"/>
        </w:rPr>
      </w:pPr>
    </w:p>
    <w:p w:rsidR="00A81F62" w:rsidRPr="006A0164" w:rsidRDefault="00A81F62" w:rsidP="006A0164">
      <w:pPr>
        <w:rPr>
          <w:rFonts w:ascii="Times New Roman" w:hAnsi="Times New Roman" w:cs="Times New Roman"/>
          <w:sz w:val="32"/>
          <w:szCs w:val="32"/>
        </w:rPr>
      </w:pPr>
    </w:p>
    <w:p w:rsidR="00A81F62" w:rsidRPr="006A0164" w:rsidRDefault="00A81F62" w:rsidP="006A0164">
      <w:pPr>
        <w:rPr>
          <w:rFonts w:ascii="Times New Roman" w:hAnsi="Times New Roman" w:cs="Times New Roman"/>
          <w:sz w:val="32"/>
          <w:szCs w:val="32"/>
        </w:rPr>
      </w:pPr>
      <w:r w:rsidRPr="006A0164">
        <w:rPr>
          <w:rFonts w:ascii="Times New Roman" w:hAnsi="Times New Roman" w:cs="Times New Roman"/>
          <w:sz w:val="32"/>
          <w:szCs w:val="32"/>
        </w:rPr>
        <w:t>Выполнил: Старший воспитатель МКДОУ № 391 г.о. Самары Старченкова Мария Александровна</w:t>
      </w:r>
    </w:p>
    <w:p w:rsidR="00A81F62" w:rsidRPr="006A0164" w:rsidRDefault="00A81F62" w:rsidP="006A0164">
      <w:pPr>
        <w:rPr>
          <w:rFonts w:ascii="Times New Roman" w:hAnsi="Times New Roman" w:cs="Times New Roman"/>
        </w:rPr>
      </w:pPr>
    </w:p>
    <w:p w:rsidR="00A81F62" w:rsidRPr="006A0164" w:rsidRDefault="00A81F62" w:rsidP="006A0164">
      <w:pPr>
        <w:tabs>
          <w:tab w:val="left" w:pos="1920"/>
        </w:tabs>
        <w:rPr>
          <w:rFonts w:ascii="Times New Roman" w:hAnsi="Times New Roman" w:cs="Times New Roman"/>
          <w:color w:val="FFFFFF"/>
        </w:rPr>
      </w:pPr>
    </w:p>
    <w:p w:rsidR="00A81F62" w:rsidRPr="006A0164" w:rsidRDefault="00A81F62" w:rsidP="006A0164">
      <w:pPr>
        <w:tabs>
          <w:tab w:val="left" w:pos="1920"/>
        </w:tabs>
        <w:jc w:val="center"/>
        <w:rPr>
          <w:rFonts w:ascii="Times New Roman" w:hAnsi="Times New Roman" w:cs="Times New Roman"/>
          <w:b/>
          <w:bCs/>
        </w:rPr>
      </w:pPr>
      <w:r w:rsidRPr="006A0164">
        <w:rPr>
          <w:rFonts w:ascii="Times New Roman" w:hAnsi="Times New Roman" w:cs="Times New Roman"/>
          <w:b/>
          <w:bCs/>
        </w:rPr>
        <w:t>Самара 2010г.</w:t>
      </w:r>
    </w:p>
    <w:p w:rsidR="00A81F62" w:rsidRPr="00F33B5F" w:rsidRDefault="00A81F62" w:rsidP="00F33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>Подготовка детей старшего дошкольного возраста к обучению грамоте и их руки к письму.</w:t>
      </w: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  <w:u w:val="single"/>
        </w:rPr>
        <w:t>Актуальность проблемы</w:t>
      </w:r>
      <w:r w:rsidRPr="00F33B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1F62" w:rsidRPr="00F33B5F" w:rsidRDefault="00A81F62" w:rsidP="00F33B5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В современных условиях система образования предъявляет высокие требования к выпускникам дошкольных учреждений. Совершенно по новому ставится вопрос о преемственности дошкольного учреждения и школы, в том числе в обучении грамоте. </w:t>
      </w:r>
    </w:p>
    <w:p w:rsidR="00A81F62" w:rsidRPr="00F33B5F" w:rsidRDefault="00A81F62" w:rsidP="00F33B5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Грамота –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A81F62" w:rsidRPr="00F33B5F" w:rsidRDefault="00A81F62" w:rsidP="00F33B5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Один из критериев выпускника в области «Коммуникация» - ребенок должен овладеть всеми средствами звукового анализа слов, определять основные качественные характеристики звуков в слове (гласный – согласный, твердый - мягкий), место звука в слове, проявлять интерес к чтению, самостоятельно читать слова. </w:t>
      </w:r>
    </w:p>
    <w:p w:rsidR="00A81F62" w:rsidRPr="00F33B5F" w:rsidRDefault="00A81F62" w:rsidP="00F33B5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От того, как ребенок будет введен в грамоту, во многом зависят его успехи не только в чтении и письме, но и в усвоении русского языка в целом.</w:t>
      </w:r>
    </w:p>
    <w:p w:rsidR="00A81F62" w:rsidRPr="00F33B5F" w:rsidRDefault="00A81F62" w:rsidP="00F33B5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Сложный процесс освоения грамоты распадается на несколько этапов, большая часть из которых приходится на школу. Но чтобы сделать обучение грамоте в школе более успешным, необходимо часть умений формировать в детском саду.</w:t>
      </w:r>
    </w:p>
    <w:p w:rsidR="00A81F62" w:rsidRPr="00F33B5F" w:rsidRDefault="00A81F62" w:rsidP="00F33B5F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Исследования ученых (Д.Б. Эльконин, Л.С. Выготский, Е.Е. Шулешко, Е.А. Бугрименко, Л.Е. Журова, Г.Ф. Марцинкевич и др.) позволили установить оптимальные (сензитивные) сроки для начала обучения грамоте. Подготовка детей к обучению грамоте должна начинаться в старшей группе детского сада, так как у пятилетнего ребенка особое «чутье» к языку. В более старшем возрасте это языковое чутье несколько ослабевает, «ребенок как бы теряет свои лингвистические способности». Е.Е. Шулешко в своей работе "Обучение письму и чтению" выделил, что "перенос обучения письму и чтению в дошкольный возраст помогает избежать того колоссального напряжения, которое испытывает ребёнок, приступая к началу школьного обучения, делает процесс интересным, увлекательным, длительным, сохраняя при этом детскую непринуждённость и здоровье". Пятилетний малыш обладает особой чувствительностью и восприимчивостью к звуковой стороне речи, поэтому работа со словом должна идти в другом направлении: от смыслового значения слова осуществляется переход к звуковому.</w:t>
      </w:r>
    </w:p>
    <w:p w:rsidR="00A81F62" w:rsidRPr="00F33B5F" w:rsidRDefault="00A81F62" w:rsidP="00F33B5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Взрослым необходимо помнить, что чтение и письмо – сложные навыки, требующие определенного уровня развития ребенка (психологического, физиологического и лингвистического). Речевое и языковое развитие каждого ребенка должно плавно протекать в рамках его возрастных возможностей и индивидуальных особенностей.</w:t>
      </w:r>
    </w:p>
    <w:p w:rsidR="00A81F62" w:rsidRPr="00F33B5F" w:rsidRDefault="00A81F62" w:rsidP="00F33B5F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F33B5F">
        <w:rPr>
          <w:rFonts w:ascii="Times New Roman" w:hAnsi="Times New Roman" w:cs="Times New Roman"/>
          <w:sz w:val="24"/>
          <w:szCs w:val="24"/>
        </w:rPr>
        <w:t xml:space="preserve"> Создать  методическую систему работы по обучению детей старшего дошкольного возраста грамоте и подготовка их руки к письму.</w:t>
      </w:r>
    </w:p>
    <w:p w:rsidR="00A81F62" w:rsidRPr="00F33B5F" w:rsidRDefault="00A81F62" w:rsidP="00F33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проекта </w:t>
      </w:r>
    </w:p>
    <w:p w:rsidR="00A81F62" w:rsidRPr="00F33B5F" w:rsidRDefault="00A81F62" w:rsidP="00F33B5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Создание в группе особого микроклимата, доброжелательного отношения друг к другу, взаимного уважения, уступчивости и вместе с тем инициативности, активного интереса ко всему происходящему;</w:t>
      </w:r>
    </w:p>
    <w:p w:rsidR="00A81F62" w:rsidRPr="00F33B5F" w:rsidRDefault="00A81F62" w:rsidP="00F33B5F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Формирование у дошкольников начального познания языковой действительности, овладение элементами грамоты на которую можно опереться при обучении в школе;</w:t>
      </w:r>
    </w:p>
    <w:p w:rsidR="00A81F62" w:rsidRPr="00F33B5F" w:rsidRDefault="00A81F62" w:rsidP="00F33B5F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Повысить профессиональную компетентность воспитателей  в вопросах обучения дошкольников грамоте и подготовки их руки к письму;    </w:t>
      </w:r>
    </w:p>
    <w:p w:rsidR="00A81F62" w:rsidRPr="00F33B5F" w:rsidRDefault="00A81F62" w:rsidP="00F33B5F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1F62" w:rsidRPr="00F33B5F" w:rsidRDefault="00A81F62" w:rsidP="00F33B5F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Повышение компетентности родителей в вопросе подготовки детей к обучению в школе</w:t>
      </w:r>
    </w:p>
    <w:p w:rsidR="00A81F62" w:rsidRPr="00F33B5F" w:rsidRDefault="00A81F62" w:rsidP="00F33B5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 xml:space="preserve">Гипотеза: </w:t>
      </w: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Система работы по обучению детей дошкольного возраста грамоте и подготовка их руки к письму позволит:</w:t>
      </w:r>
    </w:p>
    <w:p w:rsidR="00A81F62" w:rsidRPr="00F33B5F" w:rsidRDefault="00A81F62" w:rsidP="00F33B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развить у ребёнка фонематическое восприятие, умения правильно слышать, выделять и различать все звуки речи, делать простейший звуковой анализ; </w:t>
      </w:r>
    </w:p>
    <w:p w:rsidR="00A81F62" w:rsidRPr="00F33B5F" w:rsidRDefault="00A81F62" w:rsidP="00F33B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формировать интерес к чтению как средству познания;</w:t>
      </w:r>
    </w:p>
    <w:p w:rsidR="00A81F62" w:rsidRPr="00F33B5F" w:rsidRDefault="00A81F62" w:rsidP="00F33B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овладеть графическими навыками;</w:t>
      </w:r>
    </w:p>
    <w:p w:rsidR="00A81F62" w:rsidRPr="00F33B5F" w:rsidRDefault="00A81F62" w:rsidP="00F33B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владеть педагогам методикой обучения грамоте и подготовки руки к письму;</w:t>
      </w:r>
    </w:p>
    <w:p w:rsidR="00A81F62" w:rsidRPr="00F33B5F" w:rsidRDefault="00A81F62" w:rsidP="00F33B5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вовлечь родителей воспитанников в совместную работу по подготовке детей к школьному обучению; </w:t>
      </w: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>Ожидаемый результат проекта:</w:t>
      </w:r>
    </w:p>
    <w:p w:rsidR="00A81F62" w:rsidRPr="00F33B5F" w:rsidRDefault="00A81F62" w:rsidP="00F33B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Дети переходят на качественно новую ступень развития социальной компетентности, приобщаются к деловому разговору;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У старших дошкольников выровнен уровень подготовленности к школе через работу в микрогруппах. Развит единый ритм и темп общегрупповой работы, в которой необходимо согласование действий и сопровождающей их речи;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Дети определяют на слух звук, замечают слова с заданным звуком, проводят звуковой анализ работая со словом, сформировано представление о звуке, букве, слоге слове, предложении. Дети знают все буквы русского алфавита, их названия и соотносят с соответствующим звукам речи;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Сформировано умение читать плавно и внятно по слогам и целым словом, вычленяя слова из предложения и составлять предложения и тексты. Развит интерес к чтению, как средству познания, читательского кругозора;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У детей сформирована координация движений рук, кистей пальцев при написании ритмизированных росчерков, при вращении волчка, штриховки. Они умеют ориентироваться на плоскости – составлять серии рисунков, в том числе с использованием медиаторов, писать простые графические диктанты, выработана ритмизация движений руки (медленно и быстро).  Умеют рисовать цифры от 9 до 1 (по сложности написания). Рисуют "буквицы", подписывают печатными буквами свои работы. Соблюдают основные правила гигиенического письма (посадка, наклон тетради, положение рук и ручки);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Расширен активный словарь детей. Умеют делать выводы. обосновывать свои суждения. Сформированы приёмы умственных действий: анализ, синтез, сравнение, обобщение, развита память, внимание. 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Дети умеют придумывать загадки, небылицы, задачи, рассказывать истории из жизни по картинам, картам, схемам.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 Создана система повышения профессионального мастерства педагогов, их самообразования в вопросах обучения детей старшего дошкольного возраста грамоте и подготовки их руки к письму;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 xml:space="preserve"> Создана система методической работы и условия для раскрытия творческого потенциала педагогов, усовершенствовалось планирование, наработка конспектов, подбор диагностических методик, использование интерактивных форм работы; </w:t>
      </w:r>
    </w:p>
    <w:p w:rsidR="00A81F62" w:rsidRPr="00F33B5F" w:rsidRDefault="00A81F62" w:rsidP="00F33B5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5F">
        <w:rPr>
          <w:rFonts w:ascii="Times New Roman" w:hAnsi="Times New Roman" w:cs="Times New Roman"/>
          <w:sz w:val="24"/>
          <w:szCs w:val="24"/>
        </w:rPr>
        <w:t>Активизировалось тесное сотрудничество с родителями воспитанников, вовлечение их в работу по подготовке детей к школе. Составлен план сотрудничества с родителями воспитанников;</w:t>
      </w:r>
    </w:p>
    <w:p w:rsidR="00A81F62" w:rsidRPr="00F33B5F" w:rsidRDefault="00A81F62" w:rsidP="00F33B5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81F62" w:rsidRPr="00F33B5F" w:rsidSect="006A0164">
          <w:pgSz w:w="11906" w:h="16838"/>
          <w:pgMar w:top="1134" w:right="850" w:bottom="993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81F62" w:rsidRPr="00F33B5F" w:rsidRDefault="00A81F62" w:rsidP="00F33B5F">
      <w:pPr>
        <w:spacing w:after="0" w:line="240" w:lineRule="auto"/>
        <w:ind w:left="-113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>Мероприятий по реализации проекта.</w:t>
      </w:r>
    </w:p>
    <w:p w:rsidR="00A81F62" w:rsidRPr="00F33B5F" w:rsidRDefault="00A81F62" w:rsidP="00F33B5F">
      <w:pPr>
        <w:spacing w:after="0" w:line="240" w:lineRule="auto"/>
        <w:ind w:left="-284"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2567"/>
        <w:gridCol w:w="5703"/>
        <w:gridCol w:w="1407"/>
        <w:gridCol w:w="3727"/>
      </w:tblGrid>
      <w:tr w:rsidR="00A81F62" w:rsidRPr="00F33B5F">
        <w:trPr>
          <w:cantSplit/>
          <w:trHeight w:val="334"/>
        </w:trPr>
        <w:tc>
          <w:tcPr>
            <w:tcW w:w="1854" w:type="dxa"/>
            <w:vAlign w:val="center"/>
          </w:tcPr>
          <w:p w:rsidR="00A81F62" w:rsidRPr="00F33B5F" w:rsidRDefault="00A81F62" w:rsidP="00F33B5F">
            <w:pPr>
              <w:spacing w:after="0" w:line="240" w:lineRule="auto"/>
              <w:ind w:left="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178" w:right="34"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Этап реализации проекта</w:t>
            </w:r>
          </w:p>
        </w:tc>
        <w:tc>
          <w:tcPr>
            <w:tcW w:w="2567" w:type="dxa"/>
            <w:vAlign w:val="center"/>
          </w:tcPr>
          <w:p w:rsidR="00A81F62" w:rsidRPr="00F33B5F" w:rsidRDefault="00A81F62" w:rsidP="00F33B5F">
            <w:pPr>
              <w:spacing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703" w:type="dxa"/>
            <w:vAlign w:val="center"/>
          </w:tcPr>
          <w:p w:rsidR="00A81F62" w:rsidRPr="00F33B5F" w:rsidRDefault="00A81F62" w:rsidP="00F33B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7" w:type="dxa"/>
            <w:vAlign w:val="center"/>
          </w:tcPr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27" w:type="dxa"/>
            <w:vAlign w:val="center"/>
          </w:tcPr>
          <w:p w:rsidR="00A81F62" w:rsidRPr="00F33B5F" w:rsidRDefault="00A81F62" w:rsidP="00F33B5F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  <w:vMerge w:val="restart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3B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 </w:t>
            </w:r>
            <w:r w:rsidRPr="00F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Подготови-</w:t>
            </w: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тельный</w:t>
            </w: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vMerge w:val="restart"/>
          </w:tcPr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Анализ состояния</w:t>
            </w:r>
          </w:p>
          <w:p w:rsidR="00A81F62" w:rsidRPr="00F33B5F" w:rsidRDefault="00A81F62" w:rsidP="00F33B5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-Изучить и проанализировать психолого-педагогическую и специальную литературу, педагогический опыт,  законодательных документов по обучению дошкольников грамоте и подготовки их руки к письму.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Сентябрь 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Способствует лучшему пониманию отдельных аспектов теоретических и практических вопросов по выбранной теме</w:t>
            </w: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  <w:vMerge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A81F62" w:rsidRPr="00F33B5F" w:rsidRDefault="00A81F62" w:rsidP="00F33B5F">
            <w:pPr>
              <w:spacing w:line="240" w:lineRule="auto"/>
              <w:ind w:right="-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-Изучить</w:t>
            </w:r>
            <w:r w:rsidRPr="00F3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 мнение родителей по данной проблеме через их</w:t>
            </w:r>
            <w:r w:rsidRPr="00F3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анкетирование;</w:t>
            </w:r>
          </w:p>
          <w:p w:rsidR="00A81F62" w:rsidRPr="00F33B5F" w:rsidRDefault="00A81F62" w:rsidP="00F33B5F">
            <w:pPr>
              <w:spacing w:line="240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-Изучить уровень компетентности  педагогов по данной проблеме.</w:t>
            </w: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line="240" w:lineRule="auto"/>
              <w:ind w:left="25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-1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 2010</w:t>
            </w: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Способствует лучшему пониманию проблемы и выбору</w:t>
            </w:r>
            <w:r w:rsidRPr="00F3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способов их решения.</w:t>
            </w:r>
          </w:p>
        </w:tc>
      </w:tr>
      <w:tr w:rsidR="00A81F62" w:rsidRPr="00F33B5F">
        <w:trPr>
          <w:cantSplit/>
          <w:trHeight w:val="3212"/>
        </w:trPr>
        <w:tc>
          <w:tcPr>
            <w:tcW w:w="1854" w:type="dxa"/>
            <w:vMerge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предметно-пространственной среды  по обучению грамоте и подготовке руки к письму</w:t>
            </w:r>
          </w:p>
        </w:tc>
        <w:tc>
          <w:tcPr>
            <w:tcW w:w="5703" w:type="dxa"/>
          </w:tcPr>
          <w:p w:rsidR="00A81F62" w:rsidRPr="00F33B5F" w:rsidRDefault="00A81F62" w:rsidP="00F33B5F">
            <w:pPr>
              <w:tabs>
                <w:tab w:val="num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Подобрать, изготовить   наглядный, дидактический, раздаточный материала по обучению грамоте и подготовке руки к письму, игр, канцелярских принадлежностей, схем.</w:t>
            </w:r>
          </w:p>
        </w:tc>
        <w:tc>
          <w:tcPr>
            <w:tcW w:w="1407" w:type="dxa"/>
            <w:vAlign w:val="center"/>
          </w:tcPr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Обогатиться предметно-пространственная, развивающая  среда по данной проблеме.</w:t>
            </w: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системы методической работы </w:t>
            </w:r>
          </w:p>
          <w:p w:rsidR="00A81F62" w:rsidRPr="00F33B5F" w:rsidRDefault="00A81F62" w:rsidP="00F33B5F">
            <w:pPr>
              <w:spacing w:line="240" w:lineRule="auto"/>
              <w:ind w:right="-56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03" w:type="dxa"/>
          </w:tcPr>
          <w:p w:rsidR="00A81F62" w:rsidRPr="00F33B5F" w:rsidRDefault="00A81F62" w:rsidP="00F33B5F">
            <w:pPr>
              <w:tabs>
                <w:tab w:val="left" w:pos="232"/>
              </w:tabs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-Обобщить свой опыт по обучению дошкольников грамоте и подготовки их руки к письму;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Сделать анализ и провести</w:t>
            </w:r>
            <w:r w:rsidRPr="00F3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корректировку форм организации;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Определить модель, систему, содержание, формы работы, структуру занятий по обучению грамоте в детском саду;</w:t>
            </w:r>
          </w:p>
          <w:p w:rsidR="00A81F62" w:rsidRPr="00F33B5F" w:rsidRDefault="00A81F62" w:rsidP="00F33B5F">
            <w:pPr>
              <w:pStyle w:val="ListParagraph"/>
              <w:tabs>
                <w:tab w:val="left" w:pos="232"/>
              </w:tabs>
              <w:spacing w:after="0" w:line="240" w:lineRule="auto"/>
              <w:ind w:left="0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Изучить и подобрать диагностический материал;</w:t>
            </w:r>
          </w:p>
          <w:p w:rsidR="00A81F62" w:rsidRPr="00F33B5F" w:rsidRDefault="00A81F62" w:rsidP="00F33B5F">
            <w:pPr>
              <w:pStyle w:val="ListParagraph"/>
              <w:tabs>
                <w:tab w:val="left" w:pos="232"/>
              </w:tabs>
              <w:spacing w:after="0" w:line="240" w:lineRule="auto"/>
              <w:ind w:left="0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Подобрать и приобрести методическую литературу по обучению дошкольников грамоте;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Подготовить методические рекомендации для педагогов по обучению дошкольников грамоте и подготовки руки к письму, по подборке дидактического материала;</w:t>
            </w:r>
          </w:p>
          <w:p w:rsidR="00A81F62" w:rsidRPr="00F33B5F" w:rsidRDefault="00A81F62" w:rsidP="00F33B5F">
            <w:pPr>
              <w:numPr>
                <w:ilvl w:val="0"/>
                <w:numId w:val="24"/>
              </w:numPr>
              <w:tabs>
                <w:tab w:val="clear" w:pos="2208"/>
                <w:tab w:val="num" w:pos="412"/>
              </w:tabs>
              <w:spacing w:after="0" w:line="240" w:lineRule="auto"/>
              <w:ind w:left="0" w:righ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перспективно-тематического плана по обучению грамоте и подготовки руки к письму с учётом возраста и плана работы кружка;</w:t>
            </w:r>
          </w:p>
          <w:p w:rsidR="00A81F62" w:rsidRPr="00F33B5F" w:rsidRDefault="00A81F62" w:rsidP="00F33B5F">
            <w:pPr>
              <w:numPr>
                <w:ilvl w:val="0"/>
                <w:numId w:val="24"/>
              </w:numPr>
              <w:tabs>
                <w:tab w:val="clear" w:pos="2208"/>
                <w:tab w:val="num" w:pos="412"/>
              </w:tabs>
              <w:spacing w:after="0" w:line="240" w:lineRule="auto"/>
              <w:ind w:left="0" w:righ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Разработать серию тематических занятий по обучению грамоте;</w:t>
            </w:r>
          </w:p>
          <w:p w:rsidR="00A81F62" w:rsidRPr="00F33B5F" w:rsidRDefault="00A81F62" w:rsidP="00F33B5F">
            <w:pPr>
              <w:numPr>
                <w:ilvl w:val="0"/>
                <w:numId w:val="24"/>
              </w:numPr>
              <w:tabs>
                <w:tab w:val="clear" w:pos="2208"/>
                <w:tab w:val="num" w:pos="412"/>
              </w:tabs>
              <w:spacing w:after="0" w:line="240" w:lineRule="auto"/>
              <w:ind w:left="0" w:right="11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Сделать презентации к занятиям, интерактивные игры к изучаемому материалу для детей по данной проблеме;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F3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методической работы по обучению грамоте детей старшего дошкольного возраста и по подготовке их руки к письму, усовершенствована работа по планированию; </w:t>
            </w:r>
          </w:p>
          <w:p w:rsidR="00A81F62" w:rsidRPr="00F33B5F" w:rsidRDefault="00A81F62" w:rsidP="00F33B5F">
            <w:pPr>
              <w:spacing w:after="0" w:line="240" w:lineRule="auto"/>
              <w:ind w:righ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использованы интерактивные формы работы на занятиях с детьми по  обучению грамоте;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Сделан подбор диагностического материала по определению уровня развития у детей по данному направлению;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Обогащена предметно -развивающая среда детского сада по обучению дошкольников грамоте и подготовке их руки к письму;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планомерная работа по обучению грамоте; 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2" w:rsidRPr="00F33B5F">
        <w:trPr>
          <w:cantSplit/>
          <w:trHeight w:val="14592"/>
        </w:trPr>
        <w:tc>
          <w:tcPr>
            <w:tcW w:w="1854" w:type="dxa"/>
          </w:tcPr>
          <w:p w:rsidR="00A81F62" w:rsidRPr="00F33B5F" w:rsidRDefault="00A81F62" w:rsidP="00F33B5F">
            <w:pPr>
              <w:pStyle w:val="BodyText"/>
              <w:spacing w:line="240" w:lineRule="auto"/>
              <w:ind w:left="34" w:right="49"/>
              <w:jc w:val="center"/>
              <w:rPr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pStyle w:val="BodyText"/>
              <w:spacing w:line="240" w:lineRule="auto"/>
              <w:ind w:left="34" w:right="4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33B5F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33B5F">
              <w:rPr>
                <w:b/>
                <w:bCs/>
                <w:sz w:val="24"/>
                <w:szCs w:val="24"/>
              </w:rPr>
              <w:t xml:space="preserve"> этап</w:t>
            </w:r>
            <w:r w:rsidRPr="00F33B5F">
              <w:rPr>
                <w:b/>
                <w:bCs/>
                <w:sz w:val="24"/>
                <w:szCs w:val="24"/>
                <w:lang w:val="en-US"/>
              </w:rPr>
              <w:t xml:space="preserve"> - 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left="34" w:right="49"/>
              <w:jc w:val="center"/>
              <w:rPr>
                <w:b/>
                <w:bCs/>
                <w:sz w:val="24"/>
                <w:szCs w:val="24"/>
              </w:rPr>
            </w:pPr>
            <w:r w:rsidRPr="00F33B5F">
              <w:rPr>
                <w:b/>
                <w:bCs/>
                <w:sz w:val="24"/>
                <w:szCs w:val="24"/>
              </w:rPr>
              <w:t>Практи -</w:t>
            </w:r>
          </w:p>
          <w:p w:rsidR="00A81F62" w:rsidRPr="00F33B5F" w:rsidRDefault="00A81F62" w:rsidP="00F33B5F">
            <w:pPr>
              <w:pStyle w:val="BodyText"/>
              <w:tabs>
                <w:tab w:val="left" w:pos="1310"/>
                <w:tab w:val="left" w:pos="1452"/>
              </w:tabs>
              <w:spacing w:line="240" w:lineRule="auto"/>
              <w:ind w:left="34" w:right="49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33B5F">
              <w:rPr>
                <w:b/>
                <w:bCs/>
                <w:sz w:val="24"/>
                <w:szCs w:val="24"/>
              </w:rPr>
              <w:t xml:space="preserve">ческий </w:t>
            </w: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профессиональ- ного мастерства педагогов, их самообразования в вопросах обучения дошкольников грамоте и подготовки их руки к письму.</w:t>
            </w: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Выступить на педагогическом совете: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"Роль развития сенсорных систем в формировании предпосылок учебной деятельности";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2. "О развитии интегративных качеств у детей с учётом их возраста и ведущей игровой деятельности, интегрированного подхода в воспитательно-образовательном процессе".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Провести: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Методико-обучающее занятия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 "Подводное  путешествие" (по обучению грамоте в старшей группе);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2. "В гостях у слова" (по обучению дошкольников грамоте и подготовке их руки к письму в подготовительной группе);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3. "Путешествие в тундру" (интегрированное занятие для детей подготовительной группы).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Тематический семинар "Мастер класс" 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"Речь и речевое общение детей";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2. "О формах, методах, приёмах развития речи детей" (о навыках правильного звукопроизношения, грамматического строя речи);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3. "Позитивные тенденции инновационной деятельности";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 - Семинар - практикум: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"Об игровой коррекционно-развивающей работе с детьми по подготовке к письму и развитию речи".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ноябрь 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февраль 2012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ноябрь 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 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 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март 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февраль 2012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система повышения профессионального мастерства педагогов по проблеме обучения дошкольников грамоте и подготовки их руки к письму; 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Консультации для воспитателей: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 "Развитие речи и мелкой моторики рук через рисование штрихом";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2. "Использование дидактических игр в процессе фронтальных занятий с детьми по обучению грамоте";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3. "Реализация педагогических технологий программ и проектов в воспитательно-образовательном процессе дошкольного учреждения";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Разработать методические рекомендации: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По ознакомлению со звуковой культурой  речи (выделять заданные звуки, различать, дифференцировать их. проводить звуковой анализ слова и др.)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2. По формированию общих представлений о языке ("звук", "слог", "буква",  "слово", "предложение")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3. По организации работы формированию гигиенических правил письма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Январь 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 2012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Апрель 2011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Сентябрь 2011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тесное сотрудничество с родителями воспитанников по обучению грамоте и подготовки руки к письму </w:t>
            </w:r>
          </w:p>
          <w:p w:rsidR="00A81F62" w:rsidRPr="00F33B5F" w:rsidRDefault="00A81F62" w:rsidP="00F33B5F">
            <w:pPr>
              <w:spacing w:after="0" w:line="240" w:lineRule="auto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Провести: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Анкетирование родителей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грамоте детей дошкольного возраста»; 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Семинар -практикум: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1. "Готовим руку к письму";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2. "Учимся играя"</w:t>
            </w:r>
            <w:r w:rsidRPr="00F33B5F">
              <w:rPr>
                <w:rFonts w:ascii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 (Игры и упражнения по     обучению дошкольников грамоте).</w:t>
            </w:r>
          </w:p>
          <w:p w:rsidR="00A81F62" w:rsidRPr="00F33B5F" w:rsidRDefault="00A81F62" w:rsidP="00F33B5F">
            <w:pPr>
              <w:pStyle w:val="BodyText"/>
              <w:tabs>
                <w:tab w:val="left" w:pos="6330"/>
              </w:tabs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- Консультацию для родителей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1. "Первые шаги. Учимся грамоте";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2. «Использование игровых методов и приемов в обучении детей грамоте в домашних условиях»;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3. "Роль правильного произношения при обучении ребенка грамоте";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- Оформить папки-передвижки: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1. "Как научить ребёнка читать";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2. "Готовимся к школе. Игры развивающие речь ребёнка";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3. "Игры с буквами";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  <w:r w:rsidRPr="00F33B5F">
              <w:rPr>
                <w:sz w:val="24"/>
                <w:szCs w:val="24"/>
              </w:rPr>
              <w:t>4. "Весёлые дорожки или я умею красиво писать" (Упражнения по подготовке руки к письму).</w:t>
            </w:r>
          </w:p>
          <w:p w:rsidR="00A81F62" w:rsidRPr="00F33B5F" w:rsidRDefault="00A81F62" w:rsidP="00F33B5F">
            <w:pPr>
              <w:pStyle w:val="BodyText"/>
              <w:spacing w:line="240" w:lineRule="auto"/>
              <w:ind w:right="112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81F62" w:rsidRPr="00F33B5F" w:rsidRDefault="00A81F62" w:rsidP="00F33B5F">
            <w:pPr>
              <w:spacing w:after="0" w:line="240" w:lineRule="auto"/>
              <w:ind w:left="25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Активизировано сотрудничество с родителями воспитанников; 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родители вовлечены в работу по обучению детей грамоте и подготовке их руки к письму; составлен план сотрудничества с родителями по данному направлению.</w:t>
            </w: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педагогов-родителей-детей</w:t>
            </w: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Привлечь  родителей: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-к обогащению предметно-развивающей среды группы по обучению грамоте и подготовки руки к письму;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-к  изготовлению наглядного материала для организации работы по данной теме;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-к совместному участию творческом детско-родительском краткосрочном проекте "Весёлая Азбука"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Родители участвуют: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в создание предметно-развивающей среды по обучению дошкольников грамоте и подготовке их руки к письму;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-разработке детских проектов, 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-проявляют интерес к участию совместных мероприятиях.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Повышение уровня овладения основами грамоты в старшем дошкольном возрасте.</w:t>
            </w: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с детьми по обучению дошкольников грамоте и подготовке руки к письму (согласно комплексно-тематического планирования) в непосредственной образовательной  деятельности, в ходе режимных моментов и самостоятельной детской деятельности;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по овладению детьми основ грамоты детей в центрах знаний, сюжетно-ролевой и дидактической игры изобразительной деятельности, конструирования, музыки, моделирования;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Разработать с детьми и реализовать детский творческий  проект "Весёлая Азбука"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по плану сентябрь 2010 – май 2012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сентябрь 2010 – май 2012</w:t>
            </w: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Дети овладевают основами грамоты, подготовлена рука к письму.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Дети проявляют активный интерес  к учебной деятельности.</w:t>
            </w: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 Этап</w:t>
            </w:r>
          </w:p>
          <w:p w:rsidR="00A81F62" w:rsidRPr="00F33B5F" w:rsidRDefault="00A81F62" w:rsidP="00F33B5F">
            <w:pPr>
              <w:spacing w:line="240" w:lineRule="auto"/>
              <w:ind w:left="-108" w:right="-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Итоговый, обобщающий</w:t>
            </w: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Апробация и проверка конечного продукта</w:t>
            </w: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-Выявить успешность развития системы по обучению детей старшего дошкольного возраста грамоте и подготовке их руки к письму.</w:t>
            </w:r>
          </w:p>
          <w:p w:rsidR="00A81F62" w:rsidRPr="00F33B5F" w:rsidRDefault="00A81F62" w:rsidP="00F33B5F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октябрь 2010 -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Выявлен уровень успешности  работы системы обучения основам грамоты и подготовки руки к письму.</w:t>
            </w:r>
          </w:p>
        </w:tc>
      </w:tr>
      <w:tr w:rsidR="00A81F62" w:rsidRPr="00F33B5F">
        <w:trPr>
          <w:cantSplit/>
          <w:trHeight w:val="334"/>
        </w:trPr>
        <w:tc>
          <w:tcPr>
            <w:tcW w:w="1854" w:type="dxa"/>
          </w:tcPr>
          <w:p w:rsidR="00A81F62" w:rsidRPr="00F33B5F" w:rsidRDefault="00A81F62" w:rsidP="00F33B5F">
            <w:pPr>
              <w:spacing w:line="240" w:lineRule="auto"/>
              <w:ind w:left="34" w:right="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F62" w:rsidRPr="00F33B5F" w:rsidRDefault="00A81F62" w:rsidP="00F33B5F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Оценка  и подведение итогов</w:t>
            </w:r>
          </w:p>
        </w:tc>
        <w:tc>
          <w:tcPr>
            <w:tcW w:w="5703" w:type="dxa"/>
          </w:tcPr>
          <w:p w:rsidR="00A81F62" w:rsidRPr="00F33B5F" w:rsidRDefault="00A81F62" w:rsidP="00F33B5F">
            <w:pPr>
              <w:spacing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- Выявить уровень развития детей по обучению грамоте и подготовки руки к письму.</w:t>
            </w:r>
          </w:p>
        </w:tc>
        <w:tc>
          <w:tcPr>
            <w:tcW w:w="1407" w:type="dxa"/>
          </w:tcPr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май 2013</w:t>
            </w:r>
          </w:p>
          <w:p w:rsidR="00A81F62" w:rsidRPr="00F33B5F" w:rsidRDefault="00A81F62" w:rsidP="00F33B5F">
            <w:pPr>
              <w:spacing w:after="0" w:line="240" w:lineRule="auto"/>
              <w:ind w:left="25"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A81F62" w:rsidRPr="00F33B5F" w:rsidRDefault="00A81F62" w:rsidP="00F33B5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Выявлен  уровень успешности  работы по обучению грамоте и подготовки их руки к письму.</w:t>
            </w:r>
          </w:p>
          <w:p w:rsidR="00A81F62" w:rsidRPr="00F33B5F" w:rsidRDefault="00A81F62" w:rsidP="00F33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B5F">
              <w:rPr>
                <w:rFonts w:ascii="Times New Roman" w:hAnsi="Times New Roman" w:cs="Times New Roman"/>
                <w:sz w:val="24"/>
                <w:szCs w:val="24"/>
              </w:rPr>
              <w:t>Выявлен уровень развития у детей интегративного качества "Овладевший универсальными предпосылками учебной деятельности".</w:t>
            </w:r>
          </w:p>
        </w:tc>
      </w:tr>
    </w:tbl>
    <w:p w:rsidR="00A81F62" w:rsidRPr="00F33B5F" w:rsidRDefault="00A81F62" w:rsidP="00F33B5F">
      <w:pPr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  <w:sectPr w:rsidR="00A81F62" w:rsidRPr="00F33B5F" w:rsidSect="00151578">
          <w:pgSz w:w="16838" w:h="11906" w:orient="landscape"/>
          <w:pgMar w:top="851" w:right="1134" w:bottom="426" w:left="993" w:header="708" w:footer="708" w:gutter="0"/>
          <w:cols w:space="708"/>
          <w:docGrid w:linePitch="360"/>
        </w:sectPr>
      </w:pPr>
    </w:p>
    <w:p w:rsidR="00A81F62" w:rsidRPr="00F33B5F" w:rsidRDefault="00A81F62" w:rsidP="00F33B5F">
      <w:pPr>
        <w:spacing w:after="0" w:line="240" w:lineRule="auto"/>
        <w:ind w:right="112"/>
        <w:rPr>
          <w:rFonts w:ascii="Times New Roman" w:hAnsi="Times New Roman" w:cs="Times New Roman"/>
          <w:sz w:val="24"/>
          <w:szCs w:val="24"/>
        </w:rPr>
      </w:pPr>
    </w:p>
    <w:sectPr w:rsidR="00A81F62" w:rsidRPr="00F33B5F" w:rsidSect="00592D44">
      <w:pgSz w:w="11906" w:h="16838"/>
      <w:pgMar w:top="1134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DA2"/>
    <w:multiLevelType w:val="singleLevel"/>
    <w:tmpl w:val="2A28AF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ABD2E2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35D138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6D53076"/>
    <w:multiLevelType w:val="hybridMultilevel"/>
    <w:tmpl w:val="C34246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77E6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8E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86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5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6A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7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8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2005B"/>
    <w:multiLevelType w:val="hybridMultilevel"/>
    <w:tmpl w:val="E1BA2F0C"/>
    <w:lvl w:ilvl="0" w:tplc="694A9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804F8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EA367A7"/>
    <w:multiLevelType w:val="hybridMultilevel"/>
    <w:tmpl w:val="71CC280C"/>
    <w:lvl w:ilvl="0" w:tplc="694A9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6C6DEA"/>
    <w:multiLevelType w:val="hybridMultilevel"/>
    <w:tmpl w:val="63EA86B8"/>
    <w:lvl w:ilvl="0" w:tplc="8056F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E335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80017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3C3B5499"/>
    <w:multiLevelType w:val="hybridMultilevel"/>
    <w:tmpl w:val="5DD8A742"/>
    <w:lvl w:ilvl="0" w:tplc="2A28AF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F5390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3F7E185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4BE840F3"/>
    <w:multiLevelType w:val="hybridMultilevel"/>
    <w:tmpl w:val="5462B6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2129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8F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C7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276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89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289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EC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2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642C5"/>
    <w:multiLevelType w:val="hybridMultilevel"/>
    <w:tmpl w:val="7FEE6F52"/>
    <w:lvl w:ilvl="0" w:tplc="694A92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6B2A0A"/>
    <w:multiLevelType w:val="hybridMultilevel"/>
    <w:tmpl w:val="5DFE5430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0F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>
    <w:nsid w:val="57784F1B"/>
    <w:multiLevelType w:val="hybridMultilevel"/>
    <w:tmpl w:val="17882534"/>
    <w:lvl w:ilvl="0" w:tplc="2A28AF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7E11E82"/>
    <w:multiLevelType w:val="singleLevel"/>
    <w:tmpl w:val="2A28AF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8">
    <w:nsid w:val="59E200CD"/>
    <w:multiLevelType w:val="hybridMultilevel"/>
    <w:tmpl w:val="57AA78D6"/>
    <w:lvl w:ilvl="0" w:tplc="2FEE19D6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>
    <w:nsid w:val="5BF46343"/>
    <w:multiLevelType w:val="hybridMultilevel"/>
    <w:tmpl w:val="7598EC34"/>
    <w:lvl w:ilvl="0" w:tplc="2FEE19D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0967CB"/>
    <w:multiLevelType w:val="hybridMultilevel"/>
    <w:tmpl w:val="0532A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BB28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E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2B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E2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6E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42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A5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269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731F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6E377D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3">
    <w:nsid w:val="7B170263"/>
    <w:multiLevelType w:val="hybridMultilevel"/>
    <w:tmpl w:val="82C4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E6B2ACF"/>
    <w:multiLevelType w:val="hybridMultilevel"/>
    <w:tmpl w:val="864C9D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76E5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20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61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8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C5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62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AA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44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0"/>
  </w:num>
  <w:num w:numId="11">
    <w:abstractNumId w:val="16"/>
  </w:num>
  <w:num w:numId="12">
    <w:abstractNumId w:val="2"/>
  </w:num>
  <w:num w:numId="13">
    <w:abstractNumId w:val="1"/>
  </w:num>
  <w:num w:numId="14">
    <w:abstractNumId w:val="22"/>
  </w:num>
  <w:num w:numId="15">
    <w:abstractNumId w:val="0"/>
  </w:num>
  <w:num w:numId="16">
    <w:abstractNumId w:val="12"/>
  </w:num>
  <w:num w:numId="17">
    <w:abstractNumId w:val="17"/>
  </w:num>
  <w:num w:numId="18">
    <w:abstractNumId w:val="5"/>
  </w:num>
  <w:num w:numId="19">
    <w:abstractNumId w:val="21"/>
  </w:num>
  <w:num w:numId="20">
    <w:abstractNumId w:val="4"/>
  </w:num>
  <w:num w:numId="21">
    <w:abstractNumId w:val="6"/>
  </w:num>
  <w:num w:numId="22">
    <w:abstractNumId w:val="14"/>
  </w:num>
  <w:num w:numId="23">
    <w:abstractNumId w:val="19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72"/>
    <w:rsid w:val="00031F78"/>
    <w:rsid w:val="00042F4F"/>
    <w:rsid w:val="0008624D"/>
    <w:rsid w:val="000941D4"/>
    <w:rsid w:val="000B14E8"/>
    <w:rsid w:val="00113D0E"/>
    <w:rsid w:val="00151578"/>
    <w:rsid w:val="001535CD"/>
    <w:rsid w:val="001B3F32"/>
    <w:rsid w:val="001D17F8"/>
    <w:rsid w:val="001E286A"/>
    <w:rsid w:val="001F332C"/>
    <w:rsid w:val="001F7FDA"/>
    <w:rsid w:val="00251239"/>
    <w:rsid w:val="002703E0"/>
    <w:rsid w:val="002721CC"/>
    <w:rsid w:val="002819FB"/>
    <w:rsid w:val="00346031"/>
    <w:rsid w:val="0035242D"/>
    <w:rsid w:val="004139FA"/>
    <w:rsid w:val="0043282D"/>
    <w:rsid w:val="00484C7B"/>
    <w:rsid w:val="00486CF7"/>
    <w:rsid w:val="004A5CF9"/>
    <w:rsid w:val="004D42AE"/>
    <w:rsid w:val="005014E2"/>
    <w:rsid w:val="005266E8"/>
    <w:rsid w:val="00536E05"/>
    <w:rsid w:val="00547160"/>
    <w:rsid w:val="00592D44"/>
    <w:rsid w:val="005A0B89"/>
    <w:rsid w:val="005B3BFD"/>
    <w:rsid w:val="005B513D"/>
    <w:rsid w:val="0064591F"/>
    <w:rsid w:val="00683F99"/>
    <w:rsid w:val="00693061"/>
    <w:rsid w:val="006966F2"/>
    <w:rsid w:val="006A0164"/>
    <w:rsid w:val="006D0D3C"/>
    <w:rsid w:val="006E2BBD"/>
    <w:rsid w:val="006F092C"/>
    <w:rsid w:val="00732C2F"/>
    <w:rsid w:val="00755298"/>
    <w:rsid w:val="007A6CA5"/>
    <w:rsid w:val="007A751B"/>
    <w:rsid w:val="007C6912"/>
    <w:rsid w:val="007D4E11"/>
    <w:rsid w:val="007F122B"/>
    <w:rsid w:val="00802EDB"/>
    <w:rsid w:val="0086691A"/>
    <w:rsid w:val="00880F78"/>
    <w:rsid w:val="008A49D4"/>
    <w:rsid w:val="008B34A0"/>
    <w:rsid w:val="009359D9"/>
    <w:rsid w:val="00966AA4"/>
    <w:rsid w:val="00974AF5"/>
    <w:rsid w:val="009A2119"/>
    <w:rsid w:val="009A653B"/>
    <w:rsid w:val="009B599C"/>
    <w:rsid w:val="009E2E0D"/>
    <w:rsid w:val="009F1BB7"/>
    <w:rsid w:val="00A36350"/>
    <w:rsid w:val="00A606CB"/>
    <w:rsid w:val="00A641D6"/>
    <w:rsid w:val="00A76E2E"/>
    <w:rsid w:val="00A81F62"/>
    <w:rsid w:val="00A967ED"/>
    <w:rsid w:val="00B26048"/>
    <w:rsid w:val="00B43F20"/>
    <w:rsid w:val="00B848DC"/>
    <w:rsid w:val="00BE34C2"/>
    <w:rsid w:val="00C16B6F"/>
    <w:rsid w:val="00C31D1B"/>
    <w:rsid w:val="00C50466"/>
    <w:rsid w:val="00C51875"/>
    <w:rsid w:val="00C730DC"/>
    <w:rsid w:val="00C808EA"/>
    <w:rsid w:val="00C96868"/>
    <w:rsid w:val="00CE4112"/>
    <w:rsid w:val="00D20789"/>
    <w:rsid w:val="00D81220"/>
    <w:rsid w:val="00D85A1D"/>
    <w:rsid w:val="00DF5B7B"/>
    <w:rsid w:val="00E045D5"/>
    <w:rsid w:val="00E06472"/>
    <w:rsid w:val="00E1578E"/>
    <w:rsid w:val="00E21B71"/>
    <w:rsid w:val="00E57F01"/>
    <w:rsid w:val="00E95F3B"/>
    <w:rsid w:val="00EA163F"/>
    <w:rsid w:val="00F23E25"/>
    <w:rsid w:val="00F33B5F"/>
    <w:rsid w:val="00F37008"/>
    <w:rsid w:val="00FA78AF"/>
    <w:rsid w:val="00FF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7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286A"/>
    <w:pPr>
      <w:ind w:left="720"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99"/>
    <w:rsid w:val="00755298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529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6F09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92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2133</Words>
  <Characters>12162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Metod_Cabenet</cp:lastModifiedBy>
  <cp:revision>4</cp:revision>
  <cp:lastPrinted>2014-04-07T08:37:00Z</cp:lastPrinted>
  <dcterms:created xsi:type="dcterms:W3CDTF">2014-04-06T12:27:00Z</dcterms:created>
  <dcterms:modified xsi:type="dcterms:W3CDTF">2014-04-07T09:03:00Z</dcterms:modified>
</cp:coreProperties>
</file>