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15" w:rsidRPr="00CC0F17" w:rsidRDefault="00BB1B15" w:rsidP="00BB1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17">
        <w:rPr>
          <w:rFonts w:ascii="Times New Roman" w:hAnsi="Times New Roman" w:cs="Times New Roman"/>
          <w:b/>
          <w:sz w:val="28"/>
          <w:szCs w:val="28"/>
        </w:rPr>
        <w:t>Тема семинара-практикума: С заботой о себе самом.</w:t>
      </w:r>
    </w:p>
    <w:p w:rsidR="00BB1B15" w:rsidRPr="00CC0F17" w:rsidRDefault="00BB1B15" w:rsidP="00BB1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17">
        <w:rPr>
          <w:rFonts w:ascii="Times New Roman" w:hAnsi="Times New Roman" w:cs="Times New Roman"/>
          <w:b/>
          <w:sz w:val="28"/>
          <w:szCs w:val="28"/>
        </w:rPr>
        <w:t>Подготовила педагог-психолог</w:t>
      </w:r>
    </w:p>
    <w:p w:rsidR="00BB1B15" w:rsidRPr="00CC0F17" w:rsidRDefault="00BB1B15" w:rsidP="00BB1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17">
        <w:rPr>
          <w:rFonts w:ascii="Times New Roman" w:hAnsi="Times New Roman" w:cs="Times New Roman"/>
          <w:b/>
          <w:sz w:val="28"/>
          <w:szCs w:val="28"/>
        </w:rPr>
        <w:t>МБДОУ№78 Петрова С.В.</w:t>
      </w:r>
    </w:p>
    <w:p w:rsidR="00BB1B15" w:rsidRPr="00CC0F17" w:rsidRDefault="00BB1B15" w:rsidP="00BB1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17">
        <w:rPr>
          <w:rFonts w:ascii="Times New Roman" w:hAnsi="Times New Roman" w:cs="Times New Roman"/>
          <w:b/>
          <w:sz w:val="28"/>
          <w:szCs w:val="28"/>
        </w:rPr>
        <w:t>Цель:</w:t>
      </w:r>
      <w:r w:rsidRPr="00CC0F17">
        <w:rPr>
          <w:rFonts w:ascii="Times New Roman" w:hAnsi="Times New Roman" w:cs="Times New Roman"/>
          <w:sz w:val="28"/>
          <w:szCs w:val="28"/>
        </w:rPr>
        <w:t xml:space="preserve"> развитие позитивного мышления в рамках предотвр</w:t>
      </w:r>
      <w:r w:rsidR="00F5592C" w:rsidRPr="00CC0F17">
        <w:rPr>
          <w:rFonts w:ascii="Times New Roman" w:hAnsi="Times New Roman" w:cs="Times New Roman"/>
          <w:sz w:val="28"/>
          <w:szCs w:val="28"/>
        </w:rPr>
        <w:t>ащения эмоционального выгорания педагогов в течени</w:t>
      </w:r>
      <w:r w:rsidR="00FB7A7D" w:rsidRPr="00CC0F17">
        <w:rPr>
          <w:rFonts w:ascii="Times New Roman" w:hAnsi="Times New Roman" w:cs="Times New Roman"/>
          <w:sz w:val="28"/>
          <w:szCs w:val="28"/>
        </w:rPr>
        <w:t>е</w:t>
      </w:r>
      <w:r w:rsidR="00F5592C" w:rsidRPr="00CC0F1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B1B15" w:rsidRPr="00CC0F17" w:rsidRDefault="00BB1B15" w:rsidP="00BB1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F17">
        <w:rPr>
          <w:rFonts w:ascii="Times New Roman" w:hAnsi="Times New Roman" w:cs="Times New Roman"/>
          <w:b/>
          <w:sz w:val="28"/>
          <w:szCs w:val="28"/>
        </w:rPr>
        <w:t>Задачи</w:t>
      </w:r>
      <w:r w:rsidR="00CC0F17" w:rsidRPr="00CC0F17">
        <w:rPr>
          <w:rFonts w:ascii="Times New Roman" w:hAnsi="Times New Roman" w:cs="Times New Roman"/>
          <w:b/>
          <w:sz w:val="28"/>
          <w:szCs w:val="28"/>
        </w:rPr>
        <w:t>:</w:t>
      </w:r>
    </w:p>
    <w:p w:rsidR="00BB1B15" w:rsidRPr="00CC0F17" w:rsidRDefault="00BB1B15" w:rsidP="00BB1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17">
        <w:rPr>
          <w:rFonts w:ascii="Times New Roman" w:hAnsi="Times New Roman" w:cs="Times New Roman"/>
          <w:sz w:val="28"/>
          <w:szCs w:val="28"/>
        </w:rPr>
        <w:t>Способствовать формированию оптимистических взглядов на происходящую действительность.</w:t>
      </w:r>
    </w:p>
    <w:p w:rsidR="00BB1B15" w:rsidRPr="00CC0F17" w:rsidRDefault="00BB1B15" w:rsidP="00BB1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17">
        <w:rPr>
          <w:rFonts w:ascii="Times New Roman" w:hAnsi="Times New Roman" w:cs="Times New Roman"/>
          <w:sz w:val="28"/>
          <w:szCs w:val="28"/>
        </w:rPr>
        <w:t>Предотвратить эмоциональное угасание</w:t>
      </w:r>
    </w:p>
    <w:p w:rsidR="00BB1B15" w:rsidRPr="00CC0F17" w:rsidRDefault="00BB1B15" w:rsidP="00BB1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17">
        <w:rPr>
          <w:rFonts w:ascii="Times New Roman" w:hAnsi="Times New Roman" w:cs="Times New Roman"/>
          <w:sz w:val="28"/>
          <w:szCs w:val="28"/>
        </w:rPr>
        <w:t>Создавать позитивный настрой на работу в течени</w:t>
      </w:r>
      <w:r w:rsidR="00FB7A7D" w:rsidRPr="00CC0F17">
        <w:rPr>
          <w:rFonts w:ascii="Times New Roman" w:hAnsi="Times New Roman" w:cs="Times New Roman"/>
          <w:sz w:val="28"/>
          <w:szCs w:val="28"/>
        </w:rPr>
        <w:t>е</w:t>
      </w:r>
      <w:r w:rsidRPr="00CC0F17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16153" w:rsidRPr="00CC0F17" w:rsidRDefault="00BB1B15" w:rsidP="00BB1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17">
        <w:rPr>
          <w:rFonts w:ascii="Times New Roman" w:hAnsi="Times New Roman" w:cs="Times New Roman"/>
          <w:sz w:val="28"/>
          <w:szCs w:val="28"/>
        </w:rPr>
        <w:t>Учиться преодолевать физическую и психическую усталость.</w:t>
      </w:r>
    </w:p>
    <w:p w:rsidR="00E8670C" w:rsidRDefault="00E8670C" w:rsidP="00E8670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B15" w:rsidRPr="00CC0F17" w:rsidRDefault="00E8670C" w:rsidP="00CC0F17">
      <w:pPr>
        <w:pStyle w:val="a3"/>
        <w:numPr>
          <w:ilvl w:val="0"/>
          <w:numId w:val="4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F17">
        <w:rPr>
          <w:rFonts w:ascii="Times New Roman" w:hAnsi="Times New Roman" w:cs="Times New Roman"/>
          <w:b/>
          <w:sz w:val="26"/>
          <w:szCs w:val="26"/>
        </w:rPr>
        <w:t>Демонстрация презентации на «</w:t>
      </w:r>
      <w:proofErr w:type="spellStart"/>
      <w:r w:rsidRPr="00CC0F17">
        <w:rPr>
          <w:rFonts w:ascii="Times New Roman" w:hAnsi="Times New Roman" w:cs="Times New Roman"/>
          <w:b/>
          <w:sz w:val="26"/>
          <w:szCs w:val="26"/>
        </w:rPr>
        <w:t>невыгорание</w:t>
      </w:r>
      <w:proofErr w:type="spellEnd"/>
      <w:r w:rsidRPr="00CC0F17">
        <w:rPr>
          <w:rFonts w:ascii="Times New Roman" w:hAnsi="Times New Roman" w:cs="Times New Roman"/>
          <w:b/>
          <w:sz w:val="26"/>
          <w:szCs w:val="26"/>
        </w:rPr>
        <w:t>»</w:t>
      </w:r>
    </w:p>
    <w:p w:rsidR="00CC0F17" w:rsidRPr="00CC0F17" w:rsidRDefault="00CC0F17" w:rsidP="00CC0F17">
      <w:pPr>
        <w:pStyle w:val="a3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3BFA" w:rsidRPr="00DB4FB5" w:rsidRDefault="00913BFA" w:rsidP="00DB4FB5">
      <w:pPr>
        <w:pStyle w:val="p3"/>
        <w:spacing w:before="0" w:after="0"/>
        <w:ind w:left="0"/>
        <w:rPr>
          <w:rFonts w:ascii="Times New Roman" w:hAnsi="Times New Roman"/>
          <w:sz w:val="26"/>
          <w:szCs w:val="26"/>
        </w:rPr>
      </w:pPr>
      <w:r w:rsidRPr="00DB4FB5">
        <w:rPr>
          <w:rFonts w:ascii="Times New Roman" w:hAnsi="Times New Roman"/>
          <w:color w:val="auto"/>
          <w:sz w:val="26"/>
          <w:szCs w:val="26"/>
        </w:rPr>
        <w:t xml:space="preserve">На </w:t>
      </w:r>
      <w:proofErr w:type="gramStart"/>
      <w:r w:rsidR="00DB4FB5" w:rsidRPr="00DB4FB5">
        <w:rPr>
          <w:rFonts w:ascii="Times New Roman" w:hAnsi="Times New Roman"/>
          <w:color w:val="auto"/>
          <w:sz w:val="26"/>
          <w:szCs w:val="26"/>
        </w:rPr>
        <w:t>сегодняшний</w:t>
      </w:r>
      <w:proofErr w:type="gramEnd"/>
      <w:r w:rsidR="00DB4FB5" w:rsidRPr="00DB4FB5">
        <w:rPr>
          <w:rFonts w:ascii="Times New Roman" w:hAnsi="Times New Roman"/>
          <w:color w:val="auto"/>
          <w:sz w:val="26"/>
          <w:szCs w:val="26"/>
        </w:rPr>
        <w:t xml:space="preserve"> синдромом эмоционального выгорания достаточно актуальная проблема. </w:t>
      </w:r>
      <w:r w:rsidRPr="00DB4FB5">
        <w:rPr>
          <w:rFonts w:ascii="Times New Roman" w:hAnsi="Times New Roman"/>
          <w:color w:val="auto"/>
          <w:sz w:val="26"/>
          <w:szCs w:val="26"/>
        </w:rPr>
        <w:t xml:space="preserve">С </w:t>
      </w:r>
      <w:r w:rsidR="00DB4FB5" w:rsidRPr="00DB4FB5">
        <w:rPr>
          <w:rFonts w:ascii="Times New Roman" w:hAnsi="Times New Roman"/>
          <w:color w:val="auto"/>
          <w:sz w:val="26"/>
          <w:szCs w:val="26"/>
        </w:rPr>
        <w:t xml:space="preserve">внедрением в работу педагога  современных образовательных  технологий нагрузка на педагога возросла. </w:t>
      </w:r>
      <w:r w:rsidRPr="00DB4FB5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DB4FB5" w:rsidRPr="00DB4FB5">
        <w:rPr>
          <w:rFonts w:ascii="Times New Roman" w:hAnsi="Times New Roman"/>
          <w:color w:val="auto"/>
          <w:sz w:val="26"/>
          <w:szCs w:val="26"/>
        </w:rPr>
        <w:t xml:space="preserve">данным психологических исследований, большой процент педагогов, отработавших в </w:t>
      </w:r>
      <w:proofErr w:type="spellStart"/>
      <w:r w:rsidR="00DB4FB5" w:rsidRPr="00DB4FB5">
        <w:rPr>
          <w:rFonts w:ascii="Times New Roman" w:hAnsi="Times New Roman"/>
          <w:color w:val="auto"/>
          <w:sz w:val="26"/>
          <w:szCs w:val="26"/>
        </w:rPr>
        <w:t>оу</w:t>
      </w:r>
      <w:proofErr w:type="spellEnd"/>
      <w:r w:rsidR="00DB4FB5" w:rsidRPr="00DB4FB5">
        <w:rPr>
          <w:rFonts w:ascii="Times New Roman" w:hAnsi="Times New Roman"/>
          <w:color w:val="auto"/>
          <w:sz w:val="26"/>
          <w:szCs w:val="26"/>
        </w:rPr>
        <w:t xml:space="preserve"> 10-15 лет, может испытывать недовольство работой, раздражение по отношению к окружающим, желание отстраниться, уйти от проблем. </w:t>
      </w:r>
      <w:r w:rsidRPr="00DB4FB5">
        <w:rPr>
          <w:rFonts w:ascii="Times New Roman" w:hAnsi="Times New Roman"/>
          <w:color w:val="auto"/>
          <w:sz w:val="26"/>
          <w:szCs w:val="26"/>
        </w:rPr>
        <w:t xml:space="preserve">Нарастает </w:t>
      </w:r>
      <w:r w:rsidR="00DB4FB5" w:rsidRPr="00DB4FB5">
        <w:rPr>
          <w:rFonts w:ascii="Times New Roman" w:hAnsi="Times New Roman"/>
          <w:color w:val="auto"/>
          <w:sz w:val="26"/>
          <w:szCs w:val="26"/>
        </w:rPr>
        <w:t xml:space="preserve">физическая и эмоциональная усталость. </w:t>
      </w:r>
      <w:r w:rsidRPr="00DB4FB5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DB4FB5" w:rsidRPr="00DB4FB5">
        <w:rPr>
          <w:rFonts w:ascii="Times New Roman" w:hAnsi="Times New Roman"/>
          <w:color w:val="auto"/>
          <w:sz w:val="26"/>
          <w:szCs w:val="26"/>
        </w:rPr>
        <w:t xml:space="preserve">если таким педагогам вовремя не помочь, может развиться синдром эмоционального выгорания. </w:t>
      </w:r>
    </w:p>
    <w:p w:rsidR="00913BFA" w:rsidRPr="00DB4FB5" w:rsidRDefault="00DB4FB5" w:rsidP="00DB4FB5">
      <w:pPr>
        <w:pStyle w:val="a4"/>
        <w:ind w:left="0" w:firstLine="0"/>
        <w:rPr>
          <w:sz w:val="26"/>
          <w:szCs w:val="26"/>
        </w:rPr>
      </w:pPr>
      <w:r w:rsidRPr="00DB4FB5">
        <w:rPr>
          <w:bCs/>
          <w:sz w:val="26"/>
          <w:szCs w:val="26"/>
        </w:rPr>
        <w:t>Предпосылки и особенности</w:t>
      </w:r>
    </w:p>
    <w:p w:rsidR="00913BFA" w:rsidRPr="00DB4FB5" w:rsidRDefault="00913BFA" w:rsidP="00DB4FB5">
      <w:pPr>
        <w:pStyle w:val="a4"/>
        <w:ind w:left="0" w:firstLine="0"/>
        <w:jc w:val="left"/>
        <w:rPr>
          <w:sz w:val="26"/>
          <w:szCs w:val="26"/>
        </w:rPr>
      </w:pPr>
      <w:r w:rsidRPr="00DB4FB5">
        <w:rPr>
          <w:sz w:val="26"/>
          <w:szCs w:val="26"/>
        </w:rPr>
        <w:t xml:space="preserve">Предпосылками </w:t>
      </w:r>
      <w:r w:rsidR="00DB4FB5" w:rsidRPr="00DB4FB5">
        <w:rPr>
          <w:sz w:val="26"/>
          <w:szCs w:val="26"/>
        </w:rPr>
        <w:t xml:space="preserve">является долговременная  стрессовая реакция, возникающая вследствие продолжительных профессиональных стрессов средней интенсивности. </w:t>
      </w:r>
    </w:p>
    <w:p w:rsidR="00913BFA" w:rsidRPr="00DB4FB5" w:rsidRDefault="00913BFA" w:rsidP="00DB4FB5">
      <w:pPr>
        <w:pStyle w:val="a4"/>
        <w:ind w:left="0" w:firstLine="0"/>
        <w:jc w:val="left"/>
        <w:rPr>
          <w:sz w:val="26"/>
          <w:szCs w:val="26"/>
        </w:rPr>
      </w:pPr>
      <w:proofErr w:type="gramStart"/>
      <w:r w:rsidRPr="00DB4FB5">
        <w:rPr>
          <w:sz w:val="26"/>
          <w:szCs w:val="26"/>
        </w:rPr>
        <w:t xml:space="preserve">Состоянию </w:t>
      </w:r>
      <w:r w:rsidR="00DB4FB5" w:rsidRPr="00DB4FB5">
        <w:rPr>
          <w:sz w:val="26"/>
          <w:szCs w:val="26"/>
        </w:rPr>
        <w:t>эмоционального выгорания обычно соответствуют следующие</w:t>
      </w:r>
      <w:proofErr w:type="gramEnd"/>
    </w:p>
    <w:p w:rsidR="00DB4FB5" w:rsidRDefault="00DB4FB5" w:rsidP="00DB4FB5">
      <w:pPr>
        <w:pStyle w:val="a4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Чувства. Мыслию. Д</w:t>
      </w:r>
      <w:r w:rsidRPr="00DB4FB5">
        <w:rPr>
          <w:sz w:val="26"/>
          <w:szCs w:val="26"/>
        </w:rPr>
        <w:t>ействия.</w:t>
      </w:r>
      <w:r>
        <w:rPr>
          <w:sz w:val="26"/>
          <w:szCs w:val="26"/>
        </w:rPr>
        <w:t xml:space="preserve"> </w:t>
      </w:r>
    </w:p>
    <w:p w:rsidR="00913BFA" w:rsidRPr="00DB4FB5" w:rsidRDefault="00913BFA" w:rsidP="00DB4FB5">
      <w:pPr>
        <w:pStyle w:val="a4"/>
        <w:ind w:left="0" w:firstLine="0"/>
        <w:jc w:val="left"/>
        <w:rPr>
          <w:sz w:val="26"/>
          <w:szCs w:val="26"/>
        </w:rPr>
      </w:pPr>
      <w:r w:rsidRPr="00DB4FB5">
        <w:rPr>
          <w:sz w:val="26"/>
          <w:szCs w:val="26"/>
        </w:rPr>
        <w:t>Чувства</w:t>
      </w:r>
      <w:r w:rsidR="00DB4FB5" w:rsidRPr="00DB4FB5">
        <w:rPr>
          <w:sz w:val="26"/>
          <w:szCs w:val="26"/>
        </w:rPr>
        <w:t>: усталость от всего, подавленность, незащищенность, отсутствие желаний, страх ошибок, страх неопределенных неконтролируемых ситуаций, страх показаться недостаточно сильным, недостаточно совершенным</w:t>
      </w:r>
    </w:p>
    <w:p w:rsidR="00913BFA" w:rsidRPr="00DB4FB5" w:rsidRDefault="00913BFA" w:rsidP="00DB4FB5">
      <w:pPr>
        <w:pStyle w:val="a4"/>
        <w:ind w:left="0" w:firstLine="0"/>
        <w:rPr>
          <w:sz w:val="26"/>
          <w:szCs w:val="26"/>
        </w:rPr>
      </w:pPr>
      <w:r w:rsidRPr="00DB4FB5">
        <w:rPr>
          <w:sz w:val="26"/>
          <w:szCs w:val="26"/>
        </w:rPr>
        <w:t>Мысли</w:t>
      </w:r>
      <w:r w:rsidR="00DB4FB5" w:rsidRPr="00DB4FB5">
        <w:rPr>
          <w:sz w:val="26"/>
          <w:szCs w:val="26"/>
        </w:rPr>
        <w:t xml:space="preserve">: о несправедливости действий в отношении себя, </w:t>
      </w:r>
      <w:proofErr w:type="spellStart"/>
      <w:r w:rsidR="00DB4FB5" w:rsidRPr="00DB4FB5">
        <w:rPr>
          <w:sz w:val="26"/>
          <w:szCs w:val="26"/>
        </w:rPr>
        <w:t>незаслуженности</w:t>
      </w:r>
      <w:proofErr w:type="spellEnd"/>
      <w:r w:rsidR="00DB4FB5" w:rsidRPr="00DB4FB5">
        <w:rPr>
          <w:sz w:val="26"/>
          <w:szCs w:val="26"/>
        </w:rPr>
        <w:t xml:space="preserve"> своего положения в обществе, недостаточной </w:t>
      </w:r>
      <w:proofErr w:type="spellStart"/>
      <w:r w:rsidR="00DB4FB5" w:rsidRPr="00DB4FB5">
        <w:rPr>
          <w:sz w:val="26"/>
          <w:szCs w:val="26"/>
        </w:rPr>
        <w:t>оцененности</w:t>
      </w:r>
      <w:proofErr w:type="spellEnd"/>
      <w:r w:rsidR="00DB4FB5" w:rsidRPr="00DB4FB5">
        <w:rPr>
          <w:sz w:val="26"/>
          <w:szCs w:val="26"/>
        </w:rPr>
        <w:t xml:space="preserve"> окружающими собственных трудовых усилий, о собственном несовершенстве</w:t>
      </w:r>
    </w:p>
    <w:p w:rsidR="00913BFA" w:rsidRPr="00DB4FB5" w:rsidRDefault="00913BFA" w:rsidP="00DB4FB5">
      <w:pPr>
        <w:pStyle w:val="a4"/>
        <w:ind w:left="0" w:firstLine="0"/>
        <w:rPr>
          <w:sz w:val="26"/>
          <w:szCs w:val="26"/>
        </w:rPr>
      </w:pPr>
      <w:r w:rsidRPr="00DB4FB5">
        <w:rPr>
          <w:sz w:val="26"/>
          <w:szCs w:val="26"/>
        </w:rPr>
        <w:t>Действия</w:t>
      </w:r>
      <w:r w:rsidR="00DB4FB5" w:rsidRPr="00DB4FB5">
        <w:rPr>
          <w:sz w:val="26"/>
          <w:szCs w:val="26"/>
        </w:rPr>
        <w:t>: критика в отношении окружающих и самого себя, стремление быть замеченным или, наоборот, незаметным, стремление все делать очень хорошо или совсем не стараться.</w:t>
      </w:r>
    </w:p>
    <w:p w:rsidR="00913BFA" w:rsidRPr="00DB4FB5" w:rsidRDefault="00DB4FB5" w:rsidP="00DB4FB5">
      <w:pPr>
        <w:pStyle w:val="a4"/>
        <w:ind w:left="0" w:firstLine="0"/>
        <w:rPr>
          <w:bCs/>
          <w:sz w:val="26"/>
          <w:szCs w:val="26"/>
        </w:rPr>
      </w:pPr>
      <w:r w:rsidRPr="00DB4FB5">
        <w:rPr>
          <w:bCs/>
          <w:sz w:val="26"/>
          <w:szCs w:val="26"/>
        </w:rPr>
        <w:t>Внешние факторы и внутренние причины</w:t>
      </w:r>
    </w:p>
    <w:p w:rsidR="00913BFA" w:rsidRPr="00DB4FB5" w:rsidRDefault="00913BFA" w:rsidP="00DB4FB5">
      <w:pPr>
        <w:pStyle w:val="a4"/>
        <w:ind w:left="0" w:firstLine="0"/>
        <w:rPr>
          <w:sz w:val="26"/>
          <w:szCs w:val="26"/>
        </w:rPr>
      </w:pPr>
      <w:r w:rsidRPr="00DB4FB5">
        <w:rPr>
          <w:sz w:val="26"/>
          <w:szCs w:val="26"/>
        </w:rPr>
        <w:t xml:space="preserve">Однако </w:t>
      </w:r>
      <w:r w:rsidR="00DB4FB5" w:rsidRPr="00DB4FB5">
        <w:rPr>
          <w:sz w:val="26"/>
          <w:szCs w:val="26"/>
        </w:rPr>
        <w:t xml:space="preserve">одних внутренних предпосылок бывает недостаточно, чтобы вызвать эмоциональное выгорание. </w:t>
      </w:r>
      <w:r w:rsidRPr="00DB4FB5">
        <w:rPr>
          <w:sz w:val="26"/>
          <w:szCs w:val="26"/>
        </w:rPr>
        <w:t xml:space="preserve">К </w:t>
      </w:r>
      <w:r w:rsidR="00DB4FB5" w:rsidRPr="00DB4FB5">
        <w:rPr>
          <w:sz w:val="26"/>
          <w:szCs w:val="26"/>
        </w:rPr>
        <w:t>этому должны подключиться внешние факторы, связанные с организацией работы и социально-культурными условиями общества.</w:t>
      </w:r>
    </w:p>
    <w:p w:rsidR="00913BFA" w:rsidRDefault="00913BFA" w:rsidP="00DB4FB5">
      <w:pPr>
        <w:pStyle w:val="a4"/>
        <w:ind w:left="0" w:firstLine="0"/>
        <w:rPr>
          <w:sz w:val="26"/>
          <w:szCs w:val="26"/>
        </w:rPr>
      </w:pPr>
      <w:r w:rsidRPr="00DB4FB5">
        <w:rPr>
          <w:sz w:val="26"/>
          <w:szCs w:val="26"/>
        </w:rPr>
        <w:t xml:space="preserve">Это </w:t>
      </w:r>
      <w:r w:rsidR="00DB4FB5" w:rsidRPr="00DB4FB5">
        <w:rPr>
          <w:iCs/>
          <w:sz w:val="26"/>
          <w:szCs w:val="26"/>
        </w:rPr>
        <w:t>неэффективный стиль руководства:</w:t>
      </w:r>
      <w:r w:rsidR="00DB4FB5" w:rsidRPr="00DB4FB5">
        <w:rPr>
          <w:sz w:val="26"/>
          <w:szCs w:val="26"/>
        </w:rPr>
        <w:t xml:space="preserve"> либо излишне жесткий «мужской», либо излишне мягкий «женский», нередко нечеткий и неуправляемо эмоциональный</w:t>
      </w:r>
      <w:proofErr w:type="gramStart"/>
      <w:r w:rsidR="00DB4FB5" w:rsidRPr="00DB4FB5">
        <w:rPr>
          <w:sz w:val="26"/>
          <w:szCs w:val="26"/>
        </w:rPr>
        <w:t>.</w:t>
      </w:r>
      <w:proofErr w:type="gramEnd"/>
      <w:r w:rsidR="00DB4FB5" w:rsidRPr="00DB4FB5">
        <w:rPr>
          <w:sz w:val="26"/>
          <w:szCs w:val="26"/>
        </w:rPr>
        <w:t xml:space="preserve"> «</w:t>
      </w:r>
      <w:proofErr w:type="gramStart"/>
      <w:r w:rsidR="00DB4FB5" w:rsidRPr="00DB4FB5">
        <w:rPr>
          <w:sz w:val="26"/>
          <w:szCs w:val="26"/>
        </w:rPr>
        <w:t>м</w:t>
      </w:r>
      <w:proofErr w:type="gramEnd"/>
      <w:r w:rsidR="00DB4FB5" w:rsidRPr="00DB4FB5">
        <w:rPr>
          <w:sz w:val="26"/>
          <w:szCs w:val="26"/>
        </w:rPr>
        <w:t xml:space="preserve">ужской» стиль руководства не обеспечивает людям необходимой эмоциональной поддержки, усиливает чувство незащищенности. </w:t>
      </w:r>
      <w:proofErr w:type="gramStart"/>
      <w:r w:rsidRPr="00DB4FB5">
        <w:rPr>
          <w:sz w:val="26"/>
          <w:szCs w:val="26"/>
        </w:rPr>
        <w:t xml:space="preserve">А </w:t>
      </w:r>
      <w:r w:rsidR="00DB4FB5" w:rsidRPr="00DB4FB5">
        <w:rPr>
          <w:sz w:val="26"/>
          <w:szCs w:val="26"/>
        </w:rPr>
        <w:t xml:space="preserve">«женский» поднимает уровень тревоги до непереносимого, поскольку неопределенные </w:t>
      </w:r>
      <w:r w:rsidR="00DB4FB5" w:rsidRPr="00DB4FB5">
        <w:rPr>
          <w:sz w:val="26"/>
          <w:szCs w:val="26"/>
        </w:rPr>
        <w:lastRenderedPageBreak/>
        <w:t xml:space="preserve">требования ставят под угрозу реализацию </w:t>
      </w:r>
      <w:proofErr w:type="spellStart"/>
      <w:r w:rsidR="00DB4FB5" w:rsidRPr="00DB4FB5">
        <w:rPr>
          <w:sz w:val="26"/>
          <w:szCs w:val="26"/>
        </w:rPr>
        <w:t>перфекционизма</w:t>
      </w:r>
      <w:proofErr w:type="spellEnd"/>
      <w:r w:rsidR="00DB4FB5" w:rsidRPr="00DB4FB5">
        <w:rPr>
          <w:sz w:val="26"/>
          <w:szCs w:val="26"/>
        </w:rPr>
        <w:t>, а значит — целостность собственной личности.</w:t>
      </w:r>
      <w:proofErr w:type="gramEnd"/>
    </w:p>
    <w:p w:rsidR="00913BFA" w:rsidRPr="00DB4FB5" w:rsidRDefault="00DB4FB5" w:rsidP="00DB4FB5">
      <w:pPr>
        <w:pStyle w:val="a4"/>
        <w:ind w:left="0" w:firstLine="0"/>
        <w:rPr>
          <w:b/>
          <w:sz w:val="26"/>
          <w:szCs w:val="26"/>
        </w:rPr>
      </w:pPr>
      <w:r w:rsidRPr="00DB4FB5">
        <w:rPr>
          <w:b/>
          <w:bCs/>
          <w:sz w:val="26"/>
          <w:szCs w:val="26"/>
        </w:rPr>
        <w:t>Стратегии помощи</w:t>
      </w:r>
    </w:p>
    <w:p w:rsidR="00913BFA" w:rsidRPr="00DB4FB5" w:rsidRDefault="00913BFA" w:rsidP="00DB4FB5">
      <w:pPr>
        <w:pStyle w:val="a4"/>
        <w:ind w:left="0" w:firstLine="0"/>
        <w:rPr>
          <w:sz w:val="26"/>
          <w:szCs w:val="26"/>
        </w:rPr>
      </w:pPr>
      <w:r w:rsidRPr="00DB4FB5">
        <w:rPr>
          <w:sz w:val="26"/>
          <w:szCs w:val="26"/>
        </w:rPr>
        <w:t>Итак</w:t>
      </w:r>
      <w:r w:rsidR="00DB4FB5" w:rsidRPr="00DB4FB5">
        <w:rPr>
          <w:sz w:val="26"/>
          <w:szCs w:val="26"/>
        </w:rPr>
        <w:t xml:space="preserve">, мы обсудили причины, которые лежат в основе эмоционального выгорания. </w:t>
      </w:r>
      <w:r w:rsidRPr="00DB4FB5">
        <w:rPr>
          <w:sz w:val="26"/>
          <w:szCs w:val="26"/>
        </w:rPr>
        <w:t xml:space="preserve">Перейдем </w:t>
      </w:r>
      <w:r w:rsidR="00DB4FB5" w:rsidRPr="00DB4FB5">
        <w:rPr>
          <w:sz w:val="26"/>
          <w:szCs w:val="26"/>
        </w:rPr>
        <w:t>к рассмотрению стратегий помощи, сразу оговорив, что считаем успех в данном вопросе трудным, а в некоторых случаях – маловероятным.</w:t>
      </w:r>
    </w:p>
    <w:p w:rsidR="00913BFA" w:rsidRPr="00DB4FB5" w:rsidRDefault="00913BFA" w:rsidP="00DB4FB5">
      <w:pPr>
        <w:pStyle w:val="a4"/>
        <w:ind w:left="0" w:firstLine="0"/>
        <w:rPr>
          <w:sz w:val="26"/>
          <w:szCs w:val="26"/>
        </w:rPr>
      </w:pPr>
      <w:r w:rsidRPr="00DB4FB5">
        <w:rPr>
          <w:bCs/>
          <w:sz w:val="26"/>
          <w:szCs w:val="26"/>
        </w:rPr>
        <w:t xml:space="preserve">Первым </w:t>
      </w:r>
      <w:r w:rsidR="00DB4FB5" w:rsidRPr="00DB4FB5">
        <w:rPr>
          <w:bCs/>
          <w:sz w:val="26"/>
          <w:szCs w:val="26"/>
        </w:rPr>
        <w:t>этапом,</w:t>
      </w:r>
      <w:r w:rsidR="00DB4FB5" w:rsidRPr="00DB4FB5">
        <w:rPr>
          <w:sz w:val="26"/>
          <w:szCs w:val="26"/>
        </w:rPr>
        <w:t xml:space="preserve"> на наш взгляд, должно стать информирование педагогов о том, что такая проблема существует и вызвана она объективными причинами – работой в сфере человек–человек. </w:t>
      </w:r>
    </w:p>
    <w:p w:rsidR="00913BFA" w:rsidRPr="00DB4FB5" w:rsidRDefault="00913BFA" w:rsidP="00DB4FB5">
      <w:pPr>
        <w:pStyle w:val="a4"/>
        <w:ind w:left="0" w:firstLine="0"/>
        <w:rPr>
          <w:sz w:val="26"/>
          <w:szCs w:val="26"/>
        </w:rPr>
      </w:pPr>
      <w:r w:rsidRPr="00DB4FB5">
        <w:rPr>
          <w:bCs/>
          <w:sz w:val="26"/>
          <w:szCs w:val="26"/>
        </w:rPr>
        <w:t xml:space="preserve">Второй </w:t>
      </w:r>
      <w:r w:rsidR="00DB4FB5" w:rsidRPr="00DB4FB5">
        <w:rPr>
          <w:bCs/>
          <w:sz w:val="26"/>
          <w:szCs w:val="26"/>
        </w:rPr>
        <w:t>этап</w:t>
      </w:r>
      <w:r w:rsidR="00DB4FB5" w:rsidRPr="00DB4FB5">
        <w:rPr>
          <w:sz w:val="26"/>
          <w:szCs w:val="26"/>
        </w:rPr>
        <w:t xml:space="preserve"> стоит посвятить осознанию и принятию педагогами своего </w:t>
      </w:r>
      <w:proofErr w:type="spellStart"/>
      <w:r w:rsidR="00DB4FB5" w:rsidRPr="00DB4FB5">
        <w:rPr>
          <w:sz w:val="26"/>
          <w:szCs w:val="26"/>
        </w:rPr>
        <w:t>перфекционизма</w:t>
      </w:r>
      <w:proofErr w:type="spellEnd"/>
      <w:r w:rsidR="00DB4FB5" w:rsidRPr="00DB4FB5">
        <w:rPr>
          <w:sz w:val="26"/>
          <w:szCs w:val="26"/>
        </w:rPr>
        <w:t xml:space="preserve">, то есть страха сделать ошибку, не достигнуть обязательного успеха. </w:t>
      </w:r>
      <w:r w:rsidRPr="00DB4FB5">
        <w:rPr>
          <w:sz w:val="26"/>
          <w:szCs w:val="26"/>
        </w:rPr>
        <w:t xml:space="preserve">Существует </w:t>
      </w:r>
      <w:r w:rsidR="00DB4FB5" w:rsidRPr="00DB4FB5">
        <w:rPr>
          <w:sz w:val="26"/>
          <w:szCs w:val="26"/>
        </w:rPr>
        <w:t>взаимосвязь психологического здоровья и успешной жизни.</w:t>
      </w:r>
    </w:p>
    <w:p w:rsidR="00DB4FB5" w:rsidRPr="00DB4FB5" w:rsidRDefault="00913BFA" w:rsidP="00DB4FB5">
      <w:pPr>
        <w:pStyle w:val="a4"/>
        <w:ind w:left="0" w:firstLine="0"/>
        <w:rPr>
          <w:sz w:val="26"/>
          <w:szCs w:val="26"/>
        </w:rPr>
      </w:pPr>
      <w:r w:rsidRPr="00DB4FB5">
        <w:rPr>
          <w:bCs/>
          <w:sz w:val="26"/>
          <w:szCs w:val="26"/>
        </w:rPr>
        <w:t xml:space="preserve">Третий </w:t>
      </w:r>
      <w:r w:rsidR="00DB4FB5" w:rsidRPr="00DB4FB5">
        <w:rPr>
          <w:bCs/>
          <w:sz w:val="26"/>
          <w:szCs w:val="26"/>
        </w:rPr>
        <w:t>этап</w:t>
      </w:r>
      <w:r w:rsidR="00DB4FB5" w:rsidRPr="00DB4FB5">
        <w:rPr>
          <w:sz w:val="26"/>
          <w:szCs w:val="26"/>
        </w:rPr>
        <w:t xml:space="preserve"> </w:t>
      </w:r>
      <w:r w:rsidR="00DB4FB5" w:rsidRPr="00DB4FB5">
        <w:rPr>
          <w:bCs/>
          <w:iCs/>
          <w:sz w:val="26"/>
          <w:szCs w:val="26"/>
        </w:rPr>
        <w:t>необходимо посвятить накоплению ресурсов для изменения. Захотеть поменять отношение к своему делу, посвящать работе рабочее время.</w:t>
      </w:r>
    </w:p>
    <w:p w:rsidR="00DB4FB5" w:rsidRDefault="00DB4FB5" w:rsidP="00DB4FB5">
      <w:pPr>
        <w:pStyle w:val="a4"/>
        <w:ind w:left="0" w:firstLine="0"/>
        <w:rPr>
          <w:bCs/>
          <w:iCs/>
          <w:sz w:val="26"/>
          <w:szCs w:val="26"/>
        </w:rPr>
      </w:pPr>
      <w:r w:rsidRPr="00DB4FB5">
        <w:rPr>
          <w:bCs/>
          <w:iCs/>
          <w:sz w:val="26"/>
          <w:szCs w:val="26"/>
        </w:rPr>
        <w:t xml:space="preserve"> в противном случае сразу следует признать свое «</w:t>
      </w:r>
      <w:proofErr w:type="spellStart"/>
      <w:r w:rsidRPr="00DB4FB5">
        <w:rPr>
          <w:bCs/>
          <w:iCs/>
          <w:sz w:val="26"/>
          <w:szCs w:val="26"/>
        </w:rPr>
        <w:t>невсемогущество</w:t>
      </w:r>
      <w:proofErr w:type="spellEnd"/>
      <w:r w:rsidRPr="00DB4FB5">
        <w:rPr>
          <w:bCs/>
          <w:iCs/>
          <w:sz w:val="26"/>
          <w:szCs w:val="26"/>
        </w:rPr>
        <w:t>», и заняться другими делами.</w:t>
      </w:r>
    </w:p>
    <w:p w:rsidR="00054FCE" w:rsidRDefault="00054FCE" w:rsidP="00DB4FB5">
      <w:pPr>
        <w:pStyle w:val="a4"/>
        <w:ind w:left="0" w:firstLine="0"/>
        <w:rPr>
          <w:bCs/>
          <w:iCs/>
          <w:sz w:val="26"/>
          <w:szCs w:val="26"/>
        </w:rPr>
      </w:pPr>
    </w:p>
    <w:p w:rsidR="00E8670C" w:rsidRPr="00DB4FB5" w:rsidRDefault="00DB4FB5" w:rsidP="00DB4FB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Игровые упражнения.</w:t>
      </w:r>
    </w:p>
    <w:p w:rsidR="00DB4FB5" w:rsidRPr="00CC0F17" w:rsidRDefault="00DB4FB5" w:rsidP="00DB4FB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0F17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CC0F1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Graffiti</w:t>
      </w:r>
      <w:r w:rsidRPr="00CC0F1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DB4FB5" w:rsidRPr="0019170D" w:rsidRDefault="00DB4FB5" w:rsidP="00DB4FB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Вы можете мне сказать, что обычно пишут на стенах? Какие настенные лозунги вы можете вспомнить? Как вы думаете, для чего их пишут?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Тот, кто  пишет или рисует на стене, стремится тем самым выразить свое мнение. Я хотела бы, чтобы и вы выразили свое мнение, поэтому я предлагаю вам сыграть в игру  «</w:t>
      </w:r>
      <w:r w:rsidRPr="0019170D">
        <w:rPr>
          <w:rFonts w:ascii="Times New Roman" w:eastAsia="Times New Roman" w:hAnsi="Times New Roman" w:cs="Times New Roman"/>
          <w:sz w:val="26"/>
          <w:szCs w:val="26"/>
          <w:lang w:val="en-US"/>
        </w:rPr>
        <w:t>Graffiti</w:t>
      </w:r>
      <w:r w:rsidRPr="0019170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 xml:space="preserve">  На шести листах ватмана, написав вверху каждого листа одну из фраз: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Что я люблю?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Что я хочу знать?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 xml:space="preserve">- Чему я хочу научиться? 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Прекрасные мгновенья…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Что меня пугает?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Что для меня самое увлекательное?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 xml:space="preserve">Пусть каждый человек пишет на листе свои мысли по поводу той фразы, которая написана листе. Записывайте свои мысли хлестко и кратко, как обычно пишут на стенах. Пишите на своем листе одновременно, пока я не скажу «Стоп!». Тогда свой лист передайте </w:t>
      </w:r>
      <w:proofErr w:type="gramStart"/>
      <w:r w:rsidRPr="0019170D">
        <w:rPr>
          <w:rFonts w:ascii="Times New Roman" w:eastAsia="Times New Roman" w:hAnsi="Times New Roman" w:cs="Times New Roman"/>
          <w:sz w:val="26"/>
          <w:szCs w:val="26"/>
        </w:rPr>
        <w:t>другому</w:t>
      </w:r>
      <w:proofErr w:type="gramEnd"/>
      <w:r w:rsidRPr="001917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4FCE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 xml:space="preserve">А теперь давайте </w:t>
      </w:r>
      <w:proofErr w:type="gramStart"/>
      <w:r w:rsidRPr="0019170D">
        <w:rPr>
          <w:rFonts w:ascii="Times New Roman" w:eastAsia="Times New Roman" w:hAnsi="Times New Roman" w:cs="Times New Roman"/>
          <w:sz w:val="26"/>
          <w:szCs w:val="26"/>
        </w:rPr>
        <w:t>прочитаем</w:t>
      </w:r>
      <w:proofErr w:type="gramEnd"/>
      <w:r w:rsidRPr="00191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FCE">
        <w:rPr>
          <w:rFonts w:ascii="Times New Roman" w:eastAsia="Times New Roman" w:hAnsi="Times New Roman" w:cs="Times New Roman"/>
          <w:sz w:val="26"/>
          <w:szCs w:val="26"/>
        </w:rPr>
        <w:t>повесим надписи на магнитную доску</w:t>
      </w:r>
      <w:r w:rsidRPr="0019170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 xml:space="preserve">Чем они похожи? В чем </w:t>
      </w:r>
      <w:proofErr w:type="gramStart"/>
      <w:r w:rsidRPr="0019170D">
        <w:rPr>
          <w:rFonts w:ascii="Times New Roman" w:eastAsia="Times New Roman" w:hAnsi="Times New Roman" w:cs="Times New Roman"/>
          <w:sz w:val="26"/>
          <w:szCs w:val="26"/>
        </w:rPr>
        <w:t>различия</w:t>
      </w:r>
      <w:proofErr w:type="gramEnd"/>
      <w:r w:rsidRPr="0019170D">
        <w:rPr>
          <w:rFonts w:ascii="Times New Roman" w:eastAsia="Times New Roman" w:hAnsi="Times New Roman" w:cs="Times New Roman"/>
          <w:sz w:val="26"/>
          <w:szCs w:val="26"/>
        </w:rPr>
        <w:t>? какие выводы можно сделать.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Какая тема оказалась самой интересной?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На какую тему ответы самые разнообразные?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Какая надпись понравилась больше всего?</w:t>
      </w:r>
    </w:p>
    <w:p w:rsidR="00DB4FB5" w:rsidRPr="0019170D" w:rsidRDefault="00DB4FB5" w:rsidP="00D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Что больше понравилось: писать или читать?</w:t>
      </w:r>
    </w:p>
    <w:p w:rsidR="00DB4FB5" w:rsidRDefault="00DB4FB5" w:rsidP="00DB4FB5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 w:cs="Times New Roman"/>
          <w:sz w:val="26"/>
          <w:szCs w:val="26"/>
        </w:rPr>
      </w:pPr>
      <w:r w:rsidRPr="0019170D">
        <w:rPr>
          <w:rFonts w:ascii="Times New Roman" w:eastAsia="Times New Roman" w:hAnsi="Times New Roman" w:cs="Times New Roman"/>
          <w:sz w:val="26"/>
          <w:szCs w:val="26"/>
        </w:rPr>
        <w:t>- Может быть теперь тебе легче понять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9170D">
        <w:rPr>
          <w:rFonts w:ascii="Times New Roman" w:eastAsia="Times New Roman" w:hAnsi="Times New Roman" w:cs="Times New Roman"/>
          <w:sz w:val="26"/>
          <w:szCs w:val="26"/>
        </w:rPr>
        <w:t xml:space="preserve"> почему многие подростки «разукрашивают» дома и стены своими «посланиями</w:t>
      </w:r>
    </w:p>
    <w:p w:rsidR="00DB4FB5" w:rsidRDefault="00DB4FB5" w:rsidP="00DB4FB5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Прочитайте какая «стена граффити» самая интересна для вас, прикрепите смайлик на ту «стену»</w:t>
      </w:r>
    </w:p>
    <w:p w:rsidR="00054FCE" w:rsidRDefault="00054FCE" w:rsidP="00DB4FB5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 w:cs="Times New Roman"/>
          <w:sz w:val="26"/>
          <w:szCs w:val="26"/>
        </w:rPr>
      </w:pPr>
    </w:p>
    <w:p w:rsidR="00054FCE" w:rsidRDefault="00054FCE" w:rsidP="00DB4FB5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CC0F17" w:rsidRDefault="00DB4FB5" w:rsidP="00DD108C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C0F17">
        <w:rPr>
          <w:sz w:val="26"/>
          <w:szCs w:val="26"/>
        </w:rPr>
        <w:lastRenderedPageBreak/>
        <w:t>Тест «Нарисуем характер»</w:t>
      </w:r>
    </w:p>
    <w:p w:rsidR="00DB4FB5" w:rsidRPr="00CC0F17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F17">
        <w:rPr>
          <w:rFonts w:ascii="Times New Roman" w:hAnsi="Times New Roman" w:cs="Times New Roman"/>
          <w:sz w:val="26"/>
          <w:szCs w:val="26"/>
        </w:rPr>
        <w:t>Инструкция: перед вами 12 квадратов с незаконченными рисунками, нужно дорисовать все то, что вам покажется необходимым.</w:t>
      </w:r>
    </w:p>
    <w:p w:rsidR="00DB4FB5" w:rsidRPr="00CC0F17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F17">
        <w:rPr>
          <w:rFonts w:ascii="Times New Roman" w:hAnsi="Times New Roman" w:cs="Times New Roman"/>
          <w:sz w:val="26"/>
          <w:szCs w:val="26"/>
        </w:rPr>
        <w:t>Интерпретация:</w:t>
      </w:r>
    </w:p>
    <w:p w:rsidR="00DB4FB5" w:rsidRPr="00CC0F17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F17">
        <w:rPr>
          <w:rFonts w:ascii="Times New Roman" w:hAnsi="Times New Roman" w:cs="Times New Roman"/>
          <w:sz w:val="26"/>
          <w:szCs w:val="26"/>
        </w:rPr>
        <w:t>1. В первом квадрате вы изобразили</w:t>
      </w:r>
      <w:r w:rsidRPr="00DB4FB5">
        <w:rPr>
          <w:rFonts w:ascii="Times New Roman" w:hAnsi="Times New Roman" w:cs="Times New Roman"/>
          <w:sz w:val="26"/>
          <w:szCs w:val="26"/>
        </w:rPr>
        <w:t xml:space="preserve"> свое действительное отношение к себе и представление о себе.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 Если вы нарисовали улыбающуюся или смешную рожицу, фигурку – это свидетельствует о хорошем чувстве юмора, дипломатичности и широкой натуре;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- гротескная фигура или карикатура – признак неуживчивости, замкнутости;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- солнце – вы часто берете на себя роль лидера;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- цветок – знак женственности. Вы уделяете много внимания своей внешности и своему окружению;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- глаз – вы обладаете гордым нравом и подозрительным нравом, стремитесь управлять формированием своих взаимоотношений с людьми и сознательно строите свою жизнь.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2. Если вы изобразили что-то выходящее за пределы внутреннего квадрата, то вы имеете беспокойный характер и домоседом вас не назовешь. И наоборот,  – одинокий домик или символ жилищ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признак того, что вы тоскуете по домашнему теплу. Если ваш рисунок расположен во внутреннем квадрате и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>, то в таком случае ваши интересы в правильной пропорции делятся между домом и окружающим миром.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3. Если у вас получилась стрела, летящая в цель – то есть в мишень, то у вас развитое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честолюбие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и вы способны упорно работать для достижения своей цели.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Если же вы дополнили рисунок другими линиями или стрелами, то вы честолюбивы, но не уверены в своей цели.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Если вы нарисовали что-то совсем иное, не похожее на символы стрелы и мишени, в таком случае,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вы неуправляемый, мятежный человек. 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4. Чаще всего в этом квадрате помещают множество фигурок или рисунков. Много рисунков обозначает много друзей. 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Если вы провели всего одну линию, то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вы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скорее всего скрытный. Сдержанный, замкнутый человек.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Если вы изобразили кирпич, то вы склонны к меланхолии, капризам, чудаковаты.</w:t>
      </w: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DB4FB5" w:rsidRDefault="00DB4FB5" w:rsidP="00DD1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5. Если вы используете рисунок, изобразив какое–либо замкнутое единство: здание, фонарный столб, шею животного и т.д., то вы ведете гармоничную, здоровую, регулярную половую жизнь. Если вы оставили незаполненным пространство между 2-мя вертикальными линиями, а рисунок, подобно приведенному примеру сместили или исказили до неузнаваемости, то это свидетельствует о вашей застенчивости, излишней скромности  в вопросах пола и стыдливости.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Вы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в общем-то неохотно занимаетесь вопросами пола, по крайней мере, не можете о них говорить.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Если две вертикальные линии навели вас о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мысль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о стволе дерева, то половую жизнь вы отождествляете с браком, если же на дереве вы изобразили плоды, то вы очень любите детей.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DB4FB5" w:rsidRDefault="00DB4FB5" w:rsidP="00DD108C">
      <w:pPr>
        <w:pStyle w:val="a9"/>
        <w:spacing w:line="240" w:lineRule="auto"/>
        <w:ind w:firstLine="0"/>
        <w:rPr>
          <w:sz w:val="26"/>
          <w:szCs w:val="26"/>
        </w:rPr>
      </w:pPr>
      <w:r w:rsidRPr="00DB4FB5">
        <w:rPr>
          <w:sz w:val="26"/>
          <w:szCs w:val="26"/>
        </w:rPr>
        <w:t>6. Если вы подчинились рисунку, то это означает, что вы обладаете способностью быстро и легко располагать к себе чужих, незнакомых людей.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Если вы не принимаете рисунок, например, у вас получился угловатый геометрический узор, то вы выбиваетесь из общей компании, в ваших отношениях преобладает стремление к власти, обладанию, диктату, вы очень ревнивы.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7. Если вы нарисовали что-либо над расположенной посредине волнистой линией, то вы чувствуете себя в безопасности. Если наоборот, то вы мало верите в свои силы. Изобразив утопающий или тонущий предмет, вы показали, что вас тревожит ваше будущее. Если вы нарисовали цепочку или какой-либо линейный орнамент, то вы без сомнения, способны упорно трудиться, очень сознательны и лишь изредка допускаете ошибки.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8. То, что вы изобразили в пустом квадрате, обозначает круг ваших интересов. Если вы оставили квадрат пустым,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вам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вероятно, скучно жить, и поэтому вам не вредно подыскать себе какое-нибудь хобби.</w:t>
      </w:r>
    </w:p>
    <w:p w:rsidR="00DB4FB5" w:rsidRPr="00DB4FB5" w:rsidRDefault="00DB4FB5" w:rsidP="00DD108C">
      <w:pPr>
        <w:pStyle w:val="a9"/>
        <w:spacing w:line="240" w:lineRule="auto"/>
        <w:ind w:firstLine="0"/>
        <w:rPr>
          <w:sz w:val="26"/>
          <w:szCs w:val="26"/>
        </w:rPr>
      </w:pPr>
    </w:p>
    <w:p w:rsidR="00DB4FB5" w:rsidRPr="00DB4FB5" w:rsidRDefault="00DB4FB5" w:rsidP="00DD108C">
      <w:pPr>
        <w:pStyle w:val="a9"/>
        <w:spacing w:line="240" w:lineRule="auto"/>
        <w:ind w:firstLine="0"/>
        <w:rPr>
          <w:sz w:val="26"/>
          <w:szCs w:val="26"/>
        </w:rPr>
      </w:pPr>
      <w:r w:rsidRPr="00DB4FB5">
        <w:rPr>
          <w:sz w:val="26"/>
          <w:szCs w:val="26"/>
        </w:rPr>
        <w:t>9. Если вы подчинились рисунку, дополнив его квадратами или другими геометрическими фигурами, так что получился симметричный узор, то вы дисциплинированы и умеете организованно работать в коллективе.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Если вы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заштриховали квадратик черного цвета и у вас вышла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картинка с кривыми линиями, несимметричная и непохожая на правильное геометрическое построение, это говорит о том, что вы не склонны признавать авторитеты, упрямы и настойчивы.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10. Если вы просто замкнули круги, то вы постоянно нуждаетесь в защите и поддержке, предпочитая не решать ничего сами, к тому же на вас могучее влияние оказывают представления, привитые в детстве.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Если вы не замкнули круги, то вы независимый человек, имеющий в жизни определенные цели.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Если у вас получилось человеческое ухо, то у вас скрытный характер. 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Если рисунок навел вас на мысль о ручке чашки, то вы обладаете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>развитыми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 xml:space="preserve"> отцовским или материнским чувством.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>11. Если вы воспринимаете рисунок как элемент какой-либо настольной игры, то это указывает на наличие у вас в характере духа соревнования, некоторой напористости. Женщины часто дорисовывают схему до квадрата или изображают какой-либо символ дома. Это обычно говорит о хозяйственности.</w:t>
      </w: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B5" w:rsidRPr="00DB4FB5" w:rsidRDefault="00DB4FB5" w:rsidP="00DD1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FB5">
        <w:rPr>
          <w:rFonts w:ascii="Times New Roman" w:hAnsi="Times New Roman" w:cs="Times New Roman"/>
          <w:sz w:val="26"/>
          <w:szCs w:val="26"/>
        </w:rPr>
        <w:t xml:space="preserve">12. расположенные на рисунке точки обычно будят у людей фантазию. Если вы использовали точки как составную часть картинки </w:t>
      </w:r>
      <w:proofErr w:type="gramStart"/>
      <w:r w:rsidRPr="00DB4FB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B4FB5">
        <w:rPr>
          <w:rFonts w:ascii="Times New Roman" w:hAnsi="Times New Roman" w:cs="Times New Roman"/>
          <w:sz w:val="26"/>
          <w:szCs w:val="26"/>
        </w:rPr>
        <w:t>муравьи, заячий хвост, зерна, которые клюют птицы и т.д.) то это показывает, что у вас соответствующее воображение. Если вы затушевали точки, и соединили их в круг, то это указывает на логическое мышление и практический склад ума.</w:t>
      </w:r>
    </w:p>
    <w:p w:rsidR="00DD108C" w:rsidRDefault="00DB4FB5" w:rsidP="00DB4FB5">
      <w:pPr>
        <w:ind w:firstLine="709"/>
        <w:jc w:val="both"/>
      </w:pPr>
      <w:r>
        <w:t xml:space="preserve"> </w:t>
      </w:r>
    </w:p>
    <w:p w:rsidR="00DD108C" w:rsidRDefault="00DD108C" w:rsidP="00DB4FB5">
      <w:pPr>
        <w:ind w:firstLine="709"/>
        <w:jc w:val="both"/>
      </w:pPr>
    </w:p>
    <w:p w:rsidR="00DD108C" w:rsidRPr="00CC0F17" w:rsidRDefault="00DD108C" w:rsidP="00DD1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F17">
        <w:rPr>
          <w:rFonts w:ascii="Times New Roman" w:hAnsi="Times New Roman" w:cs="Times New Roman"/>
          <w:b/>
          <w:sz w:val="26"/>
          <w:szCs w:val="26"/>
        </w:rPr>
        <w:lastRenderedPageBreak/>
        <w:t>«Магия камней»</w:t>
      </w:r>
    </w:p>
    <w:p w:rsidR="00DD108C" w:rsidRPr="00DD108C" w:rsidRDefault="00DD108C" w:rsidP="00DD108C">
      <w:pPr>
        <w:jc w:val="both"/>
        <w:rPr>
          <w:rFonts w:ascii="Times New Roman" w:hAnsi="Times New Roman" w:cs="Times New Roman"/>
          <w:sz w:val="26"/>
          <w:szCs w:val="26"/>
        </w:rPr>
      </w:pPr>
      <w:r w:rsidRPr="00DD108C">
        <w:rPr>
          <w:rFonts w:ascii="Times New Roman" w:hAnsi="Times New Roman" w:cs="Times New Roman"/>
          <w:sz w:val="26"/>
          <w:szCs w:val="26"/>
        </w:rPr>
        <w:t xml:space="preserve">Драгоценные камни и минералы – редкие </w:t>
      </w:r>
      <w:r>
        <w:rPr>
          <w:rFonts w:ascii="Times New Roman" w:hAnsi="Times New Roman" w:cs="Times New Roman"/>
          <w:sz w:val="26"/>
          <w:szCs w:val="26"/>
        </w:rPr>
        <w:t>и удивительные создания нежи</w:t>
      </w:r>
      <w:r w:rsidRPr="00DD108C">
        <w:rPr>
          <w:rFonts w:ascii="Times New Roman" w:hAnsi="Times New Roman" w:cs="Times New Roman"/>
          <w:sz w:val="26"/>
          <w:szCs w:val="26"/>
        </w:rPr>
        <w:t xml:space="preserve">вой природы. С глубокой древности они привлекают к себе внимание людей. </w:t>
      </w:r>
      <w:proofErr w:type="gramStart"/>
      <w:r w:rsidRPr="00DD108C">
        <w:rPr>
          <w:rFonts w:ascii="Times New Roman" w:hAnsi="Times New Roman" w:cs="Times New Roman"/>
          <w:sz w:val="26"/>
          <w:szCs w:val="26"/>
        </w:rPr>
        <w:t>Вероятно</w:t>
      </w:r>
      <w:proofErr w:type="gramEnd"/>
      <w:r w:rsidRPr="00DD108C">
        <w:rPr>
          <w:rFonts w:ascii="Times New Roman" w:hAnsi="Times New Roman" w:cs="Times New Roman"/>
          <w:sz w:val="26"/>
          <w:szCs w:val="26"/>
        </w:rPr>
        <w:t xml:space="preserve"> никогда не исчезнет традиция использовать камни-самоцветы в качестве украшений и подарков. Каждый камень несет в себе скрытый смысл и значение. Какой камень необходим вам в следующем году? Какой станет талисманом? Отбросьте все мысли. Не смотрите название, не вспоминайте, что это за ка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D108C">
        <w:rPr>
          <w:rFonts w:ascii="Times New Roman" w:hAnsi="Times New Roman" w:cs="Times New Roman"/>
          <w:sz w:val="26"/>
          <w:szCs w:val="26"/>
        </w:rPr>
        <w:t xml:space="preserve">ень перед вами. Для выбора прислушивайтесь к своим чувствам. Именно </w:t>
      </w:r>
      <w:proofErr w:type="spellStart"/>
      <w:r w:rsidRPr="00DD108C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DD108C">
        <w:rPr>
          <w:rFonts w:ascii="Times New Roman" w:hAnsi="Times New Roman" w:cs="Times New Roman"/>
          <w:sz w:val="26"/>
          <w:szCs w:val="26"/>
        </w:rPr>
        <w:t xml:space="preserve"> (способность вчувствоваться).</w:t>
      </w:r>
      <w:r>
        <w:rPr>
          <w:rFonts w:ascii="Times New Roman" w:hAnsi="Times New Roman" w:cs="Times New Roman"/>
          <w:sz w:val="26"/>
          <w:szCs w:val="26"/>
        </w:rPr>
        <w:t xml:space="preserve"> Поможет сделать правильный выбор. </w:t>
      </w:r>
      <w:proofErr w:type="gramStart"/>
      <w:r w:rsidRPr="00DD108C">
        <w:rPr>
          <w:rFonts w:ascii="Times New Roman" w:hAnsi="Times New Roman" w:cs="Times New Roman"/>
          <w:sz w:val="26"/>
          <w:szCs w:val="26"/>
        </w:rPr>
        <w:t>Итак</w:t>
      </w:r>
      <w:proofErr w:type="gramEnd"/>
      <w:r w:rsidRPr="00DD108C">
        <w:rPr>
          <w:rFonts w:ascii="Times New Roman" w:hAnsi="Times New Roman" w:cs="Times New Roman"/>
          <w:sz w:val="26"/>
          <w:szCs w:val="26"/>
        </w:rPr>
        <w:t xml:space="preserve"> магия камней. Посмотрите на камни и выберите, какой камень «ваш по духу». Почитайте наставления от «своего» камня на следующий год. </w:t>
      </w:r>
    </w:p>
    <w:p w:rsidR="00BB1B15" w:rsidRPr="00307D20" w:rsidRDefault="00BB1B15" w:rsidP="00BB1B1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7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6096"/>
      </w:tblGrid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E001B8">
            <w:pPr>
              <w:pStyle w:val="a4"/>
              <w:rPr>
                <w:color w:val="083E0E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drawing>
                <wp:inline distT="0" distB="0" distL="0" distR="0">
                  <wp:extent cx="1121128" cy="970844"/>
                  <wp:effectExtent l="19050" t="0" r="2822" b="0"/>
                  <wp:docPr id="3" name="Рисунок 21" descr="http://www.treeland.ru/file/0002/8588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reeland.ru/file/0002/8588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8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28" cy="97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pStyle w:val="a4"/>
              <w:ind w:left="519" w:right="663" w:firstLine="11"/>
              <w:rPr>
                <w:b/>
              </w:rPr>
            </w:pPr>
            <w:r w:rsidRPr="00216153">
              <w:rPr>
                <w:b/>
              </w:rPr>
              <w:t>Голубой агат.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Гармонизирует энергии, заживляет ожоги. Восстанавливает память. Укрепляет нервную систему, защищает горло.  Помогает победить природную застенчивость, усиливая способности к самовыражению и общению.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E001B8">
            <w:pPr>
              <w:pStyle w:val="a4"/>
              <w:rPr>
                <w:rFonts w:ascii="Arial" w:hAnsi="Arial" w:cs="Arial"/>
                <w:noProof/>
                <w:color w:val="268EBC"/>
              </w:rPr>
            </w:pPr>
          </w:p>
          <w:p w:rsidR="00216153" w:rsidRPr="00216153" w:rsidRDefault="00216153" w:rsidP="00E001B8">
            <w:pPr>
              <w:pStyle w:val="a4"/>
              <w:rPr>
                <w:rFonts w:ascii="Arial" w:hAnsi="Arial" w:cs="Arial"/>
                <w:noProof/>
                <w:color w:val="268EBC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drawing>
                <wp:inline distT="0" distB="0" distL="0" distR="0">
                  <wp:extent cx="857250" cy="571500"/>
                  <wp:effectExtent l="19050" t="0" r="0" b="0"/>
                  <wp:docPr id="6" name="cc-m-textwithimage-image-6177363781" descr="Аг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textwithimage-image-6177363781" descr="Аг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153" w:rsidRPr="00216153" w:rsidRDefault="00216153" w:rsidP="00E001B8">
            <w:pPr>
              <w:pStyle w:val="a4"/>
              <w:rPr>
                <w:rFonts w:ascii="Arial" w:hAnsi="Arial" w:cs="Arial"/>
                <w:noProof/>
                <w:color w:val="268EBC"/>
              </w:rPr>
            </w:pPr>
          </w:p>
          <w:p w:rsidR="00216153" w:rsidRPr="00216153" w:rsidRDefault="00216153" w:rsidP="00E001B8">
            <w:pPr>
              <w:pStyle w:val="a4"/>
              <w:ind w:left="142" w:firstLine="0"/>
              <w:jc w:val="left"/>
              <w:rPr>
                <w:rFonts w:ascii="Arial" w:hAnsi="Arial" w:cs="Arial"/>
                <w:noProof/>
                <w:color w:val="268EBC"/>
              </w:rPr>
            </w:pPr>
            <w:r w:rsidRPr="00216153">
              <w:rPr>
                <w:noProof/>
              </w:rPr>
              <w:drawing>
                <wp:inline distT="0" distB="0" distL="0" distR="0">
                  <wp:extent cx="1700419" cy="1242391"/>
                  <wp:effectExtent l="19050" t="0" r="0" b="0"/>
                  <wp:docPr id="7" name="Рисунок 11" descr="C:\Users\Светлана\AppData\Local\Microsoft\Windows\INetCache\Content.Word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лана\AppData\Local\Microsoft\Windows\INetCache\Content.Word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419" cy="124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Агат </w:t>
            </w: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по внешнему виду очень разнообразен. Он помогает очищать иммунную систему, снижает раздражительность и головную боль. Как талисман, притягивает успех, способствует долголетию, придаёт мужество и спокойствие.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30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Белый агат предотвращает опасности.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30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Черный агат ограждает хозяина от неприятностей, защищает от опасностей, наделяет милосердием и великодушием. Даёт власть над силами ада.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E001B8">
            <w:pPr>
              <w:pStyle w:val="a4"/>
              <w:rPr>
                <w:color w:val="083E0E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drawing>
                <wp:inline distT="0" distB="0" distL="0" distR="0">
                  <wp:extent cx="1134181" cy="1095022"/>
                  <wp:effectExtent l="19050" t="0" r="8819" b="0"/>
                  <wp:docPr id="8" name="Рисунок 22" descr="http://www.treeland.ru/file/0002/8589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reeland.ru/file/0002/8589.jp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81" cy="1095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pStyle w:val="a4"/>
              <w:ind w:left="519" w:right="663" w:firstLine="11"/>
              <w:rPr>
                <w:b/>
              </w:rPr>
            </w:pPr>
            <w:r w:rsidRPr="00216153">
              <w:rPr>
                <w:b/>
              </w:rPr>
              <w:t>Розовый кварц (шар)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Гармонизирует любовные чувства, повышает самооценку. Помогает при  релаксации. Помогает достичь гармонии с окружающим миром. Самый успокаивающий кристалл из всех известных. Открывает наше сердце любви и нежности, обостряет чувства и помогает наслаждаться жизнью красотой.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E001B8">
            <w:pPr>
              <w:pStyle w:val="a4"/>
              <w:rPr>
                <w:color w:val="083E0E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drawing>
                <wp:inline distT="0" distB="0" distL="0" distR="0">
                  <wp:extent cx="985661" cy="1071278"/>
                  <wp:effectExtent l="19050" t="0" r="4939" b="0"/>
                  <wp:docPr id="11" name="Рисунок 23" descr="http://www.treeland.ru/file/0002/8590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reeland.ru/file/0002/8590.jpg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9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61" cy="107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pStyle w:val="a4"/>
              <w:ind w:left="519" w:right="663" w:firstLine="11"/>
              <w:rPr>
                <w:b/>
              </w:rPr>
            </w:pPr>
            <w:r w:rsidRPr="00216153">
              <w:rPr>
                <w:b/>
              </w:rPr>
              <w:t>Аметист (окатанный камень)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Приносит любовь и удачу, отгоняет страхи и активизирует умственные активности. Это камень путешественников, защищает от воров и других дорожных неприятностей.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E001B8">
            <w:pPr>
              <w:pStyle w:val="a4"/>
              <w:rPr>
                <w:color w:val="083E0E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lastRenderedPageBreak/>
              <w:drawing>
                <wp:inline distT="0" distB="0" distL="0" distR="0">
                  <wp:extent cx="1100314" cy="1128889"/>
                  <wp:effectExtent l="19050" t="0" r="4586" b="0"/>
                  <wp:docPr id="20" name="Рисунок 24" descr="http://www.treeland.ru/file/0002/8591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reeland.ru/file/0002/8591.jp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14" cy="1128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pStyle w:val="a4"/>
              <w:ind w:left="519" w:right="663" w:firstLine="11"/>
              <w:rPr>
                <w:b/>
              </w:rPr>
            </w:pPr>
            <w:r w:rsidRPr="00216153">
              <w:rPr>
                <w:b/>
              </w:rPr>
              <w:t>Тигровый глаз (обелиск)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proofErr w:type="gramStart"/>
            <w:r w:rsidRPr="00216153">
              <w:t>Рекомендован</w:t>
            </w:r>
            <w:proofErr w:type="gramEnd"/>
            <w:r w:rsidRPr="00216153">
              <w:t xml:space="preserve"> людям с творческими способностями, которые испытывают затруднения в реализации своих задумок (необходимы твердость и сила воли). 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Считается, что тигровый глаз позволяет избавиться от мук необоснованной ревности, а также охраняет своего владельца от опасности. У </w:t>
            </w:r>
            <w:proofErr w:type="spellStart"/>
            <w:r w:rsidRPr="00216153">
              <w:t>литотерапевтов</w:t>
            </w:r>
            <w:proofErr w:type="spellEnd"/>
            <w:r w:rsidRPr="00216153">
              <w:t xml:space="preserve"> считается, что этот камень помогает при бронхиальной астме и псориазе.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E001B8">
            <w:pPr>
              <w:pStyle w:val="a4"/>
              <w:rPr>
                <w:color w:val="083E0E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drawing>
                <wp:inline distT="0" distB="0" distL="0" distR="0">
                  <wp:extent cx="1200150" cy="1049866"/>
                  <wp:effectExtent l="19050" t="0" r="0" b="0"/>
                  <wp:docPr id="23" name="Рисунок 25" descr="http://www.treeland.ru/file/0002/8592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reeland.ru/file/0002/8592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49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pStyle w:val="a4"/>
              <w:ind w:left="519" w:right="663" w:firstLine="11"/>
              <w:rPr>
                <w:b/>
              </w:rPr>
            </w:pPr>
            <w:r w:rsidRPr="00216153">
              <w:rPr>
                <w:b/>
              </w:rPr>
              <w:t>Жёлтый кальцит (сфера)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Жизнь человека так коротка, что прожить ее нужно как можно ярче, лучше, интереснее: по возможности без страхов, сомнений и оглядки на окружающих. Сохраняйте свою индивидуальность и признавайте за другими право быть такими, какие они есть. 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E001B8">
            <w:pPr>
              <w:pStyle w:val="a4"/>
              <w:rPr>
                <w:color w:val="083E0E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drawing>
                <wp:inline distT="0" distB="0" distL="0" distR="0">
                  <wp:extent cx="1222728" cy="970844"/>
                  <wp:effectExtent l="19050" t="0" r="0" b="0"/>
                  <wp:docPr id="30" name="Рисунок 26" descr="http://www.treeland.ru/file/0002/8593.jp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reeland.ru/file/0002/8593.jp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11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28" cy="97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pStyle w:val="a4"/>
              <w:ind w:left="519" w:right="663" w:firstLine="11"/>
              <w:rPr>
                <w:b/>
              </w:rPr>
            </w:pPr>
            <w:proofErr w:type="spellStart"/>
            <w:r w:rsidRPr="00216153">
              <w:rPr>
                <w:b/>
              </w:rPr>
              <w:t>Жад</w:t>
            </w:r>
            <w:proofErr w:type="spellEnd"/>
            <w:r w:rsidRPr="00216153">
              <w:rPr>
                <w:b/>
              </w:rPr>
              <w:t xml:space="preserve"> (пирамида)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Затаенная обида – чувство очень опасное. Ее разрушающие импульсы способны серьезно пошатнуть умственное и душевное равновесие. Древние считали, что с его помощью можно воздействовать на метеоусловия. Помогает примириться с реальностью. Дарит ощущение внутреннего мира. Улучшает работу почек, снижает артериальное давление. 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>Нефриту в Китае приписывается пять достоинств -  мягкий блеск соответствовал мягкосердечию.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Прочность – умеренности и справедливости, звук при ударе – символ науки, негибкость </w:t>
            </w:r>
            <w:proofErr w:type="gramStart"/>
            <w:r w:rsidRPr="00216153">
              <w:t>–м</w:t>
            </w:r>
            <w:proofErr w:type="gramEnd"/>
            <w:r w:rsidRPr="00216153">
              <w:t xml:space="preserve">ужеству. Неподдающееся подделке строение было эмблемой чистоты.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054FCE" w:rsidP="00E001B8">
            <w:pPr>
              <w:pStyle w:val="a4"/>
              <w:rPr>
                <w:color w:val="083E0E"/>
              </w:rPr>
            </w:pPr>
            <w:r>
              <w:rPr>
                <w:rFonts w:ascii="Arial" w:hAnsi="Arial" w:cs="Arial"/>
                <w:noProof/>
                <w:color w:val="268EBC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426720</wp:posOffset>
                  </wp:positionV>
                  <wp:extent cx="895350" cy="575310"/>
                  <wp:effectExtent l="19050" t="0" r="0" b="0"/>
                  <wp:wrapNone/>
                  <wp:docPr id="474" name="Рисунок 1" descr="C:\Users\Светлана\AppData\Local\Microsoft\Windows\INetCache\Content.Word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AppData\Local\Microsoft\Windows\INetCache\Content.Word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6153" w:rsidRPr="00216153">
              <w:rPr>
                <w:rFonts w:ascii="Arial" w:hAnsi="Arial" w:cs="Arial"/>
                <w:noProof/>
                <w:color w:val="268EBC"/>
              </w:rPr>
              <w:drawing>
                <wp:inline distT="0" distB="0" distL="0" distR="0">
                  <wp:extent cx="777521" cy="699911"/>
                  <wp:effectExtent l="19050" t="0" r="3529" b="0"/>
                  <wp:docPr id="454" name="Рисунок 27" descr="http://www.treeland.ru/file/0002/8594.jp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reeland.ru/file/0002/8594.jpg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b="15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57" cy="70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pStyle w:val="a4"/>
              <w:ind w:left="519" w:right="663" w:firstLine="11"/>
              <w:rPr>
                <w:b/>
              </w:rPr>
            </w:pPr>
            <w:r w:rsidRPr="00216153">
              <w:rPr>
                <w:b/>
              </w:rPr>
              <w:t>Красная яшма (окатанный камень)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Этот камень обладает букетом целебных свойств и помогает бороться с расстройствами физического, психического и эмоционального характера. Способствует выходу из депрессивного состояния, преодолению  тоски и апатии. Пробуждает страсть и формирует смелость, чувство долга и чести.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E001B8">
            <w:pPr>
              <w:pStyle w:val="a4"/>
              <w:rPr>
                <w:color w:val="083E0E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drawing>
                <wp:inline distT="0" distB="0" distL="0" distR="0">
                  <wp:extent cx="1053395" cy="1230488"/>
                  <wp:effectExtent l="19050" t="0" r="0" b="0"/>
                  <wp:docPr id="455" name="Рисунок 28" descr="http://www.treeland.ru/file/0002/8595.jpg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eeland.ru/file/0002/8595.jpg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10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95" cy="123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pStyle w:val="a4"/>
              <w:ind w:left="519" w:right="663" w:firstLine="11"/>
              <w:rPr>
                <w:b/>
              </w:rPr>
            </w:pPr>
            <w:r w:rsidRPr="00216153">
              <w:rPr>
                <w:b/>
              </w:rPr>
              <w:t xml:space="preserve">Красный авантюрин (обелиск) 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В тяжелых жизненных ситуациях авантюрин помогает снять излишнюю нервозность, вызванную неуверенностью в правильности своих поступков, и приносит спокойствие. Считается, что авантюрин не даст упустить шанс карьерного роста.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E001B8">
            <w:pPr>
              <w:pStyle w:val="a4"/>
              <w:rPr>
                <w:color w:val="083E0E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lastRenderedPageBreak/>
              <w:drawing>
                <wp:inline distT="0" distB="0" distL="0" distR="0">
                  <wp:extent cx="1279172" cy="1162756"/>
                  <wp:effectExtent l="19050" t="0" r="0" b="0"/>
                  <wp:docPr id="456" name="Рисунок 29" descr="http://www.treeland.ru/file/0002/8596.jpg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reeland.ru/file/0002/8596.jpg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72" cy="116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rPr>
                <w:b/>
              </w:rPr>
              <w:t>Зебровый камень</w:t>
            </w:r>
            <w:r w:rsidRPr="00216153">
              <w:t xml:space="preserve"> (или аргиллит) (окатанный камень)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t xml:space="preserve">Помогает преодолеть стресс, физическую слабость, возникшую в результате инфекционных заболеваний. Носить на шее, чтобы предотвратить проблемы с кишечником и желчным пузырем. </w:t>
            </w:r>
            <w:proofErr w:type="gramStart"/>
            <w:r w:rsidRPr="00216153">
              <w:t>Способен</w:t>
            </w:r>
            <w:proofErr w:type="gramEnd"/>
            <w:r w:rsidRPr="00216153">
              <w:t xml:space="preserve"> избавить от бессонницы и ночных кошмаров. Этот камень полезен тем, кто испытывает трудности в общении с противоположным полом.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054FCE" w:rsidP="00E001B8">
            <w:pPr>
              <w:pStyle w:val="a4"/>
              <w:rPr>
                <w:rFonts w:ascii="Arial" w:hAnsi="Arial" w:cs="Arial"/>
                <w:noProof/>
                <w:color w:val="268EBC"/>
              </w:rPr>
            </w:pPr>
            <w:r>
              <w:rPr>
                <w:rFonts w:ascii="Arial" w:hAnsi="Arial" w:cs="Arial"/>
                <w:noProof/>
                <w:color w:val="268EBC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-387985</wp:posOffset>
                  </wp:positionV>
                  <wp:extent cx="1334135" cy="1004570"/>
                  <wp:effectExtent l="19050" t="0" r="0" b="0"/>
                  <wp:wrapNone/>
                  <wp:docPr id="457" name="Рисунок 14" descr="C:\Users\Светлана\AppData\Local\Microsoft\Windows\INetCache\Content.Word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ветлана\AppData\Local\Microsoft\Windows\INetCache\Content.Word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6153" w:rsidRPr="00216153">
              <w:rPr>
                <w:rFonts w:ascii="Arial" w:hAnsi="Arial" w:cs="Arial"/>
                <w:noProof/>
                <w:color w:val="268EBC"/>
              </w:rPr>
              <w:t xml:space="preserve"> 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pStyle w:val="a4"/>
              <w:ind w:left="519" w:right="663" w:firstLine="11"/>
            </w:pPr>
            <w:r w:rsidRPr="00216153">
              <w:rPr>
                <w:b/>
              </w:rPr>
              <w:t>Змеевик</w:t>
            </w:r>
            <w:r w:rsidRPr="00216153">
              <w:t xml:space="preserve"> - помогает уравновесить эмоции при разочарованиях, учит уступчивости и готовности идти на компромисс.</w:t>
            </w:r>
          </w:p>
          <w:p w:rsidR="00216153" w:rsidRPr="00216153" w:rsidRDefault="00216153" w:rsidP="00054FCE">
            <w:pPr>
              <w:pStyle w:val="a4"/>
              <w:ind w:left="519" w:right="663" w:firstLine="11"/>
            </w:pPr>
            <w:r w:rsidRPr="00216153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Змеевик очень коварен, за что его в простонародье иногда называли Искусителем. Он мог завлечь человека, позволить ему погрязнуть в разврате и развлечениях.</w:t>
            </w:r>
            <w:r w:rsidRPr="00216153">
              <w:br/>
            </w:r>
            <w:r w:rsidRPr="00216153">
              <w:br/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DD108C" w:rsidP="00216153">
            <w:pPr>
              <w:pStyle w:val="a4"/>
              <w:jc w:val="left"/>
              <w:rPr>
                <w:rFonts w:ascii="Arial" w:hAnsi="Arial" w:cs="Arial"/>
                <w:noProof/>
                <w:color w:val="268EBC"/>
                <w:highlight w:val="yellow"/>
              </w:rPr>
            </w:pPr>
            <w:r>
              <w:rPr>
                <w:rFonts w:ascii="Arial" w:hAnsi="Arial" w:cs="Arial"/>
                <w:noProof/>
                <w:color w:val="268EBC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-257810</wp:posOffset>
                  </wp:positionV>
                  <wp:extent cx="1376680" cy="1076960"/>
                  <wp:effectExtent l="0" t="152400" r="0" b="123190"/>
                  <wp:wrapNone/>
                  <wp:docPr id="476" name="Рисунок 17" descr="C:\Users\Светлана\AppData\Local\Microsoft\Windows\INetCache\Content.Word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ветлана\AppData\Local\Microsoft\Windows\INetCache\Content.Word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7668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Default="00216153" w:rsidP="00F5592C">
            <w:pPr>
              <w:pStyle w:val="a4"/>
              <w:ind w:left="519" w:right="663" w:firstLine="11"/>
            </w:pPr>
            <w:r w:rsidRPr="00216153">
              <w:rPr>
                <w:b/>
              </w:rPr>
              <w:t xml:space="preserve">Родонит </w:t>
            </w:r>
            <w:r w:rsidRPr="00216153">
              <w:t>пробуждает в человеке скрытые в нём таланты и способности, способствует развитию различных умений и ловкости.</w:t>
            </w:r>
            <w:r w:rsidRPr="00216153">
              <w:br/>
              <w:t>Родонит очень благотворно влияет в случаях эмоционального саморазрушения и зависимости, дает веру, снимает эмоциональный шок и панику, поддерживает энергию души. Этот камень способен наделять бескорыстной любовью и прощением.</w:t>
            </w:r>
            <w:r w:rsidRPr="00216153">
              <w:br/>
              <w:t>Родонит залечивает душевные раны, трансформирует болезненные эмоции типа возмущения или гнева.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pStyle w:val="a4"/>
              <w:rPr>
                <w:rFonts w:ascii="Arial" w:hAnsi="Arial" w:cs="Arial"/>
                <w:noProof/>
                <w:color w:val="268EBC"/>
                <w:highlight w:val="yellow"/>
              </w:rPr>
            </w:pPr>
            <w:r w:rsidRPr="00216153">
              <w:rPr>
                <w:rFonts w:ascii="Arial" w:hAnsi="Arial" w:cs="Arial"/>
                <w:noProof/>
                <w:color w:val="268EBC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-735330</wp:posOffset>
                  </wp:positionV>
                  <wp:extent cx="1997710" cy="1363345"/>
                  <wp:effectExtent l="0" t="323850" r="0" b="294005"/>
                  <wp:wrapNone/>
                  <wp:docPr id="459" name="Рисунок 21" descr="C:\Users\Светлана\AppData\Local\Microsoft\Windows\INetCache\Content.Word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Светлана\AppData\Local\Microsoft\Windows\INetCache\Content.Word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97710" cy="136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pStyle w:val="a4"/>
              <w:shd w:val="clear" w:color="auto" w:fill="FEFFFF"/>
              <w:ind w:left="519" w:right="663" w:firstLine="11"/>
              <w:rPr>
                <w:b/>
              </w:rPr>
            </w:pPr>
            <w:r w:rsidRPr="00216153">
              <w:rPr>
                <w:b/>
              </w:rPr>
              <w:t xml:space="preserve">Жадеит </w:t>
            </w:r>
          </w:p>
          <w:p w:rsidR="00216153" w:rsidRPr="00216153" w:rsidRDefault="00216153" w:rsidP="00F5592C">
            <w:pPr>
              <w:pStyle w:val="a4"/>
              <w:shd w:val="clear" w:color="auto" w:fill="FEFFFF"/>
              <w:ind w:left="519" w:right="663" w:firstLine="11"/>
            </w:pPr>
            <w:r w:rsidRPr="00216153">
              <w:t xml:space="preserve">наделяет своего владельца уверенностью в собственных силах и в завтрашнем дне. Он стабилизирует психику человека, делает его уравновешенным и здравомыслящим. Он помогает своему хозяину избегать всяческого рода конфликтных ситуаций, подсказывая ему, какую линию поведения следует выбрать для мирного решения вопроса. </w:t>
            </w:r>
          </w:p>
          <w:p w:rsidR="00216153" w:rsidRPr="00216153" w:rsidRDefault="00216153" w:rsidP="00F5592C">
            <w:pPr>
              <w:pStyle w:val="a4"/>
              <w:shd w:val="clear" w:color="auto" w:fill="FEFFFF"/>
              <w:ind w:left="519" w:right="663" w:firstLine="11"/>
            </w:pPr>
            <w:r w:rsidRPr="00216153">
              <w:t xml:space="preserve">Жадеит стабилизирует и личную жизнь своего хозяина: избавляет его и его половину от ревности, болезненной подозрительности и недоверия. </w:t>
            </w:r>
          </w:p>
          <w:p w:rsidR="00216153" w:rsidRPr="00216153" w:rsidRDefault="00216153" w:rsidP="00F5592C">
            <w:pPr>
              <w:pStyle w:val="a4"/>
              <w:shd w:val="clear" w:color="auto" w:fill="FEFFFF"/>
              <w:ind w:left="519" w:right="663" w:firstLine="11"/>
            </w:pPr>
            <w:r w:rsidRPr="00216153">
              <w:t xml:space="preserve">Этот минерал делает мысли человека благородными и возвышенными и не дает ему совершать неблаговидные поступки.   </w:t>
            </w:r>
          </w:p>
          <w:p w:rsidR="00216153" w:rsidRPr="00216153" w:rsidRDefault="00216153" w:rsidP="00F5592C">
            <w:pPr>
              <w:pStyle w:val="a4"/>
              <w:shd w:val="clear" w:color="auto" w:fill="FEFFFF"/>
              <w:ind w:left="519" w:right="663" w:firstLine="11"/>
            </w:pPr>
            <w:r w:rsidRPr="00216153">
              <w:t xml:space="preserve">Очень помогает камень и в воспитании детей. Обладатель жадеита начинает лучше </w:t>
            </w:r>
            <w:r w:rsidRPr="00216153">
              <w:lastRenderedPageBreak/>
              <w:t xml:space="preserve">понимать нужды и желания подрастающего поколения, легко находит общий язык с детьми. </w:t>
            </w:r>
          </w:p>
          <w:p w:rsidR="00216153" w:rsidRPr="00216153" w:rsidRDefault="00216153" w:rsidP="00F5592C">
            <w:pPr>
              <w:pStyle w:val="a4"/>
              <w:ind w:left="519" w:right="663" w:firstLine="11"/>
            </w:pP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pStyle w:val="a4"/>
              <w:rPr>
                <w:rFonts w:ascii="Verdana" w:hAnsi="Verdana"/>
                <w:b/>
                <w:noProof/>
              </w:rPr>
            </w:pPr>
            <w:r w:rsidRPr="00216153">
              <w:rPr>
                <w:rFonts w:ascii="Verdana" w:hAnsi="Verdana"/>
                <w:b/>
                <w:noProof/>
              </w:rPr>
              <w:lastRenderedPageBreak/>
              <w:drawing>
                <wp:inline distT="0" distB="0" distL="0" distR="0">
                  <wp:extent cx="1158875" cy="1153160"/>
                  <wp:effectExtent l="19050" t="0" r="3175" b="0"/>
                  <wp:docPr id="460" name="Рисунок 24" descr="C:\Users\Светлана\AppData\Local\Microsoft\Windows\INetCache\Content.Word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ветлана\AppData\Local\Microsoft\Windows\INetCache\Content.Word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pacing w:after="0" w:line="240" w:lineRule="auto"/>
              <w:ind w:left="519" w:right="663"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Солнечный камень </w:t>
            </w:r>
          </w:p>
          <w:p w:rsidR="00216153" w:rsidRPr="00216153" w:rsidRDefault="00216153" w:rsidP="00F5592C">
            <w:pPr>
              <w:spacing w:after="0" w:line="240" w:lineRule="auto"/>
              <w:ind w:left="519" w:right="663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пробудить в человеке тягу к активному отдыху. Он будет устранять все препятствия к такому времяпрепровождению. Поэтому камень жутко не любит и борется со всеми вредными привычками своего хозяина. Особенно камень любит путешествия и путешественников. Он защищает таких людей во время дороги, помогает им вернуться целыми и невредимыми домой.</w:t>
            </w:r>
          </w:p>
          <w:p w:rsidR="00216153" w:rsidRPr="00216153" w:rsidRDefault="00216153" w:rsidP="00F5592C">
            <w:pPr>
              <w:pStyle w:val="a4"/>
              <w:shd w:val="clear" w:color="auto" w:fill="FEFFFF"/>
              <w:ind w:left="519" w:right="663" w:firstLine="11"/>
              <w:rPr>
                <w:b/>
              </w:rPr>
            </w:pP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336" w:lineRule="auto"/>
              <w:rPr>
                <w:rFonts w:ascii="Courier New" w:eastAsia="Times New Roman" w:hAnsi="Courier New" w:cs="Courier New"/>
                <w:color w:val="666666"/>
                <w:sz w:val="24"/>
                <w:szCs w:val="24"/>
              </w:rPr>
            </w:pPr>
            <w:r w:rsidRPr="00216153">
              <w:rPr>
                <w:rFonts w:ascii="Courier New" w:eastAsia="Times New Roman" w:hAnsi="Courier New" w:cs="Courier New"/>
                <w:noProof/>
                <w:color w:val="666666"/>
                <w:sz w:val="24"/>
                <w:szCs w:val="24"/>
              </w:rPr>
              <w:drawing>
                <wp:inline distT="0" distB="0" distL="0" distR="0">
                  <wp:extent cx="1512295" cy="1512295"/>
                  <wp:effectExtent l="19050" t="0" r="0" b="0"/>
                  <wp:docPr id="461" name="cc-m-textwithimage-image-6177365181" descr="Бирю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textwithimage-image-6177365181" descr="Бирю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61" cy="1508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</w:rPr>
            </w:pPr>
            <w:r w:rsidRPr="00216153">
              <w:rPr>
                <w:noProof/>
                <w:sz w:val="24"/>
                <w:szCs w:val="24"/>
              </w:rPr>
              <w:drawing>
                <wp:inline distT="0" distB="0" distL="0" distR="0">
                  <wp:extent cx="1391109" cy="1513331"/>
                  <wp:effectExtent l="19050" t="0" r="0" b="0"/>
                  <wp:docPr id="462" name="Рисунок 17" descr="C:\Users\Светлана\AppData\Local\Microsoft\Windows\INetCache\Content.Word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ветлана\AppData\Local\Microsoft\Windows\INetCache\Content.Word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70" cy="152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Бирюза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камень счастья - голубовато-зеленого или небесно-голубого цвета. Имеет матовый блеск и восковой налет.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Бирюза обеспечивает долголетие и благоденствие, помогает избавиться от кошмаров и дурных снов, исцеляет от болезней глаз. В виде кулонов и серёжек укрепляет сердце, устраняет страх, оберегает от молний. Способствует излечению язвы желудка и двенадцатиперстной кишки, а также ревматизма и артрита. Бусы из бирюзы лечат заболевания дыхательных путей, укрепляют сердце. Как талисман, усиливает интуицию, притягивает положительные влияния, проницательность и постоянство, приносит счастье и мир в семью. Не рекомендуется носить бирюзу пожилым людям.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216153" w:rsidRPr="00216153" w:rsidRDefault="00216153" w:rsidP="00F5592C">
            <w:pPr>
              <w:spacing w:after="0" w:line="240" w:lineRule="auto"/>
              <w:ind w:left="519" w:right="663" w:firstLine="11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666666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16153">
              <w:rPr>
                <w:rFonts w:ascii="Courier New" w:eastAsia="Times New Roman" w:hAnsi="Courier New" w:cs="Courier New"/>
                <w:color w:val="666666"/>
                <w:sz w:val="24"/>
                <w:szCs w:val="24"/>
              </w:rPr>
              <w:t xml:space="preserve"> </w:t>
            </w:r>
          </w:p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666666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16153">
              <w:rPr>
                <w:rFonts w:ascii="Courier New" w:eastAsia="Times New Roman" w:hAnsi="Courier New" w:cs="Courier New"/>
                <w:color w:val="666666"/>
                <w:sz w:val="24"/>
                <w:szCs w:val="24"/>
              </w:rPr>
              <w:t xml:space="preserve"> </w:t>
            </w:r>
          </w:p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153">
              <w:rPr>
                <w:rFonts w:ascii="Courier New" w:eastAsia="Times New Roman" w:hAnsi="Courier New" w:cs="Courier New"/>
                <w:noProof/>
                <w:color w:val="666666"/>
                <w:sz w:val="24"/>
                <w:szCs w:val="24"/>
              </w:rPr>
              <w:drawing>
                <wp:inline distT="0" distB="0" distL="0" distR="0">
                  <wp:extent cx="1266940" cy="1266940"/>
                  <wp:effectExtent l="19050" t="0" r="9410" b="0"/>
                  <wp:docPr id="463" name="cc-m-textwithimage-image-6177365381" descr="Горный хруст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textwithimage-image-6177365381" descr="Горный хруст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95" cy="126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153" w:rsidRPr="00216153" w:rsidRDefault="00216153" w:rsidP="00E001B8">
            <w:pPr>
              <w:shd w:val="clear" w:color="auto" w:fill="FFFFFF"/>
              <w:spacing w:after="0" w:line="336" w:lineRule="auto"/>
              <w:jc w:val="both"/>
              <w:rPr>
                <w:rFonts w:ascii="Courier New" w:eastAsia="Times New Roman" w:hAnsi="Courier New" w:cs="Courier New"/>
                <w:color w:val="666666"/>
                <w:sz w:val="24"/>
                <w:szCs w:val="24"/>
              </w:rPr>
            </w:pPr>
          </w:p>
          <w:p w:rsidR="00216153" w:rsidRPr="00216153" w:rsidRDefault="00216153" w:rsidP="00E001B8">
            <w:pPr>
              <w:shd w:val="clear" w:color="auto" w:fill="FFFFFF"/>
              <w:spacing w:after="0" w:line="336" w:lineRule="auto"/>
              <w:rPr>
                <w:rFonts w:ascii="Courier New" w:eastAsia="Times New Roman" w:hAnsi="Courier New" w:cs="Courier New"/>
                <w:color w:val="666666"/>
                <w:sz w:val="24"/>
                <w:szCs w:val="24"/>
              </w:rPr>
            </w:pPr>
          </w:p>
          <w:p w:rsidR="00216153" w:rsidRPr="00216153" w:rsidRDefault="00216153" w:rsidP="00E001B8">
            <w:pPr>
              <w:shd w:val="clear" w:color="auto" w:fill="FFFFFF"/>
              <w:spacing w:after="0" w:line="336" w:lineRule="auto"/>
              <w:jc w:val="both"/>
              <w:rPr>
                <w:rFonts w:ascii="Courier New" w:eastAsia="Times New Roman" w:hAnsi="Courier New" w:cs="Courier New"/>
                <w:noProof/>
                <w:color w:val="666666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Горный хрусталь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камень ясновидящих и учёных. Он представляет собой кристаллы прозрачного, чаще всего бесцветного кварца.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хрусталь обладает удивительным свойством - при жаре вызывает ощущение прохлады, а в холодную погоду не даёт озябнуть. Этот камень улучшает память, речь, обостряет мыслительные процессы, даёт спокойный сон, избавляет от ночных кошмаров и сновидений, способствует очищению тела. Растёртый с водой хрусталь выводит глазное бельмо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153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03268" cy="1117600"/>
                  <wp:effectExtent l="19050" t="0" r="6432" b="0"/>
                  <wp:docPr id="464" name="Рисунок 1" descr="C:\Users\Светлана\AppData\Local\Microsoft\Windows\INetCache\Content.Word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AppData\Local\Microsoft\Windows\INetCache\Content.Word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62" cy="111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>Лунный камень</w:t>
            </w: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– камень Лунных энергий, поэтому способствует гармонизации эмоций, спокойствию и равновесию. Лунный камень рекомендуется также носить людям чрезмерно упрямым, категоричным, нетерпимым к чужому мнению. Лунный камень воспринимает и притягивает любовь, его носят, чтобы привнести чувства в свою жизнь.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Украшения из лунного камня благоприятно влияют на почки, мочевой пузырь.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216153">
              <w:rPr>
                <w:noProof/>
                <w:sz w:val="24"/>
                <w:szCs w:val="24"/>
              </w:rPr>
              <w:drawing>
                <wp:inline distT="0" distB="0" distL="0" distR="0">
                  <wp:extent cx="1033780" cy="993775"/>
                  <wp:effectExtent l="19050" t="0" r="0" b="0"/>
                  <wp:docPr id="465" name="Рисунок 4" descr="C:\Users\Светлана\AppData\Local\Microsoft\Windows\INetCache\Content.Word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AppData\Local\Microsoft\Windows\INetCache\Content.Word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>Иматис</w:t>
            </w:r>
            <w:proofErr w:type="spellEnd"/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>пауа</w:t>
            </w:r>
            <w:proofErr w:type="spellEnd"/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Лечебный порошок из перламутра и жемчуга можно было купить </w:t>
            </w:r>
            <w:proofErr w:type="gramStart"/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в плоть до</w:t>
            </w:r>
            <w:proofErr w:type="gramEnd"/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18 века в аптеках. Этому средству приписывалась </w:t>
            </w:r>
            <w:proofErr w:type="gramStart"/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целительная</w:t>
            </w:r>
            <w:proofErr w:type="gramEnd"/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сил, способная помочь от всевозможных болезней.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216153">
              <w:rPr>
                <w:noProof/>
                <w:sz w:val="24"/>
                <w:szCs w:val="24"/>
              </w:rPr>
              <w:drawing>
                <wp:inline distT="0" distB="0" distL="0" distR="0">
                  <wp:extent cx="1123315" cy="993775"/>
                  <wp:effectExtent l="19050" t="0" r="635" b="0"/>
                  <wp:docPr id="466" name="Рисунок 14" descr="C:\Users\Светлана\AppData\Local\Microsoft\Windows\INetCache\Content.Word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ветлана\AppData\Local\Microsoft\Windows\INetCache\Content.Word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 xml:space="preserve">Лабрадор –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Усиливают склонность к видениям и откровениям. Советуют носить только зрелым людям, способны не совершать необдуманные поступки. Предотвращает дом от незваных гостей, и развивает выдержку. </w:t>
            </w:r>
          </w:p>
          <w:p w:rsid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Может быть полезным при лечении бесплодия. Болезней суставов и предстательной железы.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216153">
              <w:rPr>
                <w:noProof/>
                <w:sz w:val="24"/>
                <w:szCs w:val="24"/>
              </w:rPr>
              <w:drawing>
                <wp:inline distT="0" distB="0" distL="0" distR="0">
                  <wp:extent cx="1322070" cy="1699895"/>
                  <wp:effectExtent l="19050" t="0" r="0" b="0"/>
                  <wp:docPr id="467" name="Рисунок 20" descr="C:\Users\Светлана\AppData\Local\Microsoft\Windows\INetCache\Content.Word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ветлана\AppData\Local\Microsoft\Windows\INetCache\Content.Word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69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 xml:space="preserve">Коралл – </w:t>
            </w: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символ бессмертия и счастье. Считается, что кораллы благотворно влияют на психику человека, логику и интуицию. В средневековье в Европе коралл был символом скромности. </w:t>
            </w:r>
          </w:p>
          <w:p w:rsid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Кораллы активизируют обмен веществ, благотворно влияют на кровообращение и сердечно0сосудистую систему, улучшают память. Он полезен при астме, при заболевании щитовидной железы. Ожерелье предотвращает от ангины</w:t>
            </w:r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216153">
              <w:rPr>
                <w:noProof/>
                <w:sz w:val="24"/>
                <w:szCs w:val="24"/>
              </w:rPr>
              <w:drawing>
                <wp:inline distT="0" distB="0" distL="0" distR="0">
                  <wp:extent cx="1203602" cy="1377244"/>
                  <wp:effectExtent l="19050" t="0" r="0" b="0"/>
                  <wp:docPr id="468" name="Рисунок 23" descr="C:\Users\Светлана\AppData\Local\Microsoft\Windows\INetCache\Content.Word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ветлана\AppData\Local\Microsoft\Windows\INetCache\Content.Word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71" cy="138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 xml:space="preserve">Сердолик – </w:t>
            </w: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древние египтяне верили, что сердолик может уберечь от злых чар и опасностей, как на этом </w:t>
            </w:r>
            <w:proofErr w:type="gramStart"/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так и за его пределами. Обереги защищают от сглаза и зависти. Способствует богатству, придает силы, в том числе творческие.</w:t>
            </w:r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В лечебных целях сердолик использовали в Древнем Египте, Центральной Азии. Считалось, что оранжевый цвет сердолика способен восстановить нервную ткань, стимулирует работу эндокринной системы. Существует даже </w:t>
            </w:r>
            <w:proofErr w:type="spellStart"/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сердоликотерапия</w:t>
            </w:r>
            <w:proofErr w:type="spellEnd"/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, так как помогает при многих заболеваниях. </w:t>
            </w:r>
          </w:p>
        </w:tc>
      </w:tr>
      <w:tr w:rsidR="00216153" w:rsidRPr="00216153" w:rsidTr="00216153">
        <w:trPr>
          <w:trHeight w:val="2775"/>
        </w:trPr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216153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06158" cy="1530063"/>
                  <wp:effectExtent l="19050" t="0" r="3542" b="0"/>
                  <wp:docPr id="469" name="Рисунок 1" descr="C:\Users\Светлана\AppData\Local\Microsoft\Windows\INetCache\Content.Word\сканирование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AppData\Local\Microsoft\Windows\INetCache\Content.Word\сканирование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20" cy="153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b/>
                <w:sz w:val="24"/>
                <w:szCs w:val="24"/>
              </w:rPr>
              <w:t xml:space="preserve"> Содалит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216153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Один из камней «Третьего глаза», который очищает ум, настраивает его на внутреннее зрение и получение интуитивных знаний. Считается хорошим лекарем психоневротических состояний. Его полезно носить, чтобы настроить внутреннюю гармонию. </w:t>
            </w: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02126" cy="1604208"/>
                  <wp:effectExtent l="19050" t="0" r="7574" b="0"/>
                  <wp:docPr id="470" name="cc-m-textwithimage-image-6177363881" descr="Аквама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textwithimage-image-6177363881" descr="Аквама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r="12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702" cy="159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Аквамарин -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камень зеленовато-голубых </w:t>
            </w:r>
            <w:proofErr w:type="spellStart"/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тонов</w:t>
            </w:r>
            <w:proofErr w:type="gramStart"/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квамарин</w:t>
            </w:r>
            <w:proofErr w:type="spellEnd"/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   - это камень светлой и чистой энергии, дающей импульс к просветлению и духовности. Как талисман, поддерживает единство супругов, бодрость духа и придаёт смелость. Аквамарин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при простуде и бронхите, способствует снижению нервного и умственного напряжения, снимает тревожное состояние и прогоняет черные мысли.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53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E00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89413" cy="1535837"/>
                  <wp:effectExtent l="19050" t="0" r="0" b="0"/>
                  <wp:docPr id="471" name="cc-m-textwithimage-image-6177364881" descr="Бери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textwithimage-image-6177364881" descr="Бери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18" cy="1543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Берилл</w:t>
            </w: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древности берилл считали чисто женским камнем и использовали при лечении женских болезней. Как талисман, делает человека жизнерадостным, весёлым, приветливым, приносит успех у противоположного пола, помогает в научных исследованиях и в занятиях философией.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216153" w:rsidRPr="00216153" w:rsidRDefault="00216153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5B6" w:rsidRPr="00216153" w:rsidTr="00216153"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75B6" w:rsidRPr="00216153" w:rsidRDefault="003075B6" w:rsidP="00E00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3074" cy="1275121"/>
                  <wp:effectExtent l="19050" t="0" r="0" b="0"/>
                  <wp:docPr id="4" name="Рисунок 1" descr="C:\Users\Светлана\Desktop\АВГУСтовская конференция\2014-12 (дек)\2014-12 (дек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АВГУСтовская конференция\2014-12 (дек)\2014-12 (дек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02" cy="127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75B6" w:rsidRPr="00216153" w:rsidRDefault="003075B6" w:rsidP="003075B6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Берилл</w:t>
            </w: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75B6" w:rsidRPr="00216153" w:rsidRDefault="003075B6" w:rsidP="003075B6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древности берилл считали чисто женским камнем и использовали при лечении женских болезней. Как талисман, делает человека жизнерадостным, весёлым, приветливым, приносит успех у противоположного пола, помогает в научных исследованиях и в занятиях философией.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3075B6" w:rsidRPr="00216153" w:rsidRDefault="003075B6" w:rsidP="00F5592C">
            <w:pPr>
              <w:shd w:val="clear" w:color="auto" w:fill="FFFFFF"/>
              <w:spacing w:after="0" w:line="240" w:lineRule="auto"/>
              <w:ind w:left="519" w:right="663" w:firstLine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6A70" w:rsidRDefault="007F6A70" w:rsidP="00BB1B15"/>
    <w:p w:rsidR="007F6A70" w:rsidRDefault="007F6A70">
      <w:r>
        <w:br w:type="page"/>
      </w:r>
    </w:p>
    <w:tbl>
      <w:tblPr>
        <w:tblW w:w="4826" w:type="pct"/>
        <w:tblLook w:val="04A0"/>
      </w:tblPr>
      <w:tblGrid>
        <w:gridCol w:w="2312"/>
        <w:gridCol w:w="6804"/>
      </w:tblGrid>
      <w:tr w:rsidR="007F6A70" w:rsidTr="003075B6">
        <w:trPr>
          <w:trHeight w:val="3340"/>
        </w:trPr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A70" w:rsidRDefault="007F6A70" w:rsidP="003075B6">
            <w:pPr>
              <w:pStyle w:val="a4"/>
              <w:spacing w:line="276" w:lineRule="auto"/>
              <w:jc w:val="left"/>
              <w:rPr>
                <w:color w:val="083E0E"/>
              </w:rPr>
            </w:pPr>
            <w:r>
              <w:rPr>
                <w:rFonts w:ascii="Arial" w:hAnsi="Arial" w:cs="Arial"/>
                <w:noProof/>
                <w:color w:val="268EBC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-711200</wp:posOffset>
                  </wp:positionV>
                  <wp:extent cx="952500" cy="1029335"/>
                  <wp:effectExtent l="19050" t="0" r="0" b="0"/>
                  <wp:wrapNone/>
                  <wp:docPr id="10" name="Рисунок 30" descr="http://www.treeland.ru/file/0002/8597.jpg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www.treeland.ru/file/0002/8597.jpg">
                            <a:hlinkClick r:id="rId4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 b="16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A70" w:rsidRPr="003075B6" w:rsidRDefault="007F6A70" w:rsidP="00AA6E28">
            <w:pPr>
              <w:pStyle w:val="a4"/>
              <w:spacing w:line="276" w:lineRule="auto"/>
              <w:ind w:left="240" w:firstLine="0"/>
              <w:jc w:val="left"/>
              <w:rPr>
                <w:b/>
              </w:rPr>
            </w:pPr>
            <w:r w:rsidRPr="003075B6">
              <w:rPr>
                <w:b/>
              </w:rPr>
              <w:t>Арагонит (сфера)</w:t>
            </w:r>
          </w:p>
          <w:p w:rsidR="003075B6" w:rsidRDefault="003075B6" w:rsidP="00AA6E28">
            <w:pPr>
              <w:pStyle w:val="a4"/>
              <w:ind w:left="227" w:right="227" w:firstLine="17"/>
            </w:pPr>
            <w:proofErr w:type="gramStart"/>
            <w:r w:rsidRPr="003075B6">
              <w:t>Современная</w:t>
            </w:r>
            <w:proofErr w:type="gramEnd"/>
            <w:r w:rsidRPr="003075B6">
              <w:t xml:space="preserve"> </w:t>
            </w:r>
            <w:proofErr w:type="spellStart"/>
            <w:r w:rsidRPr="003075B6">
              <w:t>литотерапия</w:t>
            </w:r>
            <w:proofErr w:type="spellEnd"/>
            <w:r w:rsidRPr="003075B6">
              <w:t xml:space="preserve"> использует этот минерал для физической и эмоциональной реабилитации, восстановления внутреннего равновесия и уравновешенного восприятия действительности. Свойства арагонита заряжать хорошим настроением и дарить ощущение мира и спокойствия, а так же снимать нервное напряжение.</w:t>
            </w:r>
          </w:p>
          <w:p w:rsidR="003075B6" w:rsidRDefault="003075B6" w:rsidP="00AA6E28">
            <w:pPr>
              <w:pStyle w:val="a4"/>
              <w:ind w:left="227" w:right="227" w:firstLine="17"/>
            </w:pPr>
            <w:r>
              <w:t>Помогает раскрыться и принять меры</w:t>
            </w:r>
          </w:p>
          <w:p w:rsidR="003075B6" w:rsidRDefault="003075B6" w:rsidP="00AA6E28">
            <w:pPr>
              <w:pStyle w:val="a4"/>
              <w:ind w:left="227" w:right="227" w:firstLine="17"/>
            </w:pPr>
            <w:r>
              <w:t>Открывает радость мира</w:t>
            </w:r>
          </w:p>
          <w:p w:rsidR="003075B6" w:rsidRDefault="003075B6" w:rsidP="00AA6E28">
            <w:pPr>
              <w:pStyle w:val="a4"/>
              <w:ind w:left="227" w:right="227" w:firstLine="17"/>
            </w:pPr>
            <w:r>
              <w:t>Помогает обрести мир и благополучие</w:t>
            </w:r>
          </w:p>
          <w:p w:rsidR="003075B6" w:rsidRDefault="003075B6" w:rsidP="00AA6E28">
            <w:pPr>
              <w:pStyle w:val="a4"/>
              <w:ind w:left="227" w:right="227" w:firstLine="17"/>
              <w:rPr>
                <w:color w:val="083E0E"/>
              </w:rPr>
            </w:pPr>
            <w:r>
              <w:t>Успокаивает нервную систему</w:t>
            </w:r>
          </w:p>
        </w:tc>
      </w:tr>
      <w:tr w:rsidR="007F6A70" w:rsidTr="003075B6">
        <w:trPr>
          <w:trHeight w:val="2582"/>
        </w:trPr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A70" w:rsidRDefault="007F6A70" w:rsidP="003075B6">
            <w:pPr>
              <w:pStyle w:val="a4"/>
              <w:spacing w:line="276" w:lineRule="auto"/>
              <w:jc w:val="left"/>
              <w:rPr>
                <w:color w:val="083E0E"/>
              </w:rPr>
            </w:pPr>
            <w:r>
              <w:rPr>
                <w:rFonts w:ascii="Arial" w:hAnsi="Arial" w:cs="Arial"/>
                <w:noProof/>
                <w:color w:val="268EBC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-218440</wp:posOffset>
                  </wp:positionV>
                  <wp:extent cx="1262380" cy="1022350"/>
                  <wp:effectExtent l="19050" t="0" r="0" b="0"/>
                  <wp:wrapNone/>
                  <wp:docPr id="1" name="Рисунок 31" descr="http://www.treeland.ru/file/0002/8598.jpg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www.treeland.ru/file/0002/8598.jpg">
                            <a:hlinkClick r:id="rId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r="3652" b="1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A70" w:rsidRPr="003075B6" w:rsidRDefault="007F6A70" w:rsidP="003075B6">
            <w:pPr>
              <w:pStyle w:val="a4"/>
              <w:spacing w:line="276" w:lineRule="auto"/>
              <w:ind w:firstLine="15"/>
              <w:jc w:val="left"/>
              <w:rPr>
                <w:b/>
              </w:rPr>
            </w:pPr>
            <w:proofErr w:type="spellStart"/>
            <w:r w:rsidRPr="003075B6">
              <w:rPr>
                <w:b/>
              </w:rPr>
              <w:t>Далматин</w:t>
            </w:r>
            <w:proofErr w:type="spellEnd"/>
            <w:r w:rsidRPr="003075B6">
              <w:rPr>
                <w:b/>
              </w:rPr>
              <w:t xml:space="preserve"> (диорит) (окатанный камень) </w:t>
            </w:r>
          </w:p>
          <w:p w:rsidR="003075B6" w:rsidRDefault="003075B6" w:rsidP="003075B6">
            <w:pPr>
              <w:pStyle w:val="a4"/>
              <w:ind w:left="227" w:right="227" w:firstLine="13"/>
              <w:rPr>
                <w:color w:val="083E0E"/>
              </w:rPr>
            </w:pPr>
            <w:proofErr w:type="gramStart"/>
            <w:r w:rsidRPr="003075B6">
              <w:t>Современная</w:t>
            </w:r>
            <w:proofErr w:type="gramEnd"/>
            <w:r w:rsidRPr="003075B6">
              <w:t xml:space="preserve"> </w:t>
            </w:r>
            <w:proofErr w:type="spellStart"/>
            <w:r w:rsidRPr="003075B6">
              <w:t>литотерапия</w:t>
            </w:r>
            <w:proofErr w:type="spellEnd"/>
            <w:r w:rsidRPr="003075B6">
              <w:t xml:space="preserve"> </w:t>
            </w:r>
            <w:r>
              <w:t>советует  использовать этот камень для укрепления иммунной системы и развития позитивного мышления. Помогает развить такие качества как воображение, интуиция, нестандартное мышление, внимательное отношение ко всему живому, организованность, жизнерадостность, а так же улучшить отношения с окружающими и глубже узнать себя</w:t>
            </w:r>
          </w:p>
        </w:tc>
      </w:tr>
      <w:tr w:rsidR="007F6A70" w:rsidTr="003075B6"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A70" w:rsidRDefault="007F6A70" w:rsidP="00CC5323">
            <w:pPr>
              <w:pStyle w:val="a4"/>
              <w:spacing w:line="276" w:lineRule="auto"/>
              <w:rPr>
                <w:color w:val="083E0E"/>
              </w:rPr>
            </w:pPr>
            <w:r>
              <w:rPr>
                <w:rFonts w:ascii="Arial" w:hAnsi="Arial" w:cs="Arial"/>
                <w:noProof/>
                <w:color w:val="268EBC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-499745</wp:posOffset>
                  </wp:positionV>
                  <wp:extent cx="1031875" cy="942975"/>
                  <wp:effectExtent l="19050" t="0" r="0" b="0"/>
                  <wp:wrapNone/>
                  <wp:docPr id="12" name="Рисунок 32" descr="http://www.treeland.ru/file/0002/8599.jpg">
                    <a:hlinkClick xmlns:a="http://schemas.openxmlformats.org/drawingml/2006/main" r:id="rId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www.treeland.ru/file/0002/8599.jpg">
                            <a:hlinkClick r:id="rId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b="12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A70" w:rsidRPr="00AA6E28" w:rsidRDefault="007F6A70" w:rsidP="00AA6E28">
            <w:pPr>
              <w:pStyle w:val="a4"/>
              <w:ind w:left="227" w:right="227" w:firstLine="13"/>
              <w:rPr>
                <w:b/>
              </w:rPr>
            </w:pPr>
            <w:proofErr w:type="spellStart"/>
            <w:r w:rsidRPr="00AA6E28">
              <w:rPr>
                <w:b/>
              </w:rPr>
              <w:t>Пренит</w:t>
            </w:r>
            <w:proofErr w:type="spellEnd"/>
            <w:r w:rsidRPr="00AA6E28">
              <w:rPr>
                <w:b/>
              </w:rPr>
              <w:t xml:space="preserve"> (окатанный камень) </w:t>
            </w:r>
          </w:p>
          <w:p w:rsidR="003075B6" w:rsidRDefault="00AA6E28" w:rsidP="00AA6E28">
            <w:pPr>
              <w:pStyle w:val="a4"/>
              <w:ind w:left="227" w:right="227" w:firstLine="13"/>
              <w:rPr>
                <w:color w:val="083E0E"/>
              </w:rPr>
            </w:pPr>
            <w:r w:rsidRPr="00AA6E28">
              <w:t xml:space="preserve">Этот </w:t>
            </w:r>
            <w:r>
              <w:t>к</w:t>
            </w:r>
            <w:r w:rsidRPr="00AA6E28">
              <w:t xml:space="preserve">амень не только укрепляет </w:t>
            </w:r>
            <w:r>
              <w:t>организм и</w:t>
            </w:r>
            <w:r w:rsidRPr="00AA6E28">
              <w:t xml:space="preserve"> придает жизненных сил, но и очищает от любого рода отрицательной энергии, мешающей с надеждой смотреть в будущее (</w:t>
            </w:r>
            <w:proofErr w:type="gramStart"/>
            <w:r w:rsidRPr="00AA6E28">
              <w:t>например</w:t>
            </w:r>
            <w:proofErr w:type="gramEnd"/>
            <w:r w:rsidRPr="00AA6E28">
              <w:t xml:space="preserve"> разрыв отношений). Он смягчает характер, делает человека более чувственным и облегчает процесс общения. Придает оптимизма. Рекомендуют им лечить повышенное артериальное давление, головные боли, общее утомление. </w:t>
            </w:r>
          </w:p>
        </w:tc>
      </w:tr>
      <w:tr w:rsidR="007F6A70" w:rsidTr="003075B6"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A70" w:rsidRDefault="007F6A70" w:rsidP="00CC5323">
            <w:pPr>
              <w:pStyle w:val="a4"/>
              <w:spacing w:line="276" w:lineRule="auto"/>
              <w:rPr>
                <w:color w:val="083E0E"/>
              </w:rPr>
            </w:pPr>
            <w:r w:rsidRPr="007F6A70">
              <w:rPr>
                <w:color w:val="083E0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-476885</wp:posOffset>
                  </wp:positionV>
                  <wp:extent cx="1153795" cy="906780"/>
                  <wp:effectExtent l="19050" t="0" r="8255" b="0"/>
                  <wp:wrapNone/>
                  <wp:docPr id="2" name="Рисунок 35" descr="http://www.treeland.ru/file/0002/8602.jpg">
                    <a:hlinkClick xmlns:a="http://schemas.openxmlformats.org/drawingml/2006/main" r:id="rId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www.treeland.ru/file/0002/8602.jpg">
                            <a:hlinkClick r:id="rId4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 b="18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A70" w:rsidRPr="00AA6E28" w:rsidRDefault="007F6A70" w:rsidP="00AA6E28">
            <w:pPr>
              <w:pStyle w:val="a4"/>
              <w:ind w:left="227" w:right="227" w:firstLine="13"/>
              <w:rPr>
                <w:b/>
              </w:rPr>
            </w:pPr>
            <w:r w:rsidRPr="00AA6E28">
              <w:rPr>
                <w:b/>
              </w:rPr>
              <w:t>Агат (Халцедон) (окатанный камень)</w:t>
            </w:r>
          </w:p>
          <w:p w:rsidR="003075B6" w:rsidRPr="00AA6E28" w:rsidRDefault="00AA6E28" w:rsidP="00AA6E28">
            <w:pPr>
              <w:pStyle w:val="a4"/>
              <w:ind w:left="227" w:right="227" w:firstLine="13"/>
            </w:pPr>
            <w:r w:rsidRPr="00AA6E28">
              <w:t xml:space="preserve">Чтобы кружевной агат не утратил свои уникальные свойства его необходимо очищать, </w:t>
            </w:r>
            <w:proofErr w:type="gramStart"/>
            <w:r w:rsidRPr="00AA6E28">
              <w:t>заряжать</w:t>
            </w:r>
            <w:proofErr w:type="gramEnd"/>
            <w:r w:rsidRPr="00AA6E28">
              <w:t xml:space="preserve"> выставляя на солнечный или лунный свет и промывать дождевой водой. Приносит мир и покой, защищает от зависти и отрицательной энергии, смягчает эмоциональную боль, восстанавливает умственное равновесие, укрепляет иммунную систему.  </w:t>
            </w:r>
          </w:p>
        </w:tc>
      </w:tr>
      <w:tr w:rsidR="00AA6E28" w:rsidTr="003075B6"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6E28" w:rsidRPr="007F6A70" w:rsidRDefault="00AA6E28" w:rsidP="00CC5323">
            <w:pPr>
              <w:pStyle w:val="a4"/>
              <w:spacing w:line="276" w:lineRule="auto"/>
              <w:rPr>
                <w:color w:val="083E0E"/>
              </w:rPr>
            </w:pPr>
            <w:r w:rsidRPr="00AA6E28">
              <w:rPr>
                <w:color w:val="083E0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52705</wp:posOffset>
                  </wp:positionV>
                  <wp:extent cx="1276350" cy="1273810"/>
                  <wp:effectExtent l="19050" t="0" r="0" b="0"/>
                  <wp:wrapNone/>
                  <wp:docPr id="5" name="Рисунок 1" descr="C:\Users\Светлана\Desktop\АВГУСтовская конференция\2014-12 (дек)\2014-12 (дек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АВГУСтовская конференция\2014-12 (дек)\2014-12 (дек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6E28" w:rsidRPr="00216153" w:rsidRDefault="00AA6E28" w:rsidP="00AA6E28">
            <w:pPr>
              <w:shd w:val="clear" w:color="auto" w:fill="FFFFFF"/>
              <w:spacing w:after="0" w:line="240" w:lineRule="auto"/>
              <w:ind w:left="240" w:right="6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Берилл</w:t>
            </w: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6E28" w:rsidRPr="00216153" w:rsidRDefault="00AA6E28" w:rsidP="00AA6E28">
            <w:pPr>
              <w:shd w:val="clear" w:color="auto" w:fill="FFFFFF"/>
              <w:spacing w:after="0" w:line="240" w:lineRule="auto"/>
              <w:ind w:left="240" w:right="66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6153"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древности берилл считали чисто женским камнем и использовали при лечении женских болезней. Как талисман, делает человека жизнерадостным, весёлым, приветливым, приносит успех у противоположного пола, помогает в научных исследованиях и в занятиях философией.</w:t>
            </w:r>
            <w:r w:rsidRPr="002161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AA6E28" w:rsidRPr="00AA6E28" w:rsidRDefault="00AA6E28" w:rsidP="00AA6E28">
            <w:pPr>
              <w:pStyle w:val="a4"/>
              <w:ind w:left="227" w:right="227" w:firstLine="13"/>
              <w:rPr>
                <w:b/>
              </w:rPr>
            </w:pPr>
          </w:p>
        </w:tc>
      </w:tr>
    </w:tbl>
    <w:p w:rsidR="00BB1B15" w:rsidRDefault="00BB1B15" w:rsidP="00BB1B15"/>
    <w:p w:rsidR="00594C07" w:rsidRDefault="00594C07" w:rsidP="00BB1B15"/>
    <w:p w:rsidR="00CC0F17" w:rsidRPr="00CC0F17" w:rsidRDefault="00CC0F17" w:rsidP="00CC0F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CC0F17">
        <w:rPr>
          <w:rFonts w:ascii="Times New Roman" w:hAnsi="Times New Roman" w:cs="Times New Roman"/>
          <w:b/>
          <w:sz w:val="26"/>
          <w:szCs w:val="26"/>
        </w:rPr>
        <w:lastRenderedPageBreak/>
        <w:t>Ценный совет</w:t>
      </w:r>
    </w:p>
    <w:p w:rsidR="00CC0F17" w:rsidRDefault="00CC0F17" w:rsidP="00CC0F1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CC0F17">
        <w:rPr>
          <w:rFonts w:ascii="Times New Roman" w:hAnsi="Times New Roman" w:cs="Times New Roman"/>
          <w:sz w:val="26"/>
          <w:szCs w:val="26"/>
        </w:rPr>
        <w:t>Сформулируйте вопрос, который волнует вас больше всего. Подойдите к открыткам и обратитесь к душе за советом. Возьмите одну и прочитайте текст. Притча и мораль к ней подскажут вам ресурс, необходимый для решения жизненной задачи.</w:t>
      </w:r>
    </w:p>
    <w:p w:rsidR="00CC0F17" w:rsidRPr="00CC0F17" w:rsidRDefault="00CC0F17" w:rsidP="00CC0F17">
      <w:pPr>
        <w:pStyle w:val="a3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CC0F17">
        <w:rPr>
          <w:rFonts w:ascii="Times New Roman" w:hAnsi="Times New Roman" w:cs="Times New Roman"/>
          <w:sz w:val="26"/>
          <w:szCs w:val="26"/>
        </w:rPr>
        <w:t xml:space="preserve">Закончить я хочу презентацией «Команда» и  пожелать: давайте грести вместе в одном, общем направлении в нашем труде. </w:t>
      </w:r>
    </w:p>
    <w:p w:rsidR="00CC0F17" w:rsidRDefault="00CC0F17" w:rsidP="00CC0F17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CC0F17" w:rsidRPr="00CC0F17" w:rsidRDefault="00CC0F17" w:rsidP="00CC0F17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C0F17">
        <w:rPr>
          <w:rFonts w:ascii="Times New Roman" w:hAnsi="Times New Roman" w:cs="Times New Roman"/>
          <w:b/>
          <w:sz w:val="26"/>
          <w:szCs w:val="26"/>
        </w:rPr>
        <w:t xml:space="preserve">Рефлексия: Прикрепите магнит смайлик к тому упражнению или части нашего занятия, которое для вас являлось боле информативным и интересным. </w:t>
      </w:r>
    </w:p>
    <w:p w:rsidR="00CC0F17" w:rsidRPr="00CC0F17" w:rsidRDefault="00CC0F17" w:rsidP="00CC0F17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2667F" w:rsidRPr="00CC0F17" w:rsidRDefault="0062667F" w:rsidP="0062667F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sectPr w:rsidR="0062667F" w:rsidRPr="00CC0F17" w:rsidSect="00FA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33A"/>
    <w:multiLevelType w:val="hybridMultilevel"/>
    <w:tmpl w:val="F3A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44D"/>
    <w:multiLevelType w:val="hybridMultilevel"/>
    <w:tmpl w:val="CE726364"/>
    <w:lvl w:ilvl="0" w:tplc="93B8A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3A6B"/>
    <w:multiLevelType w:val="hybridMultilevel"/>
    <w:tmpl w:val="DE7C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B04B3"/>
    <w:multiLevelType w:val="hybridMultilevel"/>
    <w:tmpl w:val="8D0A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B1B15"/>
    <w:rsid w:val="00054FCE"/>
    <w:rsid w:val="00216153"/>
    <w:rsid w:val="002F2EB3"/>
    <w:rsid w:val="003075B6"/>
    <w:rsid w:val="00335987"/>
    <w:rsid w:val="00594C07"/>
    <w:rsid w:val="0062667F"/>
    <w:rsid w:val="007F6A70"/>
    <w:rsid w:val="00913BFA"/>
    <w:rsid w:val="00AA6E28"/>
    <w:rsid w:val="00BB1B15"/>
    <w:rsid w:val="00CC0F17"/>
    <w:rsid w:val="00DB4FB5"/>
    <w:rsid w:val="00DD108C"/>
    <w:rsid w:val="00DF2401"/>
    <w:rsid w:val="00E17D42"/>
    <w:rsid w:val="00E8670C"/>
    <w:rsid w:val="00F5592C"/>
    <w:rsid w:val="00F8275E"/>
    <w:rsid w:val="00FB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1B15"/>
    <w:pPr>
      <w:spacing w:after="0" w:line="240" w:lineRule="auto"/>
      <w:ind w:left="225" w:right="225"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BB1B15"/>
  </w:style>
  <w:style w:type="character" w:customStyle="1" w:styleId="text1">
    <w:name w:val="text1"/>
    <w:basedOn w:val="a0"/>
    <w:rsid w:val="00BB1B15"/>
    <w:rPr>
      <w:rFonts w:ascii="Arial" w:hAnsi="Arial" w:cs="Arial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B15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913BFA"/>
    <w:pPr>
      <w:spacing w:before="40" w:after="100" w:line="240" w:lineRule="auto"/>
      <w:ind w:left="360" w:right="200"/>
      <w:jc w:val="both"/>
    </w:pPr>
    <w:rPr>
      <w:rFonts w:ascii="Verdana" w:eastAsia="Times New Roman" w:hAnsi="Verdana" w:cs="Times New Roman"/>
      <w:color w:val="001F3E"/>
      <w:sz w:val="17"/>
      <w:szCs w:val="17"/>
    </w:rPr>
  </w:style>
  <w:style w:type="paragraph" w:styleId="a7">
    <w:name w:val="Title"/>
    <w:basedOn w:val="a"/>
    <w:link w:val="a8"/>
    <w:qFormat/>
    <w:rsid w:val="00DB4FB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B4FB5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rsid w:val="00DB4F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B4FB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DB4FB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B4F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eeland.ru/file/0002/8591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21.jpeg"/><Relationship Id="rId42" Type="http://schemas.openxmlformats.org/officeDocument/2006/relationships/hyperlink" Target="http://www.treeland.ru/file/0002/8597.jpg" TargetMode="External"/><Relationship Id="rId47" Type="http://schemas.openxmlformats.org/officeDocument/2006/relationships/image" Target="media/image31.jpeg"/><Relationship Id="rId50" Type="http://schemas.openxmlformats.org/officeDocument/2006/relationships/image" Target="media/image3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treeland.ru/file/0002/8593.jpg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hyperlink" Target="http://www.treeland.ru/file/0002/859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treeland.ru/file/0002/8594.jpg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reeland.ru/file/0002/8590.jpg" TargetMode="External"/><Relationship Id="rId24" Type="http://schemas.openxmlformats.org/officeDocument/2006/relationships/hyperlink" Target="http://www.treeland.ru/file/0002/8596.jpg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0.jpeg"/><Relationship Id="rId5" Type="http://schemas.openxmlformats.org/officeDocument/2006/relationships/hyperlink" Target="http://www.treeland.ru/file/0002/8588.jpg" TargetMode="External"/><Relationship Id="rId15" Type="http://schemas.openxmlformats.org/officeDocument/2006/relationships/hyperlink" Target="http://www.treeland.ru/file/0002/8592.jpg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2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4" Type="http://schemas.openxmlformats.org/officeDocument/2006/relationships/hyperlink" Target="http://www.treeland.ru/file/0002/8598.jp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eeland.ru/file/0002/8589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treeland.ru/file/0002/8595.jpg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29.jpeg"/><Relationship Id="rId48" Type="http://schemas.openxmlformats.org/officeDocument/2006/relationships/hyperlink" Target="http://www.treeland.ru/file/0002/8602.jpg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2014-12-05T07:37:00Z</dcterms:created>
  <dcterms:modified xsi:type="dcterms:W3CDTF">2014-12-29T01:53:00Z</dcterms:modified>
</cp:coreProperties>
</file>