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C4" w:rsidRDefault="00BF6BC4" w:rsidP="00BF6BC4">
      <w:pPr>
        <w:spacing w:after="200"/>
        <w:ind w:left="851"/>
        <w:jc w:val="both"/>
        <w:outlineLvl w:val="0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32"/>
          <w:szCs w:val="32"/>
        </w:rPr>
        <w:t>Коррекционно-образовательные цели:</w:t>
      </w:r>
    </w:p>
    <w:p w:rsidR="00BF6BC4" w:rsidRDefault="00BF6BC4" w:rsidP="00BF6BC4">
      <w:pPr>
        <w:pStyle w:val="msolistparagraph0"/>
        <w:spacing w:before="0" w:beforeAutospacing="0" w:after="0" w:afterAutospacing="0"/>
        <w:ind w:left="426" w:hanging="360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стимулировать эмоциональное восприятие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детьми сказки;</w:t>
      </w:r>
    </w:p>
    <w:p w:rsidR="00BF6BC4" w:rsidRDefault="00BF6BC4" w:rsidP="00BF6BC4">
      <w:pPr>
        <w:pStyle w:val="msolistparagraphcxspmiddle"/>
        <w:spacing w:before="0" w:beforeAutospacing="0" w:after="0" w:afterAutospacing="0"/>
        <w:ind w:left="426" w:hanging="360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формулировать живой интерес к русскому фольклору;</w:t>
      </w:r>
    </w:p>
    <w:p w:rsidR="00BF6BC4" w:rsidRDefault="00BF6BC4" w:rsidP="00BF6BC4">
      <w:pPr>
        <w:pStyle w:val="msolistparagraphcxspmiddle"/>
        <w:spacing w:before="0" w:beforeAutospacing="0" w:after="0" w:afterAutospacing="0"/>
        <w:ind w:left="426" w:hanging="360"/>
        <w:contextualSpacing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учить воспроизводить текст знакомой сказки в театрализованной игре;</w:t>
      </w:r>
    </w:p>
    <w:p w:rsidR="00BF6BC4" w:rsidRDefault="00BF6BC4" w:rsidP="00BF6BC4">
      <w:pPr>
        <w:pStyle w:val="msolistparagraphcxsplast"/>
        <w:spacing w:before="0" w:beforeAutospacing="0" w:after="200" w:afterAutospacing="0"/>
        <w:ind w:left="426" w:hanging="360"/>
        <w:contextualSpacing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развивать артикуляционный аппарат;</w:t>
      </w:r>
    </w:p>
    <w:p w:rsidR="00BF6BC4" w:rsidRDefault="00BF6BC4" w:rsidP="00BF6BC4">
      <w:pPr>
        <w:spacing w:after="200"/>
        <w:ind w:left="900"/>
        <w:jc w:val="both"/>
        <w:outlineLvl w:val="0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Коррекционно-развивающие цели:</w:t>
      </w:r>
    </w:p>
    <w:p w:rsidR="00BF6BC4" w:rsidRDefault="00BF6BC4" w:rsidP="00BF6BC4">
      <w:pPr>
        <w:pStyle w:val="msolistparagraph0"/>
        <w:spacing w:before="0" w:beforeAutospacing="0" w:after="0" w:afterAutospacing="0"/>
        <w:ind w:left="426" w:hanging="360"/>
        <w:contextualSpacing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развитие зрительного восприятия (форма, размер, цвет);</w:t>
      </w:r>
    </w:p>
    <w:p w:rsidR="00BF6BC4" w:rsidRDefault="00BF6BC4" w:rsidP="00BF6BC4">
      <w:pPr>
        <w:pStyle w:val="msolistparagraphcxsplast"/>
        <w:tabs>
          <w:tab w:val="left" w:pos="3119"/>
        </w:tabs>
        <w:spacing w:before="0" w:beforeAutospacing="0" w:after="200" w:afterAutospacing="0"/>
        <w:ind w:left="426" w:hanging="360"/>
        <w:contextualSpacing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развитие психических процессов (внимание, память, мышление).</w:t>
      </w:r>
    </w:p>
    <w:p w:rsidR="00BF6BC4" w:rsidRDefault="00BF6BC4" w:rsidP="00BF6BC4">
      <w:pPr>
        <w:spacing w:after="200"/>
        <w:ind w:left="900"/>
        <w:jc w:val="both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Воспитательные цели:</w:t>
      </w:r>
    </w:p>
    <w:p w:rsidR="00BF6BC4" w:rsidRDefault="00BF6BC4" w:rsidP="00BF6BC4">
      <w:pPr>
        <w:pStyle w:val="msolistparagraph0"/>
        <w:spacing w:before="0" w:beforeAutospacing="0" w:after="0" w:afterAutospacing="0"/>
        <w:ind w:left="284" w:hanging="218"/>
        <w:contextualSpacing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 xml:space="preserve">воспитывать умение слушать других; </w:t>
      </w:r>
    </w:p>
    <w:p w:rsidR="00BF6BC4" w:rsidRDefault="00BF6BC4" w:rsidP="00BF6BC4">
      <w:pPr>
        <w:pStyle w:val="msolistparagraphcxspmiddle"/>
        <w:spacing w:before="0" w:beforeAutospacing="0" w:after="0" w:afterAutospacing="0"/>
        <w:ind w:left="284" w:hanging="218"/>
        <w:contextualSpacing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работать и играть в коллективе;</w:t>
      </w:r>
    </w:p>
    <w:p w:rsidR="00BF6BC4" w:rsidRDefault="00BF6BC4" w:rsidP="00BF6BC4">
      <w:pPr>
        <w:pStyle w:val="msolistparagraphcxspmiddle"/>
        <w:spacing w:before="0" w:beforeAutospacing="0" w:after="0" w:afterAutospacing="0"/>
        <w:ind w:left="284" w:hanging="218"/>
        <w:contextualSpacing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воспитывать доброжелательные отношения;</w:t>
      </w:r>
    </w:p>
    <w:p w:rsidR="00BF6BC4" w:rsidRDefault="00BF6BC4" w:rsidP="00BF6BC4">
      <w:pPr>
        <w:pStyle w:val="msolistparagraphcxspmiddle"/>
        <w:spacing w:before="0" w:beforeAutospacing="0" w:after="0" w:afterAutospacing="0"/>
        <w:ind w:left="284" w:hanging="218"/>
        <w:contextualSpacing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 xml:space="preserve">воспитывать коммуникативные качества; </w:t>
      </w:r>
    </w:p>
    <w:p w:rsidR="00BF6BC4" w:rsidRDefault="00BF6BC4" w:rsidP="00BF6BC4">
      <w:pPr>
        <w:pStyle w:val="msolistparagraphcxsplast"/>
        <w:spacing w:before="0" w:beforeAutospacing="0" w:after="200" w:afterAutospacing="0"/>
        <w:ind w:left="284" w:hanging="218"/>
        <w:contextualSpacing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развивать пантомимические навыки.</w:t>
      </w:r>
    </w:p>
    <w:p w:rsidR="00BF6BC4" w:rsidRDefault="00BF6BC4" w:rsidP="00BF6BC4">
      <w:pPr>
        <w:spacing w:after="200"/>
        <w:ind w:left="900"/>
        <w:jc w:val="both"/>
        <w:outlineLvl w:val="0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Оснащение:</w:t>
      </w:r>
    </w:p>
    <w:p w:rsidR="00BF6BC4" w:rsidRDefault="00BF6BC4" w:rsidP="00BF6BC4">
      <w:pPr>
        <w:pStyle w:val="msolistparagraph0"/>
        <w:spacing w:before="0" w:beforeAutospacing="0" w:after="0" w:afterAutospacing="0"/>
        <w:ind w:left="426" w:hanging="360"/>
        <w:contextualSpacing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демонстрационный материал </w:t>
      </w:r>
      <w:proofErr w:type="spellStart"/>
      <w:r>
        <w:rPr>
          <w:color w:val="000000"/>
          <w:sz w:val="28"/>
          <w:szCs w:val="28"/>
        </w:rPr>
        <w:t>С.Вохринцевой</w:t>
      </w:r>
      <w:proofErr w:type="spellEnd"/>
      <w:r>
        <w:rPr>
          <w:color w:val="000000"/>
          <w:sz w:val="28"/>
          <w:szCs w:val="28"/>
        </w:rPr>
        <w:t xml:space="preserve"> «Сказка за сказкой» (сказка «Теремок»). </w:t>
      </w:r>
    </w:p>
    <w:p w:rsidR="00BF6BC4" w:rsidRDefault="00BF6BC4" w:rsidP="00BF6BC4">
      <w:pPr>
        <w:pStyle w:val="msolistparagraphcxspmiddle"/>
        <w:spacing w:before="0" w:beforeAutospacing="0" w:after="0" w:afterAutospacing="0"/>
        <w:ind w:left="426" w:hanging="360"/>
        <w:contextualSpacing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иллюстрированная книжка «Теремок». </w:t>
      </w:r>
    </w:p>
    <w:p w:rsidR="00BF6BC4" w:rsidRDefault="00BF6BC4" w:rsidP="00BF6BC4">
      <w:pPr>
        <w:pStyle w:val="msolistparagraphcxspmiddle"/>
        <w:spacing w:before="0" w:beforeAutospacing="0" w:after="0" w:afterAutospacing="0"/>
        <w:ind w:left="426" w:hanging="360"/>
        <w:contextualSpacing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игровые пособия </w:t>
      </w:r>
      <w:r>
        <w:rPr>
          <w:color w:val="000000"/>
          <w:sz w:val="28"/>
          <w:szCs w:val="28"/>
          <w:lang w:val="en-US"/>
        </w:rPr>
        <w:t>LOGO</w:t>
      </w:r>
      <w:r w:rsidRPr="00510A3B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  <w:lang w:val="en-US"/>
        </w:rPr>
        <w:t>Verlag</w:t>
      </w:r>
      <w:proofErr w:type="spellEnd"/>
      <w:r>
        <w:rPr>
          <w:color w:val="000000"/>
          <w:sz w:val="28"/>
          <w:szCs w:val="28"/>
        </w:rPr>
        <w:t>:</w:t>
      </w:r>
    </w:p>
    <w:p w:rsidR="00BF6BC4" w:rsidRDefault="00BF6BC4" w:rsidP="00BF6BC4">
      <w:pPr>
        <w:pStyle w:val="msolistparagraphcxspmiddle"/>
        <w:spacing w:before="0" w:beforeAutospacing="0" w:after="0" w:afterAutospacing="0"/>
        <w:ind w:left="2190" w:hanging="360"/>
        <w:contextualSpacing/>
        <w:jc w:val="both"/>
        <w:rPr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eastAsia="Wingdings"/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мяч на резинке</w:t>
      </w:r>
    </w:p>
    <w:p w:rsidR="00BF6BC4" w:rsidRDefault="00BF6BC4" w:rsidP="00BF6BC4">
      <w:pPr>
        <w:pStyle w:val="msolistparagraphcxsplast"/>
        <w:spacing w:before="0" w:beforeAutospacing="0" w:after="200" w:afterAutospacing="0"/>
        <w:ind w:left="2115" w:hanging="360"/>
        <w:contextualSpacing/>
        <w:jc w:val="both"/>
        <w:rPr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eastAsia="Wingdings"/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 xml:space="preserve">«Зоопарк из </w:t>
      </w:r>
      <w:proofErr w:type="spellStart"/>
      <w:r>
        <w:rPr>
          <w:color w:val="000000"/>
          <w:sz w:val="28"/>
          <w:szCs w:val="28"/>
        </w:rPr>
        <w:t>Тарамбуко</w:t>
      </w:r>
      <w:proofErr w:type="spellEnd"/>
      <w:r>
        <w:rPr>
          <w:color w:val="000000"/>
          <w:sz w:val="28"/>
          <w:szCs w:val="28"/>
        </w:rPr>
        <w:t>»</w:t>
      </w:r>
    </w:p>
    <w:p w:rsidR="00BF6BC4" w:rsidRDefault="00BF6BC4" w:rsidP="00BF6BC4">
      <w:pPr>
        <w:spacing w:after="200"/>
        <w:ind w:left="90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Предварительная работа.</w:t>
      </w:r>
    </w:p>
    <w:p w:rsidR="00BF6BC4" w:rsidRDefault="00BF6BC4" w:rsidP="00BF6BC4">
      <w:pP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Накануне выставить в книжный уголок сказку «Теремок» с красочными иллюстрациями. Пальчиковый театр «Теремок». 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32"/>
          <w:szCs w:val="32"/>
        </w:rPr>
        <w:t>Ход занятия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ind w:left="-142" w:firstLine="56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Организационный момент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Создание эмоционального настроения.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встают в круг и берутся за руки. Тифлопедагог тихим голосом говорит: «Мы – одно большое доброе животное. Давайте послушаем, как оно дышит». Все прислушиваются к своему дыханию, дыханию соседа. «А теперь подышим вместе!» 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Вдох – все делают шаг вперед, выдох – шаг назад. «Животное не только так дышит. Его большое доброе сердце так же ровно стучит. Стук – шаг вперед, стук – шаг назад». (Шаги вперед – назад повторяются 2-3 раза). 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ind w:left="709" w:hanging="2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II</w:t>
      </w:r>
      <w:r>
        <w:rPr>
          <w:b/>
          <w:color w:val="000000"/>
          <w:sz w:val="28"/>
          <w:szCs w:val="28"/>
        </w:rPr>
        <w:t xml:space="preserve"> Развитие памяти. Обучение работе по серии последовательных картинок. 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Ти</w:t>
      </w: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лопедагог предлагает вспомнить сказку. Для этого используется демонстрационный материал </w:t>
      </w:r>
      <w:proofErr w:type="spellStart"/>
      <w:r>
        <w:rPr>
          <w:color w:val="000000"/>
          <w:sz w:val="28"/>
          <w:szCs w:val="28"/>
        </w:rPr>
        <w:t>С.Вохринцевой</w:t>
      </w:r>
      <w:proofErr w:type="spellEnd"/>
      <w:r>
        <w:rPr>
          <w:color w:val="000000"/>
          <w:sz w:val="28"/>
          <w:szCs w:val="28"/>
        </w:rPr>
        <w:t xml:space="preserve"> (возможно использование театра на </w:t>
      </w:r>
      <w:proofErr w:type="spellStart"/>
      <w:r>
        <w:rPr>
          <w:color w:val="000000"/>
          <w:sz w:val="28"/>
          <w:szCs w:val="28"/>
        </w:rPr>
        <w:t>фланелеграфе</w:t>
      </w:r>
      <w:proofErr w:type="spellEnd"/>
      <w:r>
        <w:rPr>
          <w:color w:val="000000"/>
          <w:sz w:val="28"/>
          <w:szCs w:val="28"/>
        </w:rPr>
        <w:t>).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 Физкультминутка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«Я знаю …» (</w:t>
      </w:r>
      <w:r>
        <w:rPr>
          <w:color w:val="000000"/>
          <w:sz w:val="28"/>
          <w:szCs w:val="28"/>
        </w:rPr>
        <w:t>с использованием мяча на резинке</w:t>
      </w:r>
      <w:r>
        <w:rPr>
          <w:b/>
          <w:color w:val="000000"/>
          <w:sz w:val="28"/>
          <w:szCs w:val="28"/>
        </w:rPr>
        <w:t>).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Дети встают в круг. Тифлопедагог по очереди бросает каждому ребенку мяч, а поймавший должен назвать любое дикое животное.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 xml:space="preserve"> Развитие зрительного восприятия. Развитие мелкой моторики рук. Развитие объема зрительной памяти и внимания. Развитие пантомимических навыков. 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Игра «Кто спрятался» </w:t>
      </w:r>
      <w:r>
        <w:rPr>
          <w:color w:val="000000"/>
          <w:sz w:val="28"/>
          <w:szCs w:val="28"/>
        </w:rPr>
        <w:t xml:space="preserve">(с использованием фигурок «Зоопарка из </w:t>
      </w:r>
      <w:proofErr w:type="spellStart"/>
      <w:r>
        <w:rPr>
          <w:color w:val="000000"/>
          <w:sz w:val="28"/>
          <w:szCs w:val="28"/>
        </w:rPr>
        <w:t>Тарамбуко</w:t>
      </w:r>
      <w:proofErr w:type="spellEnd"/>
      <w:r>
        <w:rPr>
          <w:color w:val="000000"/>
          <w:sz w:val="28"/>
          <w:szCs w:val="28"/>
        </w:rPr>
        <w:t>»).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Выставляются фигурки животных. Дети их рассматривают и называют. Затем дети закрывают глаза, а тифлопедагог убирает 1-2 игрушки. Дети должны установить, кого не стало.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Усложнение: часть игрушек можно убрать, а в оставшейся части некоторые поменять местами. Количество игрушек может доходить до 5.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ind w:hanging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Игра «Найди домик» </w:t>
      </w:r>
      <w:r>
        <w:rPr>
          <w:color w:val="000000"/>
          <w:sz w:val="28"/>
          <w:szCs w:val="28"/>
        </w:rPr>
        <w:t xml:space="preserve">(с использованием фигурок «Зоопарк из </w:t>
      </w:r>
      <w:proofErr w:type="spellStart"/>
      <w:r>
        <w:rPr>
          <w:color w:val="000000"/>
          <w:sz w:val="28"/>
          <w:szCs w:val="28"/>
        </w:rPr>
        <w:t>Тарамбуко</w:t>
      </w:r>
      <w:proofErr w:type="spellEnd"/>
      <w:r>
        <w:rPr>
          <w:color w:val="000000"/>
          <w:sz w:val="28"/>
          <w:szCs w:val="28"/>
        </w:rPr>
        <w:t xml:space="preserve">»). 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столе выставляются домики. Каждому ребенку выдается по одной фигурке. Игроки по очереди открывают крышку и смотрят, подходит ли этот домик для его зверя.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ind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Игра «Змейка». 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встают в линию, держась за плечи (за пояс). Первый игрок – «голова», последний – «хвост» змейки. «Голова» должна дотянуться до «хвоста» и дотронуться до него. «Тело» змейки неразрывно. Как только «голова» схватит «хвост» игроки меняются местами. Желательно, чтобы </w:t>
      </w:r>
      <w:r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ребенок побывал в двух ролях.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ind w:firstLine="567"/>
        <w:jc w:val="both"/>
        <w:rPr>
          <w:sz w:val="28"/>
          <w:szCs w:val="28"/>
        </w:rPr>
      </w:pPr>
    </w:p>
    <w:p w:rsidR="00BF6BC4" w:rsidRDefault="00BF6BC4" w:rsidP="00BF6BC4">
      <w:pPr>
        <w:tabs>
          <w:tab w:val="left" w:pos="851"/>
          <w:tab w:val="left" w:pos="1560"/>
        </w:tabs>
        <w:spacing w:after="200"/>
        <w:ind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</w:t>
      </w:r>
      <w:proofErr w:type="gramStart"/>
      <w:r>
        <w:rPr>
          <w:b/>
          <w:color w:val="000000"/>
          <w:sz w:val="28"/>
          <w:szCs w:val="28"/>
        </w:rPr>
        <w:t>Покажи</w:t>
      </w:r>
      <w:proofErr w:type="gramEnd"/>
      <w:r>
        <w:rPr>
          <w:b/>
          <w:color w:val="000000"/>
          <w:sz w:val="28"/>
          <w:szCs w:val="28"/>
        </w:rPr>
        <w:t xml:space="preserve"> как…» 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Тифлопедагог читает текст, дети имитируют движения.</w:t>
      </w:r>
    </w:p>
    <w:p w:rsidR="00BF6BC4" w:rsidRDefault="00BF6BC4" w:rsidP="00BF6BC4">
      <w:pPr>
        <w:tabs>
          <w:tab w:val="left" w:pos="851"/>
          <w:tab w:val="left" w:pos="1560"/>
        </w:tabs>
        <w:spacing w:after="200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Только в лес мы пришли, налетели комары.</w:t>
      </w:r>
    </w:p>
    <w:p w:rsidR="00BF6BC4" w:rsidRDefault="00BF6BC4" w:rsidP="00BF6BC4">
      <w:pPr>
        <w:tabs>
          <w:tab w:val="left" w:pos="851"/>
          <w:tab w:val="left" w:pos="1560"/>
        </w:tabs>
        <w:spacing w:after="200" w:line="0" w:lineRule="atLeast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Впереди из-за куста смотрит рыжая лиса.</w:t>
      </w:r>
    </w:p>
    <w:p w:rsidR="00BF6BC4" w:rsidRDefault="00BF6BC4" w:rsidP="00BF6BC4">
      <w:pPr>
        <w:tabs>
          <w:tab w:val="left" w:pos="851"/>
          <w:tab w:val="left" w:pos="1560"/>
        </w:tabs>
        <w:spacing w:after="200" w:line="0" w:lineRule="atLeast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Мы лисицу обхитрим, на носочках побежим.</w:t>
      </w:r>
    </w:p>
    <w:p w:rsidR="00BF6BC4" w:rsidRDefault="00BF6BC4" w:rsidP="00BF6BC4">
      <w:pPr>
        <w:tabs>
          <w:tab w:val="left" w:pos="851"/>
          <w:tab w:val="left" w:pos="1560"/>
        </w:tabs>
        <w:spacing w:after="200" w:line="0" w:lineRule="atLeast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по тропочке лесной прыгал зайка озорной.</w:t>
      </w:r>
    </w:p>
    <w:p w:rsidR="00BF6BC4" w:rsidRDefault="00BF6BC4" w:rsidP="00BF6BC4">
      <w:pPr>
        <w:tabs>
          <w:tab w:val="left" w:pos="851"/>
          <w:tab w:val="left" w:pos="1560"/>
        </w:tabs>
        <w:spacing w:after="200" w:line="0" w:lineRule="atLeast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Мишка зайку догонял – он вразвалочку шагал.</w:t>
      </w:r>
    </w:p>
    <w:p w:rsidR="00BF6BC4" w:rsidRDefault="00BF6BC4" w:rsidP="00BF6BC4">
      <w:pPr>
        <w:tabs>
          <w:tab w:val="left" w:pos="851"/>
          <w:tab w:val="left" w:pos="1560"/>
        </w:tabs>
        <w:spacing w:after="200" w:line="0" w:lineRule="atLeast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болоте две подружки, две зеленые лягушки </w:t>
      </w:r>
    </w:p>
    <w:p w:rsidR="00BF6BC4" w:rsidRDefault="00BF6BC4" w:rsidP="00BF6BC4">
      <w:pPr>
        <w:tabs>
          <w:tab w:val="left" w:pos="851"/>
          <w:tab w:val="left" w:pos="1560"/>
        </w:tabs>
        <w:spacing w:after="200" w:line="0" w:lineRule="atLeast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Утром рано умывались, полотенцем утирались,</w:t>
      </w:r>
    </w:p>
    <w:p w:rsidR="00BF6BC4" w:rsidRDefault="00BF6BC4" w:rsidP="00BF6BC4">
      <w:pPr>
        <w:tabs>
          <w:tab w:val="left" w:pos="851"/>
          <w:tab w:val="left" w:pos="1560"/>
        </w:tabs>
        <w:spacing w:after="200" w:line="0" w:lineRule="atLeast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Лапками шлепали, лапками хлопали.</w:t>
      </w:r>
    </w:p>
    <w:p w:rsidR="00BF6BC4" w:rsidRDefault="00BF6BC4" w:rsidP="00BF6BC4">
      <w:pPr>
        <w:tabs>
          <w:tab w:val="left" w:pos="851"/>
          <w:tab w:val="left" w:pos="1560"/>
        </w:tabs>
        <w:spacing w:after="200" w:line="0" w:lineRule="atLeast"/>
        <w:ind w:left="426" w:firstLine="708"/>
        <w:jc w:val="both"/>
        <w:rPr>
          <w:sz w:val="28"/>
          <w:szCs w:val="28"/>
        </w:rPr>
      </w:pPr>
    </w:p>
    <w:p w:rsidR="00BF6BC4" w:rsidRDefault="00BF6BC4" w:rsidP="00BF6BC4">
      <w:pPr>
        <w:tabs>
          <w:tab w:val="left" w:pos="851"/>
          <w:tab w:val="left" w:pos="1560"/>
        </w:tabs>
        <w:spacing w:after="200" w:line="0" w:lineRule="atLeast"/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 xml:space="preserve"> Зрительная гимнастика</w:t>
      </w:r>
    </w:p>
    <w:p w:rsidR="00BF6BC4" w:rsidRDefault="00BF6BC4" w:rsidP="00BF6BC4">
      <w:pPr>
        <w:tabs>
          <w:tab w:val="left" w:pos="851"/>
          <w:tab w:val="left" w:pos="1560"/>
        </w:tabs>
        <w:spacing w:after="200" w:line="0" w:lineRule="atLeast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«Домик для животного»</w:t>
      </w:r>
    </w:p>
    <w:p w:rsidR="00BF6BC4" w:rsidRDefault="00BF6BC4" w:rsidP="00BF6BC4">
      <w:pPr>
        <w:tabs>
          <w:tab w:val="left" w:pos="851"/>
          <w:tab w:val="left" w:pos="1560"/>
        </w:tabs>
        <w:spacing w:after="200" w:line="0" w:lineRule="atLeast"/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 xml:space="preserve"> Итог занятия</w:t>
      </w:r>
    </w:p>
    <w:p w:rsidR="00BF6BC4" w:rsidRDefault="00BF6BC4" w:rsidP="00BF6BC4">
      <w:pPr>
        <w:tabs>
          <w:tab w:val="left" w:pos="851"/>
          <w:tab w:val="left" w:pos="1560"/>
        </w:tabs>
        <w:spacing w:after="200" w:line="0" w:lineRule="atLeast"/>
        <w:ind w:left="-426" w:firstLine="8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встают в круг, берутся за руки, пожимают их, смотрят друг на друга и поют куплет песни </w:t>
      </w:r>
      <w:proofErr w:type="spellStart"/>
      <w:r>
        <w:rPr>
          <w:color w:val="000000"/>
          <w:sz w:val="28"/>
          <w:szCs w:val="28"/>
        </w:rPr>
        <w:t>В.Шаинского</w:t>
      </w:r>
      <w:proofErr w:type="spellEnd"/>
      <w:r>
        <w:rPr>
          <w:color w:val="000000"/>
          <w:sz w:val="28"/>
          <w:szCs w:val="28"/>
        </w:rPr>
        <w:t xml:space="preserve"> «Улыбка».</w:t>
      </w:r>
    </w:p>
    <w:p w:rsidR="00BF6BC4" w:rsidRDefault="00BF6BC4" w:rsidP="00BF6BC4">
      <w:pPr>
        <w:tabs>
          <w:tab w:val="left" w:pos="851"/>
          <w:tab w:val="left" w:pos="1560"/>
        </w:tabs>
        <w:spacing w:after="200" w:line="0" w:lineRule="atLeast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делятся впечатлениями о том, что понравилось на занятии.</w:t>
      </w:r>
    </w:p>
    <w:p w:rsidR="00BF6BC4" w:rsidRDefault="00BF6BC4" w:rsidP="00BF6BC4">
      <w:pPr>
        <w:spacing w:after="200"/>
      </w:pPr>
    </w:p>
    <w:p w:rsidR="00D5760A" w:rsidRDefault="00D5760A"/>
    <w:sectPr w:rsidR="00D5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74"/>
    <w:rsid w:val="008E7C74"/>
    <w:rsid w:val="00BF6BC4"/>
    <w:rsid w:val="00D5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BA5F5-1948-4A04-9C7E-9C4E5575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6BC4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BF6BC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BF6BC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F6B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</dc:creator>
  <cp:keywords/>
  <dc:description/>
  <cp:lastModifiedBy>Rusla</cp:lastModifiedBy>
  <cp:revision>2</cp:revision>
  <dcterms:created xsi:type="dcterms:W3CDTF">2014-11-22T18:34:00Z</dcterms:created>
  <dcterms:modified xsi:type="dcterms:W3CDTF">2014-11-22T18:35:00Z</dcterms:modified>
</cp:coreProperties>
</file>