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62" w:rsidRPr="00104778" w:rsidRDefault="00771962" w:rsidP="00771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4778">
        <w:rPr>
          <w:rFonts w:ascii="Times New Roman" w:hAnsi="Times New Roman"/>
          <w:sz w:val="24"/>
          <w:szCs w:val="24"/>
        </w:rPr>
        <w:t>Я невольно задаю себе вопрос, как часто мы, практикующие педагоги задумываемся над тем, насколько интересно нашим детям то, что мы предлагаем? Насколько уверен каждый из нас в том, что продукты наших педагогических изысканий соответствуют их познавательным потребностям?</w:t>
      </w:r>
    </w:p>
    <w:p w:rsidR="00771962" w:rsidRPr="00104778" w:rsidRDefault="00771962" w:rsidP="00771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4778">
        <w:rPr>
          <w:rFonts w:ascii="Times New Roman" w:hAnsi="Times New Roman"/>
          <w:sz w:val="24"/>
          <w:szCs w:val="24"/>
        </w:rPr>
        <w:t>Мои воспитанники еще такие маленькие, а уже нет-нет, да и поднимут такую острую проблему, как «ЭКОЛОГИЯ». Именно поэтому в качестве темы своего самообразования я выбрала тему «Экологическое воспитание дошкольников посредством дидактических игр экологической направленности».</w:t>
      </w:r>
    </w:p>
    <w:p w:rsidR="00771962" w:rsidRPr="00104778" w:rsidRDefault="00771962" w:rsidP="00771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04778">
        <w:rPr>
          <w:rFonts w:ascii="Times New Roman" w:hAnsi="Times New Roman"/>
          <w:sz w:val="24"/>
          <w:szCs w:val="24"/>
        </w:rPr>
        <w:t>Я убеждена, что именно в дошкольном возрасте ребенок приобретает первоначальные знания об окружающей жизни, у него начинают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771962" w:rsidRPr="00104778" w:rsidRDefault="00771962" w:rsidP="00771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04778">
        <w:rPr>
          <w:rFonts w:ascii="Times New Roman" w:hAnsi="Times New Roman"/>
          <w:sz w:val="24"/>
          <w:szCs w:val="24"/>
        </w:rPr>
        <w:t>В конце 20-го века  проблема экологической грамотности каждого жителя планеты Земля обострилась. Раньше, когда каждый человек находился в непосредственном контакте с природой, экологические законы усваивались людьми в их обыденной жизни. Во второй половине 20-го века  основная масса людей сосредоточилась в городах и потеряла связь с природой. В итоге изменилось их поведение, они стали брать от природы все, что им казалось необходимым, ничего не давая ей взамен.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Я считаю, что объективной предпосылкой такого поведения является тот факт, что каждый человек не «чувствует» природы, не контактирует с ней. Она стала для него отвлеченным словом, не наполненным конкретным содержанием. Чем глубже изучаются экологические законы учеными-теоретиками, чем сложнее становятся открываемые ими связи в природе, тем труднее воспринимаются эти законы рядовыми членами общества. Отгородившись от природы стенами многоэтажных домов, они не имеют возможности увидеть проявление этих законов в своей обыденной жизни.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 Чернобыльская катастрофа, аварии нефтяных танкеров, отравленные ядовитыми стоками промышленных предприятий реки, исчезающие леса, загрязненный воздух…  Природа сама уже не в силах залечивать нанесенные ей раны. Сложившееся на Земле положение ученые определяют как экологический кризис.  И на сегодняшний день нет более важной задачи, чем поиск путей выхода из него.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lastRenderedPageBreak/>
        <w:t>Все сказанное диктует необходимость усиления внимания к природе в образовательных учреждениях любого уровня. Она должна стать для каждого человека родной, знакомой и понятной.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Что же можем сделать мы, педагоги, для решения этой </w:t>
      </w:r>
      <w:proofErr w:type="spellStart"/>
      <w:r w:rsidRPr="00104778">
        <w:rPr>
          <w:rFonts w:ascii="Times New Roman" w:hAnsi="Times New Roman"/>
          <w:sz w:val="24"/>
          <w:szCs w:val="24"/>
        </w:rPr>
        <w:t>делемы</w:t>
      </w:r>
      <w:proofErr w:type="spellEnd"/>
      <w:r w:rsidRPr="00104778">
        <w:rPr>
          <w:rFonts w:ascii="Times New Roman" w:hAnsi="Times New Roman"/>
          <w:sz w:val="24"/>
          <w:szCs w:val="24"/>
        </w:rPr>
        <w:t>? Оказывается, многое. Прежде всего, научить детей культурному обращению со средой обитания, помочь им ощущать тесную связь природы и людей, экономики и экологии, чтобы эти знания стали для них приоритетными в любой сфере деятельности.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В 90-е годы в России наблюдается интенсивное развитие системы непрерывного экологического образования, формируется концептуальное видение этого направления (И.Д. Зверев, Н.М. Мамедов, И.Т. </w:t>
      </w:r>
      <w:proofErr w:type="spellStart"/>
      <w:r w:rsidRPr="00104778">
        <w:rPr>
          <w:rFonts w:ascii="Times New Roman" w:hAnsi="Times New Roman"/>
          <w:sz w:val="24"/>
          <w:szCs w:val="24"/>
        </w:rPr>
        <w:t>Суравегина</w:t>
      </w:r>
      <w:proofErr w:type="spellEnd"/>
      <w:r w:rsidRPr="00104778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104778">
        <w:rPr>
          <w:rFonts w:ascii="Times New Roman" w:hAnsi="Times New Roman"/>
          <w:sz w:val="24"/>
          <w:szCs w:val="24"/>
        </w:rPr>
        <w:t>Захлебный</w:t>
      </w:r>
      <w:proofErr w:type="spellEnd"/>
      <w:r w:rsidRPr="00104778">
        <w:rPr>
          <w:rFonts w:ascii="Times New Roman" w:hAnsi="Times New Roman"/>
          <w:sz w:val="24"/>
          <w:szCs w:val="24"/>
        </w:rPr>
        <w:t xml:space="preserve">, Б.Т. Лихачев, Н.С. </w:t>
      </w:r>
      <w:proofErr w:type="spellStart"/>
      <w:r w:rsidRPr="00104778">
        <w:rPr>
          <w:rFonts w:ascii="Times New Roman" w:hAnsi="Times New Roman"/>
          <w:sz w:val="24"/>
          <w:szCs w:val="24"/>
        </w:rPr>
        <w:t>Дежникова</w:t>
      </w:r>
      <w:proofErr w:type="spellEnd"/>
      <w:r w:rsidRPr="00104778">
        <w:rPr>
          <w:rFonts w:ascii="Times New Roman" w:hAnsi="Times New Roman"/>
          <w:sz w:val="24"/>
          <w:szCs w:val="24"/>
        </w:rPr>
        <w:t>, И.В. Цветкова, Г.А. Ягодин, С.Н. Глазачев). При этом</w:t>
      </w:r>
      <w:proofErr w:type="gramStart"/>
      <w:r w:rsidRPr="00104778">
        <w:rPr>
          <w:rFonts w:ascii="Times New Roman" w:hAnsi="Times New Roman"/>
          <w:sz w:val="24"/>
          <w:szCs w:val="24"/>
        </w:rPr>
        <w:t>,</w:t>
      </w:r>
      <w:proofErr w:type="gramEnd"/>
      <w:r w:rsidRPr="00104778">
        <w:rPr>
          <w:rFonts w:ascii="Times New Roman" w:hAnsi="Times New Roman"/>
          <w:sz w:val="24"/>
          <w:szCs w:val="24"/>
        </w:rPr>
        <w:t xml:space="preserve"> признается всеми: начальным звеном является сфера дошкольного образования.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 Многие исследования показали, что большинство людей усваивает те или иные убеждения с детства, то есть до того, как получает возможность критически осмыслить полученную информацию. Под влиянием взрослых у детей вырабатываются эмоциональные предпочтения. Позже, от 8 лет и старше, эти предпочтения складываются в твердые стереотипы, изменить которые уже трудно. Иначе говоря, любовь к природе, сознательное, бережное и заинтересованное отношение к ней каждого человека должны воспитываться в семье и дошкольных учреждениях.</w:t>
      </w:r>
    </w:p>
    <w:p w:rsidR="00771962" w:rsidRPr="00104778" w:rsidRDefault="00771962" w:rsidP="007719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Природа не только храм здоровья и эстетического наслаждения, она древний могучий источник познания и воспитания человечества. Мы обязаны научить детей любить, уважать и защищать природу, но прежде сами должны научиться любить ее. Мы должны помнить, что «природа – единственная книга, содержание которой одинаково значительно на всех ее страницах» (В.Гете). Природа – первооснова красоты и величия. Мы не ее владыки, и природа не наша раба. Мы ее часть и призваны быть не жадными потребителями, а мудрыми друзьями. Состояние природы в будущем зависит от экологической воспитанности людей.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Термин «экология» и его производные прочно вошли в наш каждодневный словарь, но понимают его по-разному. В научной литературе существует много определений. Я приведу определение академика Меркурия Сергеевича Гилярова, которое отвечает и моему пониманию предмета.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lastRenderedPageBreak/>
        <w:t>« Экология – это наука о взаимоотношениях живых организмов между собой и с окружающей средой». М.С. Гиляров.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Под «экологическим воспитанием», обычно, понимают воспитание любви к природе. По моему же мнению, экологическое воспитание - </w:t>
      </w:r>
      <w:proofErr w:type="gramStart"/>
      <w:r w:rsidRPr="00104778">
        <w:rPr>
          <w:rFonts w:ascii="Times New Roman" w:hAnsi="Times New Roman"/>
          <w:sz w:val="24"/>
          <w:szCs w:val="24"/>
        </w:rPr>
        <w:t>это</w:t>
      </w:r>
      <w:proofErr w:type="gramEnd"/>
      <w:r w:rsidRPr="00104778">
        <w:rPr>
          <w:rFonts w:ascii="Times New Roman" w:hAnsi="Times New Roman"/>
          <w:sz w:val="24"/>
          <w:szCs w:val="24"/>
        </w:rPr>
        <w:t xml:space="preserve">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Экологическое воспитание поможет научить детей понимать и себя, и все, что происходит вокруг. Нужно учить ребятишек правильно вести себя в природе и среди людей. Часто из-за отсутствия знаний они не могут выбрать правильную линию поведения.  По словам В.А.Сухомлинского, «чтобы ребенок научился понимать природу, чувствовать ее красоту, читать ее беречь ее богатства, нужно прививать ему эти чувства с детства». Необходимо сделать воспитательную работу незаметной и привлекательной для детей. Но как это сделать?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Мой опыт показывает, что уже в старшем дошкольном возрасте дети без особых усилий усваивают комплекс экологических знаний, если знания преподносятся в доступной, увлекательной форме и если учитывается интерес ребенка к природным явлениям. И что трудно переоценить вклад дидактической игры в развитие ребенка, в том числе и в формирование экологической культуры. Играя, воспитанник познает многоликий мир природы, учится общаться с животными и растениями, взаимодействовать с предметами неживой природы, усваивает сложную систему отношений с окружающей средой. В результате этого совершенствуются интеллектуальные и волевые навыки ребенка, его нравственные и эстетические чувства, происходит физическое развитие.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 Работая над интересной  темой </w:t>
      </w:r>
      <w:r w:rsidRPr="00104778">
        <w:rPr>
          <w:rFonts w:ascii="Times New Roman" w:hAnsi="Times New Roman"/>
          <w:b/>
          <w:sz w:val="24"/>
          <w:szCs w:val="24"/>
        </w:rPr>
        <w:t>«Экологическое воспитание дошкольников посредством дидактических игр экологической направленности»</w:t>
      </w:r>
      <w:r w:rsidRPr="00104778">
        <w:rPr>
          <w:rFonts w:ascii="Times New Roman" w:hAnsi="Times New Roman"/>
          <w:sz w:val="24"/>
          <w:szCs w:val="24"/>
        </w:rPr>
        <w:t xml:space="preserve">, я даю возможность воспитанникам познавать мир природы через игру. В своей работе я использую методические разработки Н.А. Коротковой, Н.Я. </w:t>
      </w:r>
      <w:proofErr w:type="spellStart"/>
      <w:r w:rsidRPr="00104778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104778">
        <w:rPr>
          <w:rFonts w:ascii="Times New Roman" w:hAnsi="Times New Roman"/>
          <w:sz w:val="24"/>
          <w:szCs w:val="24"/>
        </w:rPr>
        <w:t xml:space="preserve">, Д.В. </w:t>
      </w:r>
      <w:proofErr w:type="spellStart"/>
      <w:r w:rsidRPr="00104778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104778">
        <w:rPr>
          <w:rFonts w:ascii="Times New Roman" w:hAnsi="Times New Roman"/>
          <w:sz w:val="24"/>
          <w:szCs w:val="24"/>
        </w:rPr>
        <w:t>, Т.М. Бондаренко, Н.В. Коломиной.</w:t>
      </w:r>
    </w:p>
    <w:p w:rsidR="00771962" w:rsidRPr="00104778" w:rsidRDefault="00771962" w:rsidP="00771962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 Чтобы реализовать посредством дидактической игры задачи экологического образования, я провожу тщательный отбор и анализ игрового материала, придерживаясь определенных требований:</w:t>
      </w:r>
    </w:p>
    <w:p w:rsidR="00771962" w:rsidRPr="00104778" w:rsidRDefault="00771962" w:rsidP="007719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lastRenderedPageBreak/>
        <w:t>игры подбираю с учетом закономерностей развития детей и тех задач экологического образования, которые решаются на данном возрастном этапе;</w:t>
      </w:r>
    </w:p>
    <w:p w:rsidR="00771962" w:rsidRPr="00104778" w:rsidRDefault="00771962" w:rsidP="007719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игра должна давать ребенку возможность применять на практике уже полученные знания и стимулировать к усвоению </w:t>
      </w:r>
      <w:proofErr w:type="gramStart"/>
      <w:r w:rsidRPr="00104778">
        <w:rPr>
          <w:rFonts w:ascii="Times New Roman" w:hAnsi="Times New Roman"/>
          <w:sz w:val="24"/>
          <w:szCs w:val="24"/>
        </w:rPr>
        <w:t>новых</w:t>
      </w:r>
      <w:proofErr w:type="gramEnd"/>
      <w:r w:rsidRPr="00104778">
        <w:rPr>
          <w:rFonts w:ascii="Times New Roman" w:hAnsi="Times New Roman"/>
          <w:sz w:val="24"/>
          <w:szCs w:val="24"/>
        </w:rPr>
        <w:t>;</w:t>
      </w:r>
    </w:p>
    <w:p w:rsidR="00771962" w:rsidRPr="00104778" w:rsidRDefault="00771962" w:rsidP="007719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игровые действия должны производиться в соответствии с правилами и нормами поведения  в природе;</w:t>
      </w:r>
    </w:p>
    <w:p w:rsidR="00771962" w:rsidRPr="00104778" w:rsidRDefault="00771962" w:rsidP="007719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предпочтение отдаю тем играм, которые позволяют решать не только задачи экологического образования, но и обеспечивают решение общих задач воспитания и развития ребенка.</w:t>
      </w:r>
    </w:p>
    <w:p w:rsidR="00771962" w:rsidRPr="00104778" w:rsidRDefault="00771962" w:rsidP="007719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для того чтобы игра выступала эффективным средством экологического образования дошкольников, необходимо прослеживать внутреннюю связь каждой игры с предыдущими и последующими играми. Это позволяет прогнозировать, на какой имеющийся опыт ребенок будет опираться, какой новый шаг произойдет в его развитии.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Считаю, что деятельность воспитателя невозможна без постановки целей и задач, определения средств и способов их решения, и прогнозирования результатов. Свою работу по экологическому развитию планирую по следующим направлениям: работа с детьми, с родителями и взаимодействие с педагогами.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Работая с детьми, я расширяю представления детей о живой природе, учу использовать имеющиеся знания для решения дидактических игровых задач, развиваю и совершенствую такие мыслительные операции, как анализ, синтез, сравнение, обобщение, классификация.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Технология моделирования ситуации помогает формировать у воспитанников представления об экологических связях. Этот метод я применяю при изучении многих тем, в ходе которых решаются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78">
        <w:rPr>
          <w:rFonts w:ascii="Times New Roman" w:hAnsi="Times New Roman"/>
          <w:sz w:val="24"/>
          <w:szCs w:val="24"/>
        </w:rPr>
        <w:t>вопросы влияния человека на природу и значение природы для человека.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Например: одним из эффективных средств, обеспечивающих творческий уровень применения экологических знаний – </w:t>
      </w:r>
      <w:r w:rsidRPr="00104778">
        <w:rPr>
          <w:rFonts w:ascii="Times New Roman" w:hAnsi="Times New Roman"/>
          <w:b/>
          <w:sz w:val="24"/>
          <w:szCs w:val="24"/>
        </w:rPr>
        <w:t>познавательные задачки.</w:t>
      </w:r>
      <w:r w:rsidRPr="00104778">
        <w:rPr>
          <w:rFonts w:ascii="Times New Roman" w:hAnsi="Times New Roman"/>
          <w:sz w:val="24"/>
          <w:szCs w:val="24"/>
        </w:rPr>
        <w:t xml:space="preserve"> Они не только стимулируют детскую любознательность, но и способствуют проявлению заботы и беспокойства о состоянии природы, дают детям основы знаний и навыков, позволяющих понять сложность развития окружающего мира. Так при изучении природных сообществ в </w:t>
      </w:r>
      <w:r w:rsidRPr="00104778">
        <w:rPr>
          <w:rFonts w:ascii="Times New Roman" w:hAnsi="Times New Roman"/>
          <w:sz w:val="24"/>
          <w:szCs w:val="24"/>
        </w:rPr>
        <w:lastRenderedPageBreak/>
        <w:t>теме «Растения и животные луга», предлагаю ответить детям на вопрос: «К чему</w:t>
      </w:r>
      <w:r w:rsidRPr="001047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04778">
        <w:rPr>
          <w:rFonts w:ascii="Times New Roman" w:hAnsi="Times New Roman"/>
          <w:sz w:val="24"/>
          <w:szCs w:val="24"/>
        </w:rPr>
        <w:t xml:space="preserve">может привести разорение птичьих гнезд?». При решении таких задач дети знакомятся с одним из основных законов экологии – «Все связано со всем», раскрывающим всеобщую связь процессов и явлений в природе. 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Для усвоения правил поведения в природе разрабатываем с детьми природоохранительные знаки, составляем правила поведения для друзей природы.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Часто при создании игровых ситуаций использую поговорки  пословицы, загадки. Знание природы и жизненный опыт рождали выражения и обеспечивали им долгую жизнь, ибо полная зависимость от природы заставляла земледельца тщательно изучать окружающий его мир, примечать мельчайшие подробности случайностей  природы, закономерности и связи одних явлений с другими, а это вылилось в целый  свод правил, примет, тонких и верных наблюдений. Например: «Посеешь в погоду – больше приплоду», «Сей под погоду – будешь есть хлеб год от году». При изучении темы «Растения и животные леса» спрашиваю детей «Нам нужны иголки для шитья, а кому нужны иголки для житья?» (Ежу). Не надо ограничиваться только отгадыванием загадки, необходимо предложить детям ответить на более сложный вопрос,  вытекающий из ее содержания: «Зачем иголки ежу? Какую роль они играют в его жизни?»  такие игровые ситуации и экологические задачки могут быть разного уровня сложности в зависимости от возраста и подготовленности детей.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Научить ребенка  любить природу – задача нелегкая. Используя </w:t>
      </w:r>
      <w:r w:rsidRPr="00104778">
        <w:rPr>
          <w:rFonts w:ascii="Times New Roman" w:hAnsi="Times New Roman"/>
          <w:b/>
          <w:sz w:val="24"/>
          <w:szCs w:val="24"/>
        </w:rPr>
        <w:t>метод наблюдения,</w:t>
      </w:r>
      <w:r w:rsidRPr="00104778">
        <w:rPr>
          <w:rFonts w:ascii="Times New Roman" w:hAnsi="Times New Roman"/>
          <w:sz w:val="24"/>
          <w:szCs w:val="24"/>
        </w:rPr>
        <w:t xml:space="preserve"> надо изо дня в день кропотливо и ненавязчиво учить детей примечать все вокруг. Уметь восхищаться красотой восхода и захода солнца, небом, облаками, цветами, наслаждаться пением птиц. Из окна нашей группы видны деревья и кустарники. Однажды я обратила внимание детей на разнообразие деревьев и их окраску. И с этого дня ежедневно, придя в группу, ребята подходили к окну и наблюдали, какие изменения произошли за сутки. 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>А во время прогулки мы собираем осенние листья, играя с детьми в такие игры: «Найди пять листьев с разных деревьев и назови их», «Собери самые красивые листья», «Найди самый большой лист», «Найди дерево или куст по описанию». Введение элементов соревнования: «кто быстрее?», «кто больше?» - повышает интерес детей к этим играм.  Каждый старается найти такой листочек, чтобы на нем было множество окрасок. В группе мы листья засушиваем и потом с увлечением составляем из них различные композиции.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lastRenderedPageBreak/>
        <w:t>По моему мнению, наиболее интересными являются игры в загадки-описания – они упражняют детей в умении выделять характерные признаки предмета, называть их словами, воспитывают внимание.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 Игры могут быть разными: «Что бывает желтое?», «Что бывает зимой?», «Летает - не летает», «Животное домашнее или дикое». Воспитатель может придумывать их сам на темы, которые обсуждались на занятиях, о явлениях, которые дети наблюдали. Во всех случаях дидактические игры помогут закрепить знания дошкольников, научить их использовать в нужный момент.</w:t>
      </w:r>
    </w:p>
    <w:p w:rsidR="00771962" w:rsidRPr="00104778" w:rsidRDefault="00771962" w:rsidP="0077196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778">
        <w:rPr>
          <w:rFonts w:ascii="Times New Roman" w:hAnsi="Times New Roman"/>
          <w:sz w:val="24"/>
          <w:szCs w:val="24"/>
        </w:rPr>
        <w:t xml:space="preserve">Устранению пробелов в экологическом воспитании детей способствует организация творческой деятельности воспитанников. </w:t>
      </w:r>
      <w:r w:rsidRPr="00104778">
        <w:rPr>
          <w:rFonts w:ascii="Times New Roman" w:hAnsi="Times New Roman"/>
          <w:b/>
          <w:sz w:val="24"/>
          <w:szCs w:val="24"/>
        </w:rPr>
        <w:t>Проектный метод,</w:t>
      </w:r>
      <w:r w:rsidRPr="00104778">
        <w:rPr>
          <w:rFonts w:ascii="Times New Roman" w:hAnsi="Times New Roman"/>
          <w:sz w:val="24"/>
          <w:szCs w:val="24"/>
        </w:rPr>
        <w:t xml:space="preserve"> используемый в моей работе, дает возможность реализовать индивидуальные творческие замыслы, учит детей работать в команде. Результатом такой проектной деятельности являются различные фотовыставки по темам: «Фантазии природы», изготовление альбомов с материалами о природе, со стихами и загадками, с пословицами и поговорками, создание «Красной книги».</w:t>
      </w:r>
    </w:p>
    <w:p w:rsidR="00750533" w:rsidRDefault="00771962"/>
    <w:sectPr w:rsidR="00750533" w:rsidSect="00ED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3F7"/>
    <w:multiLevelType w:val="hybridMultilevel"/>
    <w:tmpl w:val="6CD0CE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62"/>
    <w:rsid w:val="00140DE5"/>
    <w:rsid w:val="00771962"/>
    <w:rsid w:val="00E05EB1"/>
    <w:rsid w:val="00ED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1</cp:revision>
  <dcterms:created xsi:type="dcterms:W3CDTF">2013-10-06T16:37:00Z</dcterms:created>
  <dcterms:modified xsi:type="dcterms:W3CDTF">2013-10-06T16:39:00Z</dcterms:modified>
</cp:coreProperties>
</file>