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668F8" w:rsidRPr="00354F05" w:rsidRDefault="006668F8" w:rsidP="006668F8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354F05">
        <w:rPr>
          <w:rFonts w:ascii="Times New Roman" w:hAnsi="Times New Roman"/>
          <w:b/>
          <w:i/>
          <w:sz w:val="40"/>
          <w:szCs w:val="40"/>
        </w:rPr>
        <w:t>КОНСУЛЬТАЦИЯ  ДЛЯ  РОДИТЕЛЕЙ</w:t>
      </w: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54F05" w:rsidRDefault="00354F05" w:rsidP="00354F0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Составила </w:t>
      </w:r>
    </w:p>
    <w:p w:rsidR="00354F05" w:rsidRPr="00354F05" w:rsidRDefault="00354F05" w:rsidP="00354F05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54F05">
        <w:rPr>
          <w:rFonts w:ascii="Times New Roman" w:hAnsi="Times New Roman"/>
          <w:b/>
          <w:sz w:val="28"/>
          <w:szCs w:val="28"/>
        </w:rPr>
        <w:t>Липина Юлия Николаевна</w:t>
      </w:r>
    </w:p>
    <w:p w:rsidR="00354F05" w:rsidRDefault="00354F05" w:rsidP="00354F0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воспитатель ГБДОУ № 46 </w:t>
      </w:r>
    </w:p>
    <w:p w:rsidR="00354F05" w:rsidRDefault="00354F05" w:rsidP="00354F0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Василеостровского района</w:t>
      </w:r>
    </w:p>
    <w:p w:rsidR="00354F05" w:rsidRPr="00354F05" w:rsidRDefault="00354F05" w:rsidP="00354F0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г. Санкт-Петербург</w:t>
      </w:r>
    </w:p>
    <w:p w:rsidR="006668F8" w:rsidRDefault="006668F8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4F05" w:rsidRDefault="00354F05" w:rsidP="00354F05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354F05" w:rsidRPr="000D3452" w:rsidRDefault="00354F05" w:rsidP="006668F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68F8" w:rsidRPr="006668F8" w:rsidRDefault="006668F8" w:rsidP="006668F8">
      <w:pPr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  <w:r w:rsidRPr="006668F8">
        <w:rPr>
          <w:rFonts w:ascii="Times New Roman" w:hAnsi="Times New Roman"/>
          <w:b/>
          <w:i/>
          <w:sz w:val="32"/>
          <w:szCs w:val="32"/>
        </w:rPr>
        <w:lastRenderedPageBreak/>
        <w:t>Речь старшего дошкольника</w:t>
      </w:r>
    </w:p>
    <w:p w:rsidR="006668F8" w:rsidRDefault="006668F8" w:rsidP="006668F8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6668F8" w:rsidRPr="00106228" w:rsidRDefault="006668F8" w:rsidP="006668F8">
      <w:pPr>
        <w:spacing w:line="240" w:lineRule="auto"/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>В старшем дошкольном возрасте ребенок приобретает достаточный словарный запас, все реже допускает ошибки в согласовании слов, в употреблении падежных окончаний, предлогов. На вопросы отвечают развернутыми фразами, могут самостоятельно составить рассказ по картинке, пересказать знакомый текст.</w:t>
      </w:r>
    </w:p>
    <w:p w:rsidR="006668F8" w:rsidRPr="00106228" w:rsidRDefault="006668F8" w:rsidP="006668F8">
      <w:pPr>
        <w:spacing w:line="240" w:lineRule="auto"/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Почти полностью формируется произносительная сторона речи. Большинство детей четко и правильно произносят все звуки, исчезает смешение шипящих и свистящих звуков (Ш-С, Ж-З), появляются звуки </w:t>
      </w:r>
      <w:proofErr w:type="gramStart"/>
      <w:r w:rsidRPr="00106228">
        <w:rPr>
          <w:sz w:val="32"/>
          <w:szCs w:val="32"/>
        </w:rPr>
        <w:t>Р</w:t>
      </w:r>
      <w:proofErr w:type="gramEnd"/>
      <w:r w:rsidRPr="00106228">
        <w:rPr>
          <w:sz w:val="32"/>
          <w:szCs w:val="32"/>
        </w:rPr>
        <w:t xml:space="preserve"> и Л. Ребенок по мере необходимости говорит громко, тихо, шепотом; быстро или медленно, умеет использовать интонационные средства выразительности.</w:t>
      </w:r>
    </w:p>
    <w:p w:rsidR="006668F8" w:rsidRPr="00106228" w:rsidRDefault="006668F8" w:rsidP="006668F8">
      <w:pPr>
        <w:spacing w:line="240" w:lineRule="auto"/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Отличие от речи взрослых: не всегда быстро могут подобрать нужное слово, иногда смешивают слова, близкие по звучанию (экскаватор и эскалатор), употребляют их не по назначению. Встречаются и грамматические ошибки: чаще всего неправильно употребляют окончания имен существительных во множественном числе родительном падеже (много </w:t>
      </w:r>
      <w:proofErr w:type="spellStart"/>
      <w:r w:rsidRPr="00106228">
        <w:rPr>
          <w:sz w:val="32"/>
          <w:szCs w:val="32"/>
        </w:rPr>
        <w:t>письмов</w:t>
      </w:r>
      <w:proofErr w:type="spellEnd"/>
      <w:r w:rsidRPr="00106228">
        <w:rPr>
          <w:sz w:val="32"/>
          <w:szCs w:val="32"/>
        </w:rPr>
        <w:t xml:space="preserve">, </w:t>
      </w:r>
      <w:proofErr w:type="spellStart"/>
      <w:r w:rsidRPr="00106228">
        <w:rPr>
          <w:sz w:val="32"/>
          <w:szCs w:val="32"/>
        </w:rPr>
        <w:t>карандашов</w:t>
      </w:r>
      <w:proofErr w:type="spellEnd"/>
      <w:r w:rsidRPr="00106228">
        <w:rPr>
          <w:sz w:val="32"/>
          <w:szCs w:val="32"/>
        </w:rPr>
        <w:t>).</w:t>
      </w:r>
    </w:p>
    <w:p w:rsidR="006668F8" w:rsidRPr="00106228" w:rsidRDefault="006668F8" w:rsidP="006668F8">
      <w:pPr>
        <w:spacing w:line="240" w:lineRule="auto"/>
        <w:ind w:firstLine="284"/>
        <w:contextualSpacing/>
        <w:jc w:val="both"/>
        <w:rPr>
          <w:i/>
          <w:sz w:val="34"/>
          <w:szCs w:val="34"/>
        </w:rPr>
      </w:pPr>
      <w:r w:rsidRPr="00106228">
        <w:rPr>
          <w:i/>
          <w:sz w:val="34"/>
          <w:szCs w:val="34"/>
        </w:rPr>
        <w:t xml:space="preserve">А как дела у вашего ребенка? </w:t>
      </w:r>
    </w:p>
    <w:p w:rsidR="006668F8" w:rsidRDefault="006668F8" w:rsidP="006668F8">
      <w:pPr>
        <w:spacing w:line="240" w:lineRule="auto"/>
        <w:ind w:firstLine="284"/>
        <w:contextualSpacing/>
        <w:jc w:val="center"/>
        <w:rPr>
          <w:b/>
          <w:sz w:val="40"/>
          <w:szCs w:val="40"/>
        </w:rPr>
      </w:pPr>
    </w:p>
    <w:p w:rsidR="006668F8" w:rsidRPr="00106228" w:rsidRDefault="006668F8" w:rsidP="006668F8">
      <w:pPr>
        <w:spacing w:line="240" w:lineRule="auto"/>
        <w:ind w:firstLine="284"/>
        <w:contextualSpacing/>
        <w:jc w:val="center"/>
        <w:rPr>
          <w:b/>
          <w:sz w:val="40"/>
          <w:szCs w:val="40"/>
        </w:rPr>
      </w:pPr>
      <w:r w:rsidRPr="00106228">
        <w:rPr>
          <w:b/>
          <w:sz w:val="40"/>
          <w:szCs w:val="40"/>
        </w:rPr>
        <w:t>Поиграем вместе!</w:t>
      </w:r>
    </w:p>
    <w:p w:rsidR="006668F8" w:rsidRPr="00106228" w:rsidRDefault="006668F8" w:rsidP="006668F8">
      <w:pPr>
        <w:spacing w:line="240" w:lineRule="auto"/>
        <w:ind w:firstLine="284"/>
        <w:contextualSpacing/>
        <w:jc w:val="center"/>
        <w:rPr>
          <w:b/>
          <w:sz w:val="40"/>
          <w:szCs w:val="40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Все недостатки речи необходимо устранить до школы. Специальные упражнения помогут в этом. Работа по совершенствованию детской речи идет в следующих направлениях: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Развитие умения рассказывать, точно и последовательно передавать содержание художественных произведений.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Формирование грамматически правильной речи.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Совершенствование звукопроизношения.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1. </w:t>
      </w:r>
      <w:r w:rsidRPr="00106228">
        <w:rPr>
          <w:sz w:val="32"/>
          <w:szCs w:val="32"/>
        </w:rPr>
        <w:t xml:space="preserve">Ребенок должен уметь </w:t>
      </w:r>
      <w:r w:rsidRPr="00106228">
        <w:rPr>
          <w:sz w:val="32"/>
          <w:szCs w:val="32"/>
          <w:u w:val="single"/>
        </w:rPr>
        <w:t>подбирать синонимы</w:t>
      </w:r>
      <w:r w:rsidRPr="00106228">
        <w:rPr>
          <w:sz w:val="32"/>
          <w:szCs w:val="32"/>
        </w:rPr>
        <w:t>.</w:t>
      </w:r>
      <w:r w:rsidRPr="00106228">
        <w:rPr>
          <w:sz w:val="28"/>
          <w:szCs w:val="28"/>
        </w:rPr>
        <w:t xml:space="preserve"> Вы называете словосочетание «грустный мальчик» и спрашиваете: «А как назвать по-другому?» (Печальный, невеселый). Боится – опасается, трусит, пугается, дрожит.</w:t>
      </w: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lastRenderedPageBreak/>
        <w:t xml:space="preserve">2. </w:t>
      </w:r>
      <w:r w:rsidRPr="00106228">
        <w:rPr>
          <w:sz w:val="32"/>
          <w:szCs w:val="32"/>
          <w:u w:val="single"/>
        </w:rPr>
        <w:t>Подбор антонимов</w:t>
      </w:r>
      <w:r w:rsidRPr="00106228">
        <w:rPr>
          <w:sz w:val="32"/>
          <w:szCs w:val="32"/>
        </w:rPr>
        <w:t xml:space="preserve"> – слов с противоположным значением. 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  <w:u w:val="single"/>
        </w:rPr>
        <w:t>Например:</w:t>
      </w:r>
      <w:r w:rsidRPr="00106228">
        <w:rPr>
          <w:sz w:val="28"/>
          <w:szCs w:val="28"/>
        </w:rPr>
        <w:t xml:space="preserve"> один мальчик слабый, а другой… сильный;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                    Нож бывает острый, а бывает… тупой и т.д. 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3. Дать </w:t>
      </w:r>
      <w:r w:rsidRPr="00106228">
        <w:rPr>
          <w:sz w:val="32"/>
          <w:szCs w:val="32"/>
          <w:u w:val="single"/>
        </w:rPr>
        <w:t>качественную характеристику предмета</w:t>
      </w:r>
      <w:r w:rsidRPr="00106228">
        <w:rPr>
          <w:sz w:val="32"/>
          <w:szCs w:val="32"/>
        </w:rPr>
        <w:t xml:space="preserve">. 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Предложите ребенку рассказать, какой может быть стол: круглый, квадратный. Письменный, обеденный, деревянный и т.д.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Река – широкая, узкая, чистая, глубокая, извилистая.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4. Употребление обобщающих понятий к словам, обозначающим однородные предметы и явления. 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Игра «Назови одним словом»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Яблоко, груша, апельсин - … фрукты.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Шкаф, кровать, стол - … мебель.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proofErr w:type="gramStart"/>
      <w:r w:rsidRPr="00106228">
        <w:rPr>
          <w:sz w:val="28"/>
          <w:szCs w:val="28"/>
        </w:rPr>
        <w:t>Вспомните посуду, овощи, одежду, обувь, животных (диких и домашних), насекомых, транспорт.</w:t>
      </w:r>
      <w:proofErr w:type="gramEnd"/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Игра «Продолжи ряд»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Картофель, свекла, морковь,….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Игра «Четвертый лишний»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Мухи, комары, пчелы, белки. (Что лишнее и почему?)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Тарелка, чашка, кресло, кастрюля.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5. Упражняем в образовании </w:t>
      </w:r>
      <w:r w:rsidRPr="00106228">
        <w:rPr>
          <w:sz w:val="32"/>
          <w:szCs w:val="32"/>
          <w:u w:val="single"/>
        </w:rPr>
        <w:t>относительных прилагательных</w:t>
      </w:r>
      <w:r w:rsidRPr="00106228">
        <w:rPr>
          <w:sz w:val="32"/>
          <w:szCs w:val="32"/>
        </w:rPr>
        <w:t>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Как называется шапка, сделанная из меха</w:t>
      </w:r>
      <w:proofErr w:type="gramStart"/>
      <w:r w:rsidRPr="00106228">
        <w:rPr>
          <w:sz w:val="28"/>
          <w:szCs w:val="28"/>
        </w:rPr>
        <w:t xml:space="preserve">?... </w:t>
      </w:r>
      <w:proofErr w:type="gramEnd"/>
      <w:r w:rsidRPr="00106228">
        <w:rPr>
          <w:sz w:val="28"/>
          <w:szCs w:val="28"/>
        </w:rPr>
        <w:t>Меховая.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Сапоги из резины, перчатки из кожи, носки из шерсти,…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32"/>
          <w:szCs w:val="32"/>
        </w:rPr>
        <w:t xml:space="preserve">6. Учим образовывать </w:t>
      </w:r>
      <w:r w:rsidRPr="00106228">
        <w:rPr>
          <w:sz w:val="32"/>
          <w:szCs w:val="32"/>
          <w:u w:val="single"/>
        </w:rPr>
        <w:t>притяжательные прилагательные</w:t>
      </w:r>
      <w:r w:rsidRPr="00106228">
        <w:rPr>
          <w:sz w:val="28"/>
          <w:szCs w:val="28"/>
        </w:rPr>
        <w:t xml:space="preserve">. 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Хвост лисы. А как сказать </w:t>
      </w:r>
      <w:proofErr w:type="gramStart"/>
      <w:r w:rsidRPr="00106228">
        <w:rPr>
          <w:sz w:val="28"/>
          <w:szCs w:val="28"/>
        </w:rPr>
        <w:t>по-другому</w:t>
      </w:r>
      <w:proofErr w:type="gramEnd"/>
      <w:r w:rsidRPr="00106228">
        <w:rPr>
          <w:sz w:val="28"/>
          <w:szCs w:val="28"/>
        </w:rPr>
        <w:t xml:space="preserve"> чей хвост? - …Лисий.</w:t>
      </w:r>
    </w:p>
    <w:p w:rsidR="006668F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Лапы медведя, уши зайца, голова вороны, шерсть волка,…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7. Образовать </w:t>
      </w:r>
      <w:r w:rsidRPr="00106228">
        <w:rPr>
          <w:sz w:val="28"/>
          <w:szCs w:val="28"/>
          <w:u w:val="single"/>
        </w:rPr>
        <w:t>одно слово из двух</w:t>
      </w:r>
      <w:r w:rsidRPr="00106228">
        <w:rPr>
          <w:sz w:val="28"/>
          <w:szCs w:val="28"/>
        </w:rPr>
        <w:t>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У куклы </w:t>
      </w:r>
      <w:proofErr w:type="spellStart"/>
      <w:r w:rsidRPr="00106228">
        <w:rPr>
          <w:sz w:val="28"/>
          <w:szCs w:val="28"/>
        </w:rPr>
        <w:t>голубые</w:t>
      </w:r>
      <w:proofErr w:type="spellEnd"/>
      <w:r w:rsidRPr="00106228">
        <w:rPr>
          <w:sz w:val="28"/>
          <w:szCs w:val="28"/>
        </w:rPr>
        <w:t xml:space="preserve"> глаза. Как можно назвать куклу?... </w:t>
      </w:r>
      <w:proofErr w:type="gramStart"/>
      <w:r w:rsidRPr="00106228">
        <w:rPr>
          <w:sz w:val="28"/>
          <w:szCs w:val="28"/>
        </w:rPr>
        <w:t>Голубоглазая</w:t>
      </w:r>
      <w:proofErr w:type="gramEnd"/>
      <w:r w:rsidRPr="00106228">
        <w:rPr>
          <w:sz w:val="28"/>
          <w:szCs w:val="28"/>
        </w:rPr>
        <w:t>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 xml:space="preserve">Светлые волосы – </w:t>
      </w:r>
      <w:proofErr w:type="gramStart"/>
      <w:r w:rsidRPr="00106228">
        <w:rPr>
          <w:sz w:val="28"/>
          <w:szCs w:val="28"/>
        </w:rPr>
        <w:t>светловолосая</w:t>
      </w:r>
      <w:proofErr w:type="gramEnd"/>
      <w:r w:rsidRPr="00106228">
        <w:rPr>
          <w:sz w:val="28"/>
          <w:szCs w:val="28"/>
        </w:rPr>
        <w:t>, круглое лицо – круглолицая, 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>8. Образование существительных в форме множественного числа родительного падежа.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lastRenderedPageBreak/>
        <w:t>• Игра «Скажи про много предметов»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У меня 1 груша</w:t>
      </w:r>
      <w:proofErr w:type="gramStart"/>
      <w:r w:rsidRPr="00106228">
        <w:rPr>
          <w:sz w:val="28"/>
          <w:szCs w:val="28"/>
        </w:rPr>
        <w:t>….</w:t>
      </w:r>
      <w:proofErr w:type="gramEnd"/>
      <w:r w:rsidRPr="00106228">
        <w:rPr>
          <w:sz w:val="28"/>
          <w:szCs w:val="28"/>
        </w:rPr>
        <w:t>А у меня много груш.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1 карандаш – много карандашей, 1 ветка – много веток,….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 xml:space="preserve">9. Обогащать речь </w:t>
      </w:r>
      <w:r w:rsidRPr="00106228">
        <w:rPr>
          <w:sz w:val="32"/>
          <w:szCs w:val="32"/>
          <w:u w:val="single"/>
        </w:rPr>
        <w:t>глаголами.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• Игра «О чем еще так говорим?»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Идет…человек, время, дождь, снег,…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Поболтать…ногами, поговорить,…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sz w:val="32"/>
          <w:szCs w:val="32"/>
        </w:rPr>
      </w:pPr>
      <w:r w:rsidRPr="00106228">
        <w:rPr>
          <w:sz w:val="32"/>
          <w:szCs w:val="32"/>
        </w:rPr>
        <w:t>10. Назвать человека по его занятию.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Собирает грибы</w:t>
      </w:r>
      <w:proofErr w:type="gramStart"/>
      <w:r w:rsidRPr="00106228">
        <w:rPr>
          <w:sz w:val="28"/>
          <w:szCs w:val="28"/>
        </w:rPr>
        <w:t>….</w:t>
      </w:r>
      <w:proofErr w:type="gramEnd"/>
      <w:r w:rsidRPr="00106228">
        <w:rPr>
          <w:sz w:val="28"/>
          <w:szCs w:val="28"/>
        </w:rPr>
        <w:t>грибник.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  <w:r w:rsidRPr="00106228">
        <w:rPr>
          <w:sz w:val="28"/>
          <w:szCs w:val="28"/>
        </w:rPr>
        <w:t>Строит – строитель, учит – учитель, водит автобус – водитель,…</w:t>
      </w:r>
    </w:p>
    <w:p w:rsidR="006668F8" w:rsidRPr="00106228" w:rsidRDefault="006668F8" w:rsidP="006668F8">
      <w:pPr>
        <w:ind w:firstLine="284"/>
        <w:contextualSpacing/>
        <w:jc w:val="both"/>
        <w:rPr>
          <w:sz w:val="28"/>
          <w:szCs w:val="28"/>
        </w:rPr>
      </w:pPr>
    </w:p>
    <w:p w:rsidR="006668F8" w:rsidRPr="00106228" w:rsidRDefault="006668F8" w:rsidP="006668F8">
      <w:pPr>
        <w:ind w:firstLine="284"/>
        <w:contextualSpacing/>
        <w:jc w:val="both"/>
        <w:rPr>
          <w:b/>
          <w:sz w:val="32"/>
          <w:szCs w:val="32"/>
        </w:rPr>
      </w:pPr>
      <w:r w:rsidRPr="00106228">
        <w:rPr>
          <w:b/>
          <w:sz w:val="32"/>
          <w:szCs w:val="32"/>
        </w:rPr>
        <w:t xml:space="preserve">Богатый словарный запас поможет ребенку быстро подбирать проверочные слова при применении грамматических правил во время школьного обучения!!!   </w:t>
      </w:r>
    </w:p>
    <w:p w:rsidR="008D22C3" w:rsidRDefault="008D22C3"/>
    <w:sectPr w:rsidR="008D22C3" w:rsidSect="0082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8F8"/>
    <w:rsid w:val="00354F05"/>
    <w:rsid w:val="006668F8"/>
    <w:rsid w:val="00822BA4"/>
    <w:rsid w:val="008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2014-04-12T08:08:00Z</dcterms:created>
  <dcterms:modified xsi:type="dcterms:W3CDTF">2014-04-12T08:27:00Z</dcterms:modified>
</cp:coreProperties>
</file>