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3A" w:rsidRPr="00914491" w:rsidRDefault="00E15F3A" w:rsidP="00E15F3A">
      <w:pPr>
        <w:pStyle w:val="2"/>
        <w:spacing w:line="360" w:lineRule="auto"/>
        <w:ind w:firstLine="567"/>
        <w:jc w:val="center"/>
        <w:rPr>
          <w:sz w:val="24"/>
          <w:szCs w:val="24"/>
        </w:rPr>
      </w:pPr>
      <w:r w:rsidRPr="00914491">
        <w:rPr>
          <w:sz w:val="24"/>
          <w:szCs w:val="24"/>
        </w:rPr>
        <w:t>Специфика интонационной выразительности речи</w:t>
      </w:r>
      <w:r w:rsidR="007F7995" w:rsidRPr="00914491">
        <w:rPr>
          <w:sz w:val="24"/>
          <w:szCs w:val="24"/>
        </w:rPr>
        <w:t xml:space="preserve"> детей старшего дошкольного возраста с  заиканием</w:t>
      </w:r>
    </w:p>
    <w:p w:rsidR="00E15F3A" w:rsidRPr="00914491" w:rsidRDefault="00E15F3A" w:rsidP="00E15F3A">
      <w:pPr>
        <w:pStyle w:val="2"/>
        <w:spacing w:line="360" w:lineRule="auto"/>
        <w:ind w:firstLine="567"/>
        <w:jc w:val="center"/>
        <w:rPr>
          <w:sz w:val="24"/>
          <w:szCs w:val="24"/>
        </w:rPr>
      </w:pPr>
      <w:r w:rsidRPr="00914491">
        <w:rPr>
          <w:bCs/>
          <w:sz w:val="24"/>
          <w:szCs w:val="24"/>
        </w:rPr>
        <w:t>ГБДОУ детский сад № 126 Выборгского района Санкт-Петербурга</w:t>
      </w:r>
      <w:r w:rsidRPr="00914491">
        <w:rPr>
          <w:bCs/>
          <w:sz w:val="24"/>
          <w:szCs w:val="24"/>
        </w:rPr>
        <w:br/>
        <w:t xml:space="preserve">Учитель-логопед: </w:t>
      </w:r>
      <w:proofErr w:type="spellStart"/>
      <w:r w:rsidRPr="00914491">
        <w:rPr>
          <w:bCs/>
          <w:sz w:val="24"/>
          <w:szCs w:val="24"/>
        </w:rPr>
        <w:t>Ветрова</w:t>
      </w:r>
      <w:proofErr w:type="spellEnd"/>
      <w:r w:rsidRPr="00914491">
        <w:rPr>
          <w:bCs/>
          <w:sz w:val="24"/>
          <w:szCs w:val="24"/>
        </w:rPr>
        <w:t xml:space="preserve"> С.М.</w:t>
      </w:r>
    </w:p>
    <w:p w:rsidR="00E15F3A" w:rsidRPr="00914491" w:rsidRDefault="00E15F3A" w:rsidP="00E15F3A">
      <w:pPr>
        <w:pStyle w:val="2"/>
        <w:spacing w:line="360" w:lineRule="auto"/>
        <w:ind w:firstLine="567"/>
        <w:jc w:val="both"/>
        <w:rPr>
          <w:b w:val="0"/>
          <w:sz w:val="24"/>
          <w:szCs w:val="24"/>
        </w:rPr>
      </w:pPr>
      <w:r w:rsidRPr="00914491">
        <w:rPr>
          <w:b w:val="0"/>
          <w:sz w:val="24"/>
          <w:szCs w:val="24"/>
        </w:rPr>
        <w:t>В последнее время все больше внимания обращается на изучение просодической стороны речи детей старшего дошкольного возраста, страдающих заиканием.</w:t>
      </w:r>
    </w:p>
    <w:p w:rsidR="00E15F3A" w:rsidRPr="00914491" w:rsidRDefault="00E15F3A" w:rsidP="00E15F3A">
      <w:pPr>
        <w:pStyle w:val="2"/>
        <w:spacing w:line="360" w:lineRule="auto"/>
        <w:ind w:firstLine="567"/>
        <w:jc w:val="both"/>
        <w:rPr>
          <w:b w:val="0"/>
          <w:sz w:val="24"/>
          <w:szCs w:val="24"/>
        </w:rPr>
      </w:pPr>
      <w:r w:rsidRPr="00914491">
        <w:rPr>
          <w:b w:val="0"/>
          <w:sz w:val="24"/>
          <w:szCs w:val="24"/>
        </w:rPr>
        <w:t xml:space="preserve">М. </w:t>
      </w:r>
      <w:proofErr w:type="spellStart"/>
      <w:r w:rsidRPr="00914491">
        <w:rPr>
          <w:b w:val="0"/>
          <w:sz w:val="24"/>
          <w:szCs w:val="24"/>
        </w:rPr>
        <w:t>Вингейт</w:t>
      </w:r>
      <w:proofErr w:type="spellEnd"/>
      <w:r w:rsidRPr="00914491">
        <w:rPr>
          <w:b w:val="0"/>
          <w:sz w:val="24"/>
          <w:szCs w:val="24"/>
        </w:rPr>
        <w:t xml:space="preserve"> (1967) прямо говорил о заикании как о «просодическом дефекте», который проявляется в перемежающихся нарушениях ударений. Г. Бергман (1986) так же сводил заикание к нарушению просодики. По его данным, эпизоды заикания встречаются главным образом на ударных слогах, интервалы между которыми в речи заикающихся очень изменчивы даже в отсутствие речевых судорог. Он также отмечает у них затруднения с постановкой ударения. Другая просодическая особенность речи </w:t>
      </w:r>
      <w:proofErr w:type="gramStart"/>
      <w:r w:rsidRPr="00914491">
        <w:rPr>
          <w:b w:val="0"/>
          <w:sz w:val="24"/>
          <w:szCs w:val="24"/>
        </w:rPr>
        <w:t>заикающихся</w:t>
      </w:r>
      <w:proofErr w:type="gramEnd"/>
      <w:r w:rsidRPr="00914491">
        <w:rPr>
          <w:b w:val="0"/>
          <w:sz w:val="24"/>
          <w:szCs w:val="24"/>
        </w:rPr>
        <w:t xml:space="preserve"> выражается в ограничении способности к модуляции голоса. Факт монотонности речи при заикании хорошо известен. О. Фон Эссен и Х. </w:t>
      </w:r>
      <w:proofErr w:type="spellStart"/>
      <w:r w:rsidRPr="00914491">
        <w:rPr>
          <w:b w:val="0"/>
          <w:sz w:val="24"/>
          <w:szCs w:val="24"/>
        </w:rPr>
        <w:t>Фернуа</w:t>
      </w:r>
      <w:proofErr w:type="spellEnd"/>
      <w:r w:rsidRPr="00914491">
        <w:rPr>
          <w:b w:val="0"/>
          <w:sz w:val="24"/>
          <w:szCs w:val="24"/>
        </w:rPr>
        <w:t xml:space="preserve"> Хорн (1973) даже выделяли монотонность речевой мелодии как основной симптом заикания.</w:t>
      </w:r>
    </w:p>
    <w:p w:rsidR="00E15F3A" w:rsidRPr="00914491" w:rsidRDefault="00E15F3A" w:rsidP="00E15F3A">
      <w:pPr>
        <w:pStyle w:val="2"/>
        <w:spacing w:line="360" w:lineRule="auto"/>
        <w:ind w:firstLine="567"/>
        <w:jc w:val="both"/>
        <w:rPr>
          <w:b w:val="0"/>
          <w:sz w:val="24"/>
          <w:szCs w:val="24"/>
        </w:rPr>
      </w:pPr>
      <w:r w:rsidRPr="00914491">
        <w:rPr>
          <w:b w:val="0"/>
          <w:sz w:val="24"/>
          <w:szCs w:val="24"/>
        </w:rPr>
        <w:t xml:space="preserve">В литературе имеются отдельные рекомендации, направленные на коррекцию просодической стороны речи. Так, Н.П. </w:t>
      </w:r>
      <w:proofErr w:type="spellStart"/>
      <w:r w:rsidRPr="00914491">
        <w:rPr>
          <w:b w:val="0"/>
          <w:sz w:val="24"/>
          <w:szCs w:val="24"/>
        </w:rPr>
        <w:t>Тяпунин</w:t>
      </w:r>
      <w:proofErr w:type="spellEnd"/>
      <w:r w:rsidRPr="00914491">
        <w:rPr>
          <w:b w:val="0"/>
          <w:sz w:val="24"/>
          <w:szCs w:val="24"/>
        </w:rPr>
        <w:t xml:space="preserve"> (1966) замечает, что выразительность речи достигается игрой слогов и логических ударений. Многие советуют </w:t>
      </w:r>
      <w:proofErr w:type="spellStart"/>
      <w:r w:rsidRPr="00914491">
        <w:rPr>
          <w:b w:val="0"/>
          <w:sz w:val="24"/>
          <w:szCs w:val="24"/>
        </w:rPr>
        <w:t>коррегировать</w:t>
      </w:r>
      <w:proofErr w:type="spellEnd"/>
      <w:r w:rsidRPr="00914491">
        <w:rPr>
          <w:b w:val="0"/>
          <w:sz w:val="24"/>
          <w:szCs w:val="24"/>
        </w:rPr>
        <w:t xml:space="preserve"> мелодику речи </w:t>
      </w:r>
      <w:proofErr w:type="gramStart"/>
      <w:r w:rsidRPr="00914491">
        <w:rPr>
          <w:b w:val="0"/>
          <w:sz w:val="24"/>
          <w:szCs w:val="24"/>
        </w:rPr>
        <w:t>заикающихся</w:t>
      </w:r>
      <w:proofErr w:type="gramEnd"/>
      <w:r w:rsidRPr="00914491">
        <w:rPr>
          <w:b w:val="0"/>
          <w:sz w:val="24"/>
          <w:szCs w:val="24"/>
        </w:rPr>
        <w:t>, используя музыкотерапию и логопедическую ритмику. Авторы указывают на возможность достижения выразительной речи демонстрацией правильных ее образцов.</w:t>
      </w:r>
    </w:p>
    <w:p w:rsidR="00E15F3A" w:rsidRPr="00914491" w:rsidRDefault="00E15F3A" w:rsidP="00E15F3A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914491">
        <w:rPr>
          <w:sz w:val="24"/>
          <w:szCs w:val="24"/>
        </w:rPr>
        <w:t xml:space="preserve">Таким образом, деформация темпа и ритма речи, что на фоне постоянного эмоционального напряжения, тревоги, страха ведет к нарушению многих сторон интонации: </w:t>
      </w:r>
      <w:proofErr w:type="spellStart"/>
      <w:r w:rsidRPr="00914491">
        <w:rPr>
          <w:sz w:val="24"/>
          <w:szCs w:val="24"/>
        </w:rPr>
        <w:t>паузирования</w:t>
      </w:r>
      <w:proofErr w:type="spellEnd"/>
      <w:r w:rsidRPr="00914491">
        <w:rPr>
          <w:sz w:val="24"/>
          <w:szCs w:val="24"/>
        </w:rPr>
        <w:t xml:space="preserve">, мелодики, динамической гармонии и т.д. У </w:t>
      </w:r>
      <w:proofErr w:type="gramStart"/>
      <w:r w:rsidRPr="00914491">
        <w:rPr>
          <w:sz w:val="24"/>
          <w:szCs w:val="24"/>
        </w:rPr>
        <w:t>заикающихся</w:t>
      </w:r>
      <w:proofErr w:type="gramEnd"/>
      <w:r w:rsidRPr="00914491">
        <w:rPr>
          <w:sz w:val="24"/>
          <w:szCs w:val="24"/>
        </w:rPr>
        <w:t xml:space="preserve"> нарушены все характеристики музыкальной речи. Они теряют способность к эмоциональной окраске речи и изъясняются с помощью заученных, застывших интонационных схем и шаблонов. У </w:t>
      </w:r>
      <w:proofErr w:type="gramStart"/>
      <w:r w:rsidRPr="00914491">
        <w:rPr>
          <w:sz w:val="24"/>
          <w:szCs w:val="24"/>
        </w:rPr>
        <w:t>заикающихся</w:t>
      </w:r>
      <w:proofErr w:type="gramEnd"/>
      <w:r w:rsidRPr="00914491">
        <w:rPr>
          <w:sz w:val="24"/>
          <w:szCs w:val="24"/>
        </w:rPr>
        <w:t xml:space="preserve"> нарушено живое общение с собеседниками. Их лица во время речи </w:t>
      </w:r>
      <w:proofErr w:type="spellStart"/>
      <w:r w:rsidRPr="00914491">
        <w:rPr>
          <w:sz w:val="24"/>
          <w:szCs w:val="24"/>
        </w:rPr>
        <w:t>амимичны</w:t>
      </w:r>
      <w:proofErr w:type="spellEnd"/>
      <w:r w:rsidRPr="00914491">
        <w:rPr>
          <w:sz w:val="24"/>
          <w:szCs w:val="24"/>
        </w:rPr>
        <w:t xml:space="preserve">, жесты отсутствуют, глаза избегают собеседника, не оживлены передаваемой мыслью. Также в их речи не проявляется личность, не ощущается отношение к </w:t>
      </w:r>
      <w:proofErr w:type="gramStart"/>
      <w:r w:rsidRPr="00914491">
        <w:rPr>
          <w:sz w:val="24"/>
          <w:szCs w:val="24"/>
        </w:rPr>
        <w:t>высказываемому</w:t>
      </w:r>
      <w:proofErr w:type="gramEnd"/>
      <w:r w:rsidRPr="00914491">
        <w:rPr>
          <w:sz w:val="24"/>
          <w:szCs w:val="24"/>
        </w:rPr>
        <w:t xml:space="preserve">, весьма ограничен подтекст. </w:t>
      </w:r>
    </w:p>
    <w:p w:rsidR="00E15F3A" w:rsidRPr="00914491" w:rsidRDefault="00E15F3A" w:rsidP="00E15F3A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914491">
        <w:rPr>
          <w:sz w:val="24"/>
          <w:szCs w:val="24"/>
        </w:rPr>
        <w:t xml:space="preserve">Более тяжелые нарушения интонационной стороны речи отмечаются у </w:t>
      </w:r>
      <w:proofErr w:type="gramStart"/>
      <w:r w:rsidRPr="00914491">
        <w:rPr>
          <w:sz w:val="24"/>
          <w:szCs w:val="24"/>
        </w:rPr>
        <w:t>заикающихся</w:t>
      </w:r>
      <w:proofErr w:type="gramEnd"/>
      <w:r w:rsidRPr="00914491">
        <w:rPr>
          <w:sz w:val="24"/>
          <w:szCs w:val="24"/>
        </w:rPr>
        <w:t xml:space="preserve">, которые воспитывались в неблагоприятной </w:t>
      </w:r>
      <w:proofErr w:type="spellStart"/>
      <w:r w:rsidRPr="00914491">
        <w:rPr>
          <w:sz w:val="24"/>
          <w:szCs w:val="24"/>
        </w:rPr>
        <w:t>микросоциальной</w:t>
      </w:r>
      <w:proofErr w:type="spellEnd"/>
      <w:r w:rsidRPr="00914491">
        <w:rPr>
          <w:sz w:val="24"/>
          <w:szCs w:val="24"/>
        </w:rPr>
        <w:t xml:space="preserve"> среде. Напротив, там, где речь ребенка формировалась на правильных речевых образцах, где дети жили в обстановке добра и любви, слушали музыку, их интонационные возможности </w:t>
      </w:r>
      <w:r w:rsidRPr="00914491">
        <w:rPr>
          <w:sz w:val="24"/>
          <w:szCs w:val="24"/>
        </w:rPr>
        <w:lastRenderedPageBreak/>
        <w:t>стали богаче и способность интонировать сохранилась в более значительной степени, несмотря на заикание.</w:t>
      </w:r>
    </w:p>
    <w:p w:rsidR="00E15F3A" w:rsidRPr="00914491" w:rsidRDefault="00E15F3A" w:rsidP="00E15F3A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914491">
        <w:rPr>
          <w:sz w:val="24"/>
          <w:szCs w:val="24"/>
        </w:rPr>
        <w:t xml:space="preserve">При заикании сам факт существования речевых судорог приводит к целому ряду речевых и личностных нарушений, часто вынуждает заикающегося во время речи думать о том, что сказать, как сказать, и что о них подумают окружающие. Речь становится тяжелым трудом, ставит перед необходимостью передать хотя бы элементарное содержание высказывание, тут не до позы, взгляда, мимики, жеста. Постепенно они перестают использовать в акте коммуникации, речь </w:t>
      </w:r>
      <w:proofErr w:type="gramStart"/>
      <w:r w:rsidRPr="00914491">
        <w:rPr>
          <w:sz w:val="24"/>
          <w:szCs w:val="24"/>
        </w:rPr>
        <w:t>заикающихся</w:t>
      </w:r>
      <w:proofErr w:type="gramEnd"/>
      <w:r w:rsidRPr="00914491">
        <w:rPr>
          <w:sz w:val="24"/>
          <w:szCs w:val="24"/>
        </w:rPr>
        <w:t xml:space="preserve"> становится почти полностью обездвиженной.</w:t>
      </w:r>
    </w:p>
    <w:p w:rsidR="00E15F3A" w:rsidRPr="00914491" w:rsidRDefault="00E15F3A" w:rsidP="00E15F3A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914491">
        <w:rPr>
          <w:sz w:val="24"/>
          <w:szCs w:val="24"/>
        </w:rPr>
        <w:t xml:space="preserve">Заикающиеся передают смысл слова только за счет его звукового состава, </w:t>
      </w:r>
      <w:proofErr w:type="gramStart"/>
      <w:r w:rsidRPr="00914491">
        <w:rPr>
          <w:sz w:val="24"/>
          <w:szCs w:val="24"/>
        </w:rPr>
        <w:t>не придавая значение</w:t>
      </w:r>
      <w:proofErr w:type="gramEnd"/>
      <w:r w:rsidRPr="00914491">
        <w:rPr>
          <w:sz w:val="24"/>
          <w:szCs w:val="24"/>
        </w:rPr>
        <w:t xml:space="preserve"> интонационной окраске. Только в минуты наиболее сильного эмоционального подъема крайне увеличенные передаваемой мыслью, заикающиеся начинают жестикулировать, их глаза оживлены. В этот момент как бы растормаживается их правое полушарие, снимается блокада с каналов экстралингвистической информации, появляется способность интонировать.</w:t>
      </w:r>
    </w:p>
    <w:p w:rsidR="00E15F3A" w:rsidRPr="00914491" w:rsidRDefault="00E15F3A" w:rsidP="00E15F3A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914491">
        <w:rPr>
          <w:sz w:val="24"/>
          <w:szCs w:val="24"/>
        </w:rPr>
        <w:t xml:space="preserve">Необходимо также рассмотреть специфику интонационной выразительности речи </w:t>
      </w:r>
      <w:proofErr w:type="gramStart"/>
      <w:r w:rsidRPr="00914491">
        <w:rPr>
          <w:sz w:val="24"/>
          <w:szCs w:val="24"/>
        </w:rPr>
        <w:t>заикающихся</w:t>
      </w:r>
      <w:proofErr w:type="gramEnd"/>
      <w:r w:rsidRPr="00914491">
        <w:rPr>
          <w:sz w:val="24"/>
          <w:szCs w:val="24"/>
        </w:rPr>
        <w:t xml:space="preserve"> в зависимости от формы заикания.</w:t>
      </w:r>
    </w:p>
    <w:p w:rsidR="00E15F3A" w:rsidRPr="00914491" w:rsidRDefault="00E15F3A" w:rsidP="00E15F3A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914491">
        <w:rPr>
          <w:sz w:val="24"/>
          <w:szCs w:val="24"/>
        </w:rPr>
        <w:t xml:space="preserve">Выделяют две клинические формы заикания – </w:t>
      </w:r>
      <w:proofErr w:type="gramStart"/>
      <w:r w:rsidRPr="00914491">
        <w:rPr>
          <w:sz w:val="24"/>
          <w:szCs w:val="24"/>
        </w:rPr>
        <w:t>невротическую</w:t>
      </w:r>
      <w:proofErr w:type="gramEnd"/>
      <w:r w:rsidRPr="00914491">
        <w:rPr>
          <w:sz w:val="24"/>
          <w:szCs w:val="24"/>
        </w:rPr>
        <w:t xml:space="preserve"> и </w:t>
      </w:r>
      <w:proofErr w:type="spellStart"/>
      <w:r w:rsidRPr="00914491">
        <w:rPr>
          <w:sz w:val="24"/>
          <w:szCs w:val="24"/>
        </w:rPr>
        <w:t>неврозоподобную</w:t>
      </w:r>
      <w:proofErr w:type="spellEnd"/>
      <w:r w:rsidRPr="00914491">
        <w:rPr>
          <w:sz w:val="24"/>
          <w:szCs w:val="24"/>
        </w:rPr>
        <w:t>, которые обусловлены разными патологическими механизмами.</w:t>
      </w:r>
    </w:p>
    <w:p w:rsidR="00E15F3A" w:rsidRPr="00914491" w:rsidRDefault="00E15F3A" w:rsidP="00E15F3A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914491">
        <w:rPr>
          <w:sz w:val="24"/>
          <w:szCs w:val="24"/>
        </w:rPr>
        <w:t xml:space="preserve">Возникновению заикания невротической формы у детей обычно предшествует психогения в виде испуга. Заикание возникает остро в возрасте 2-6 лет. </w:t>
      </w:r>
    </w:p>
    <w:p w:rsidR="00E15F3A" w:rsidRPr="00914491" w:rsidRDefault="00E15F3A" w:rsidP="00E15F3A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914491">
        <w:rPr>
          <w:sz w:val="24"/>
          <w:szCs w:val="24"/>
        </w:rPr>
        <w:t xml:space="preserve">Анамнестические сведения показывают, что у детей с этой формой заикания обычно отсутствуют указания на патологию внутреннего развития и родов. Раннее психофизическое и речевое развитие проходит в соответствии с возрастными нормами. Если родители достаточно общаются с ребенком, их речь </w:t>
      </w:r>
      <w:proofErr w:type="spellStart"/>
      <w:r w:rsidRPr="00914491">
        <w:rPr>
          <w:sz w:val="24"/>
          <w:szCs w:val="24"/>
        </w:rPr>
        <w:t>интонированна</w:t>
      </w:r>
      <w:proofErr w:type="spellEnd"/>
      <w:r w:rsidRPr="00914491">
        <w:rPr>
          <w:sz w:val="24"/>
          <w:szCs w:val="24"/>
        </w:rPr>
        <w:t xml:space="preserve">, богата мимикой, жестами, эмоциями, то ребенок по подражанию свободно усваивает образцы интонационных конструкций и начинает пользоваться ими в собственной речи. Следовательно, и интонационная выразительность речи у этих детей до появления заикания соответствует норме. Также отмечается, что на начальных стадиях развития заикания просодическая сторона речи таких детей сохранна, но как только заикающиеся начинают осознавать свой дефект, у них возникает страх перед речью, они стремятся скрыть заикание от окружающих. В их речи царит хаос, теряется смысл высказывания, все их внимание концентрируется на том, как избежать заикания. Речь становится постоянным стрессовым фактором. Патологически измененное функциональное состояние приводит к тому, что </w:t>
      </w:r>
      <w:proofErr w:type="gramStart"/>
      <w:r w:rsidRPr="00914491">
        <w:rPr>
          <w:sz w:val="24"/>
          <w:szCs w:val="24"/>
        </w:rPr>
        <w:t>заикающийся</w:t>
      </w:r>
      <w:proofErr w:type="gramEnd"/>
      <w:r w:rsidRPr="00914491">
        <w:rPr>
          <w:sz w:val="24"/>
          <w:szCs w:val="24"/>
        </w:rPr>
        <w:t xml:space="preserve"> в своей речи передает интонацию стресса. </w:t>
      </w:r>
    </w:p>
    <w:p w:rsidR="00E15F3A" w:rsidRPr="00914491" w:rsidRDefault="00E15F3A" w:rsidP="00E15F3A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proofErr w:type="spellStart"/>
      <w:r w:rsidRPr="00914491">
        <w:rPr>
          <w:sz w:val="24"/>
          <w:szCs w:val="24"/>
        </w:rPr>
        <w:lastRenderedPageBreak/>
        <w:t>Неврозоподобная</w:t>
      </w:r>
      <w:proofErr w:type="spellEnd"/>
      <w:r w:rsidRPr="00914491">
        <w:rPr>
          <w:sz w:val="24"/>
          <w:szCs w:val="24"/>
        </w:rPr>
        <w:t xml:space="preserve"> форма заикания чаще всего начинается у детей в возрасте 3-4 лет постепенно, без видимых причин.</w:t>
      </w:r>
    </w:p>
    <w:p w:rsidR="00E15F3A" w:rsidRPr="00914491" w:rsidRDefault="00E15F3A" w:rsidP="00E15F3A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914491">
        <w:rPr>
          <w:sz w:val="24"/>
          <w:szCs w:val="24"/>
        </w:rPr>
        <w:t xml:space="preserve">В речевом развитии таких детей отмечается задержка (первые слова к полутора годам). Словарный запас таких детей беден, пассивный словарь в значительной степени преобладает над </w:t>
      </w:r>
      <w:proofErr w:type="gramStart"/>
      <w:r w:rsidRPr="00914491">
        <w:rPr>
          <w:sz w:val="24"/>
          <w:szCs w:val="24"/>
        </w:rPr>
        <w:t>активным</w:t>
      </w:r>
      <w:proofErr w:type="gramEnd"/>
      <w:r w:rsidRPr="00914491">
        <w:rPr>
          <w:sz w:val="24"/>
          <w:szCs w:val="24"/>
        </w:rPr>
        <w:t>. Их речь, как правило, носит ситуативный характер, она монотонна, интонационно бедна. С развитием заикания у таких детей интонационная выразительность речи полностью утрачивается.</w:t>
      </w:r>
    </w:p>
    <w:p w:rsidR="00BD3D9F" w:rsidRPr="00914491" w:rsidRDefault="00BD3D9F" w:rsidP="007F7995"/>
    <w:sectPr w:rsidR="00BD3D9F" w:rsidRPr="00914491" w:rsidSect="00BD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F3A"/>
    <w:rsid w:val="000116F9"/>
    <w:rsid w:val="00011760"/>
    <w:rsid w:val="00011BD9"/>
    <w:rsid w:val="00025EB5"/>
    <w:rsid w:val="00034AE0"/>
    <w:rsid w:val="0003746B"/>
    <w:rsid w:val="00067B55"/>
    <w:rsid w:val="00081671"/>
    <w:rsid w:val="0008436E"/>
    <w:rsid w:val="000D3E6A"/>
    <w:rsid w:val="00125678"/>
    <w:rsid w:val="00194063"/>
    <w:rsid w:val="001A5609"/>
    <w:rsid w:val="001B3FB9"/>
    <w:rsid w:val="001B5F74"/>
    <w:rsid w:val="001C3B22"/>
    <w:rsid w:val="001D4DC5"/>
    <w:rsid w:val="001F0B1A"/>
    <w:rsid w:val="001F3465"/>
    <w:rsid w:val="00224A47"/>
    <w:rsid w:val="00233EC8"/>
    <w:rsid w:val="0024188D"/>
    <w:rsid w:val="002441B5"/>
    <w:rsid w:val="002502E9"/>
    <w:rsid w:val="00260F96"/>
    <w:rsid w:val="00261AD4"/>
    <w:rsid w:val="00263618"/>
    <w:rsid w:val="00295A52"/>
    <w:rsid w:val="002A1019"/>
    <w:rsid w:val="002A29F1"/>
    <w:rsid w:val="002A76D2"/>
    <w:rsid w:val="002F107F"/>
    <w:rsid w:val="002F1458"/>
    <w:rsid w:val="002F3B3A"/>
    <w:rsid w:val="002F6D86"/>
    <w:rsid w:val="00305F40"/>
    <w:rsid w:val="00310E2A"/>
    <w:rsid w:val="00316FB7"/>
    <w:rsid w:val="00331AFE"/>
    <w:rsid w:val="003330F6"/>
    <w:rsid w:val="003C3E68"/>
    <w:rsid w:val="003C6A46"/>
    <w:rsid w:val="003C6D17"/>
    <w:rsid w:val="003D340C"/>
    <w:rsid w:val="003E7D3F"/>
    <w:rsid w:val="004161FD"/>
    <w:rsid w:val="00421A77"/>
    <w:rsid w:val="00430F06"/>
    <w:rsid w:val="00446273"/>
    <w:rsid w:val="004535F4"/>
    <w:rsid w:val="004652DE"/>
    <w:rsid w:val="00473D48"/>
    <w:rsid w:val="004855B6"/>
    <w:rsid w:val="00495DA7"/>
    <w:rsid w:val="004A07A6"/>
    <w:rsid w:val="004A39D2"/>
    <w:rsid w:val="004D117E"/>
    <w:rsid w:val="004D785A"/>
    <w:rsid w:val="005111B0"/>
    <w:rsid w:val="005326FF"/>
    <w:rsid w:val="00543FB6"/>
    <w:rsid w:val="0056517A"/>
    <w:rsid w:val="00567831"/>
    <w:rsid w:val="00583723"/>
    <w:rsid w:val="00595025"/>
    <w:rsid w:val="0059506F"/>
    <w:rsid w:val="005A08DE"/>
    <w:rsid w:val="005A7FCA"/>
    <w:rsid w:val="005B4A56"/>
    <w:rsid w:val="005C2C1D"/>
    <w:rsid w:val="005F43C3"/>
    <w:rsid w:val="00600C34"/>
    <w:rsid w:val="00605BB2"/>
    <w:rsid w:val="00635D19"/>
    <w:rsid w:val="00637C03"/>
    <w:rsid w:val="006407F0"/>
    <w:rsid w:val="00640E54"/>
    <w:rsid w:val="006546B4"/>
    <w:rsid w:val="00656840"/>
    <w:rsid w:val="00694099"/>
    <w:rsid w:val="00696E56"/>
    <w:rsid w:val="006C6598"/>
    <w:rsid w:val="00701EA1"/>
    <w:rsid w:val="00712137"/>
    <w:rsid w:val="00725810"/>
    <w:rsid w:val="00740762"/>
    <w:rsid w:val="00742C23"/>
    <w:rsid w:val="007648B0"/>
    <w:rsid w:val="00777FE8"/>
    <w:rsid w:val="00790767"/>
    <w:rsid w:val="007909D5"/>
    <w:rsid w:val="007931B7"/>
    <w:rsid w:val="007B5782"/>
    <w:rsid w:val="007C1925"/>
    <w:rsid w:val="007C52E5"/>
    <w:rsid w:val="007F7995"/>
    <w:rsid w:val="008215AF"/>
    <w:rsid w:val="00850863"/>
    <w:rsid w:val="00850BAD"/>
    <w:rsid w:val="00850CD2"/>
    <w:rsid w:val="0086736C"/>
    <w:rsid w:val="00890E56"/>
    <w:rsid w:val="00891232"/>
    <w:rsid w:val="008A1EC8"/>
    <w:rsid w:val="008A4093"/>
    <w:rsid w:val="008A7F49"/>
    <w:rsid w:val="008B56F6"/>
    <w:rsid w:val="008F7495"/>
    <w:rsid w:val="00904F5A"/>
    <w:rsid w:val="00905D7A"/>
    <w:rsid w:val="00914491"/>
    <w:rsid w:val="00920851"/>
    <w:rsid w:val="009464BF"/>
    <w:rsid w:val="00952CCC"/>
    <w:rsid w:val="0095547D"/>
    <w:rsid w:val="00963E81"/>
    <w:rsid w:val="00965B43"/>
    <w:rsid w:val="009755D2"/>
    <w:rsid w:val="0099609C"/>
    <w:rsid w:val="009C226A"/>
    <w:rsid w:val="009E66E5"/>
    <w:rsid w:val="00A00821"/>
    <w:rsid w:val="00A15374"/>
    <w:rsid w:val="00A15474"/>
    <w:rsid w:val="00A40809"/>
    <w:rsid w:val="00A47817"/>
    <w:rsid w:val="00A562BC"/>
    <w:rsid w:val="00A818FB"/>
    <w:rsid w:val="00A85D6B"/>
    <w:rsid w:val="00A86C13"/>
    <w:rsid w:val="00A87F39"/>
    <w:rsid w:val="00AA5211"/>
    <w:rsid w:val="00B310BD"/>
    <w:rsid w:val="00B4384B"/>
    <w:rsid w:val="00B44C46"/>
    <w:rsid w:val="00B46812"/>
    <w:rsid w:val="00B522ED"/>
    <w:rsid w:val="00B56088"/>
    <w:rsid w:val="00B570BD"/>
    <w:rsid w:val="00B57583"/>
    <w:rsid w:val="00B64038"/>
    <w:rsid w:val="00BA2201"/>
    <w:rsid w:val="00BB29AB"/>
    <w:rsid w:val="00BB2F16"/>
    <w:rsid w:val="00BB4A41"/>
    <w:rsid w:val="00BD34BF"/>
    <w:rsid w:val="00BD3D9F"/>
    <w:rsid w:val="00BE03F8"/>
    <w:rsid w:val="00C022A7"/>
    <w:rsid w:val="00C22880"/>
    <w:rsid w:val="00C27DC5"/>
    <w:rsid w:val="00C36739"/>
    <w:rsid w:val="00C3746A"/>
    <w:rsid w:val="00C4737B"/>
    <w:rsid w:val="00C503BF"/>
    <w:rsid w:val="00C55995"/>
    <w:rsid w:val="00C577CF"/>
    <w:rsid w:val="00C64EAD"/>
    <w:rsid w:val="00C8062F"/>
    <w:rsid w:val="00C806AF"/>
    <w:rsid w:val="00C85830"/>
    <w:rsid w:val="00C91C12"/>
    <w:rsid w:val="00C96D94"/>
    <w:rsid w:val="00CA499A"/>
    <w:rsid w:val="00CB044C"/>
    <w:rsid w:val="00D00C30"/>
    <w:rsid w:val="00D01321"/>
    <w:rsid w:val="00D062C6"/>
    <w:rsid w:val="00D3256D"/>
    <w:rsid w:val="00D944A2"/>
    <w:rsid w:val="00D962C8"/>
    <w:rsid w:val="00DA3955"/>
    <w:rsid w:val="00DF150F"/>
    <w:rsid w:val="00DF3E12"/>
    <w:rsid w:val="00E0194A"/>
    <w:rsid w:val="00E15F3A"/>
    <w:rsid w:val="00E837DD"/>
    <w:rsid w:val="00E96B88"/>
    <w:rsid w:val="00EF49B3"/>
    <w:rsid w:val="00F3155F"/>
    <w:rsid w:val="00F46685"/>
    <w:rsid w:val="00F846B2"/>
    <w:rsid w:val="00FC7689"/>
    <w:rsid w:val="00FD3A33"/>
    <w:rsid w:val="00FF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15F3A"/>
    <w:pPr>
      <w:ind w:firstLine="1134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15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15F3A"/>
    <w:pPr>
      <w:ind w:firstLine="1134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E15F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E15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810</Words>
  <Characters>4619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</dc:creator>
  <cp:keywords/>
  <dc:description/>
  <cp:lastModifiedBy>SPb</cp:lastModifiedBy>
  <cp:revision>6</cp:revision>
  <dcterms:created xsi:type="dcterms:W3CDTF">2014-04-11T16:12:00Z</dcterms:created>
  <dcterms:modified xsi:type="dcterms:W3CDTF">2014-04-12T11:02:00Z</dcterms:modified>
</cp:coreProperties>
</file>