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Перспективный план проекта «Здоровое питание».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32"/>
          <w:szCs w:val="32"/>
        </w:rPr>
        <w:t>Цель проекта</w:t>
      </w:r>
      <w:r>
        <w:rPr>
          <w:rFonts w:ascii="Georgia" w:hAnsi="Georgia"/>
          <w:sz w:val="32"/>
          <w:szCs w:val="32"/>
        </w:rPr>
        <w:t xml:space="preserve">: </w:t>
      </w:r>
      <w:r>
        <w:rPr>
          <w:rFonts w:ascii="Georgia" w:hAnsi="Georgia"/>
          <w:sz w:val="24"/>
          <w:szCs w:val="24"/>
        </w:rPr>
        <w:t>расширить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 уточнить представление у детей о продуктах, приносящих пользу организму, об организации правильного здорового питания.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Задачи проекта: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24"/>
          <w:szCs w:val="24"/>
        </w:rPr>
        <w:t>●</w:t>
      </w:r>
      <w:r>
        <w:rPr>
          <w:rFonts w:ascii="Georgia" w:hAnsi="Georgia"/>
          <w:sz w:val="24"/>
          <w:szCs w:val="32"/>
        </w:rPr>
        <w:t>расширять знания детей о продуктах здорового и нездорового питания, пропагандировать и рекламировать только здоровые продукты.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●формировать у детей интерес и готовность к соблюдению правил рационального и здорового питания.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●способствовать развитию творческих способностей детей, умение работать сообща, согласовывать свои действия.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Вид проекта: </w:t>
      </w:r>
      <w:r>
        <w:rPr>
          <w:rFonts w:ascii="Georgia" w:hAnsi="Georgia"/>
          <w:sz w:val="24"/>
          <w:szCs w:val="32"/>
        </w:rPr>
        <w:t>информационно-познавательный.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Сроки реализации проекта: </w:t>
      </w:r>
      <w:proofErr w:type="gramStart"/>
      <w:r>
        <w:rPr>
          <w:rFonts w:ascii="Georgia" w:hAnsi="Georgia"/>
          <w:sz w:val="24"/>
          <w:szCs w:val="32"/>
        </w:rPr>
        <w:t>среднесрочный</w:t>
      </w:r>
      <w:proofErr w:type="gramEnd"/>
      <w:r>
        <w:rPr>
          <w:rFonts w:ascii="Georgia" w:hAnsi="Georgia"/>
          <w:sz w:val="24"/>
          <w:szCs w:val="32"/>
        </w:rPr>
        <w:t>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Состав участников проекта: </w:t>
      </w:r>
      <w:r>
        <w:rPr>
          <w:rFonts w:ascii="Georgia" w:hAnsi="Georgia"/>
          <w:sz w:val="24"/>
          <w:szCs w:val="32"/>
        </w:rPr>
        <w:t>воспитатели, логопед, дети логопедической группы.</w:t>
      </w:r>
    </w:p>
    <w:p w:rsidR="00B811E8" w:rsidRDefault="00B811E8" w:rsidP="00B811E8">
      <w:pPr>
        <w:rPr>
          <w:rFonts w:ascii="Georgia" w:hAnsi="Georgia"/>
          <w:sz w:val="24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Продукты проекта: </w:t>
      </w:r>
      <w:r>
        <w:rPr>
          <w:rFonts w:ascii="Georgia" w:hAnsi="Georgia"/>
          <w:sz w:val="24"/>
          <w:szCs w:val="32"/>
        </w:rPr>
        <w:t>коллаж «</w:t>
      </w:r>
      <w:proofErr w:type="gramStart"/>
      <w:r>
        <w:rPr>
          <w:rFonts w:ascii="Georgia" w:hAnsi="Georgia"/>
          <w:sz w:val="24"/>
          <w:szCs w:val="32"/>
        </w:rPr>
        <w:t>полезно-вредно</w:t>
      </w:r>
      <w:proofErr w:type="gramEnd"/>
      <w:r>
        <w:rPr>
          <w:rFonts w:ascii="Georgia" w:hAnsi="Georgia"/>
          <w:sz w:val="24"/>
          <w:szCs w:val="32"/>
        </w:rPr>
        <w:t>», книжки-самоделки, ширма « Витамины».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Этапы работы над проектом: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 этап-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●</w:t>
      </w:r>
      <w:r>
        <w:rPr>
          <w:rFonts w:ascii="Georgia" w:hAnsi="Georgia"/>
          <w:sz w:val="24"/>
          <w:szCs w:val="24"/>
        </w:rPr>
        <w:t>ознакомление детей и родителей с проблемой, постановка цели и задач.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●подбор наглядно-дидактической литературы, консультация для родителей, разработка занятий,  подбор пособий.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 этап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●занятия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●игры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●работа с родителями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●самостоятельная деятельность детей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3 этап заключительный </w:t>
      </w:r>
      <w:proofErr w:type="gramStart"/>
      <w:r>
        <w:rPr>
          <w:rFonts w:ascii="Georgia" w:hAnsi="Georgia"/>
          <w:b/>
          <w:sz w:val="32"/>
          <w:szCs w:val="32"/>
        </w:rPr>
        <w:t>-г</w:t>
      </w:r>
      <w:proofErr w:type="gramEnd"/>
      <w:r>
        <w:rPr>
          <w:rFonts w:ascii="Georgia" w:hAnsi="Georgia"/>
          <w:b/>
          <w:sz w:val="32"/>
          <w:szCs w:val="32"/>
        </w:rPr>
        <w:t>отовые продукты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●коллаж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●книжки-самоделки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●ширма «витамины».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Непосредственная образовательная деятельность.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рисование тема: «Эти полезные фрукты»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●аппликация совместная работа изготовление коллажа из этикеток, оберток, упаковок продуктов правильного не правильного питания.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</w:t>
      </w:r>
      <w:proofErr w:type="gramStart"/>
      <w:r>
        <w:rPr>
          <w:rFonts w:ascii="Georgia" w:hAnsi="Georgia"/>
          <w:sz w:val="24"/>
          <w:szCs w:val="24"/>
        </w:rPr>
        <w:t>б</w:t>
      </w:r>
      <w:proofErr w:type="gramEnd"/>
      <w:r>
        <w:rPr>
          <w:rFonts w:ascii="Georgia" w:hAnsi="Georgia"/>
          <w:sz w:val="24"/>
          <w:szCs w:val="24"/>
        </w:rPr>
        <w:t>еседы на тему: «Для чего мы едим», «Из чего состоит наша пища»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●ознакомление с окружающим</w:t>
      </w:r>
      <w:proofErr w:type="gramStart"/>
      <w:r>
        <w:rPr>
          <w:rFonts w:ascii="Georgia" w:hAnsi="Georgia"/>
          <w:sz w:val="24"/>
          <w:szCs w:val="24"/>
        </w:rPr>
        <w:t xml:space="preserve"> :</w:t>
      </w:r>
      <w:proofErr w:type="gramEnd"/>
      <w:r>
        <w:rPr>
          <w:rFonts w:ascii="Georgia" w:hAnsi="Georgia"/>
          <w:sz w:val="24"/>
          <w:szCs w:val="24"/>
        </w:rPr>
        <w:t xml:space="preserve"> «Как приготовить винегрет»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●режимные моменты: пословицы и поговорки о еде, загадывание и отгадывание загадок.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Игры:</w:t>
      </w:r>
    </w:p>
    <w:p w:rsidR="00B811E8" w:rsidRDefault="00B811E8" w:rsidP="00B811E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Дидактические игры: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«д</w:t>
      </w:r>
      <w:proofErr w:type="gramStart"/>
      <w:r>
        <w:rPr>
          <w:rFonts w:ascii="Georgia" w:hAnsi="Georgia"/>
          <w:sz w:val="24"/>
          <w:szCs w:val="24"/>
        </w:rPr>
        <w:t>а-</w:t>
      </w:r>
      <w:proofErr w:type="gramEnd"/>
      <w:r>
        <w:rPr>
          <w:rFonts w:ascii="Georgia" w:hAnsi="Georgia"/>
          <w:sz w:val="24"/>
          <w:szCs w:val="24"/>
        </w:rPr>
        <w:t xml:space="preserve"> нет»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«узнай по описанию»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«на что похоже»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«дополни слог»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пальчиковые игры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● </w:t>
      </w:r>
      <w:proofErr w:type="spellStart"/>
      <w:r>
        <w:rPr>
          <w:rFonts w:ascii="Georgia" w:hAnsi="Georgia"/>
          <w:sz w:val="24"/>
          <w:szCs w:val="24"/>
        </w:rPr>
        <w:t>логоритмические</w:t>
      </w:r>
      <w:proofErr w:type="spellEnd"/>
      <w:r>
        <w:rPr>
          <w:rFonts w:ascii="Georgia" w:hAnsi="Georgia"/>
          <w:sz w:val="24"/>
          <w:szCs w:val="24"/>
        </w:rPr>
        <w:t xml:space="preserve"> упражнения</w:t>
      </w:r>
    </w:p>
    <w:p w:rsidR="00B811E8" w:rsidRDefault="00B811E8" w:rsidP="00B811E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Подвижные игры: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«съедобно</w:t>
      </w:r>
      <w:proofErr w:type="gramStart"/>
      <w:r>
        <w:rPr>
          <w:rFonts w:ascii="Georgia" w:hAnsi="Georgia"/>
          <w:sz w:val="24"/>
          <w:szCs w:val="24"/>
        </w:rPr>
        <w:t>е-</w:t>
      </w:r>
      <w:proofErr w:type="gramEnd"/>
      <w:r>
        <w:rPr>
          <w:rFonts w:ascii="Georgia" w:hAnsi="Georgia"/>
          <w:sz w:val="24"/>
          <w:szCs w:val="24"/>
        </w:rPr>
        <w:t xml:space="preserve"> несъедобное»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«полезн</w:t>
      </w:r>
      <w:proofErr w:type="gramStart"/>
      <w:r>
        <w:rPr>
          <w:rFonts w:ascii="Georgia" w:hAnsi="Georgia"/>
          <w:sz w:val="24"/>
          <w:szCs w:val="24"/>
        </w:rPr>
        <w:t>о-</w:t>
      </w:r>
      <w:proofErr w:type="gramEnd"/>
      <w:r>
        <w:rPr>
          <w:rFonts w:ascii="Georgia" w:hAnsi="Georgia"/>
          <w:sz w:val="24"/>
          <w:szCs w:val="24"/>
        </w:rPr>
        <w:t xml:space="preserve"> вредно»</w:t>
      </w:r>
    </w:p>
    <w:p w:rsidR="00B811E8" w:rsidRDefault="00B811E8" w:rsidP="00B811E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Сюжетно-ролевые игры: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«магазин»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«магазин»</w:t>
      </w:r>
    </w:p>
    <w:p w:rsidR="00B811E8" w:rsidRDefault="00B811E8" w:rsidP="00B811E8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Работа с родителями: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● </w:t>
      </w:r>
      <w:r>
        <w:rPr>
          <w:rFonts w:ascii="Georgia" w:hAnsi="Georgia"/>
          <w:sz w:val="24"/>
          <w:szCs w:val="24"/>
        </w:rPr>
        <w:t>анкетирование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●консультация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● составление витаминного меню родителями с детьми в сезон гриппа и </w:t>
      </w:r>
      <w:proofErr w:type="spellStart"/>
      <w:r>
        <w:rPr>
          <w:rFonts w:ascii="Georgia" w:hAnsi="Georgia"/>
          <w:sz w:val="24"/>
          <w:szCs w:val="24"/>
        </w:rPr>
        <w:t>орви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B811E8" w:rsidRDefault="00B811E8" w:rsidP="00B811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● составление  рассказов с рисунком для книжки- самоделки «Азбука витаминов», «Мое любимое блюдо».</w:t>
      </w:r>
    </w:p>
    <w:p w:rsidR="001672A9" w:rsidRDefault="001672A9"/>
    <w:sectPr w:rsidR="001672A9" w:rsidSect="0016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E8"/>
    <w:rsid w:val="001672A9"/>
    <w:rsid w:val="0039113F"/>
    <w:rsid w:val="0058137F"/>
    <w:rsid w:val="00B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2014-11-11T16:18:00Z</dcterms:created>
  <dcterms:modified xsi:type="dcterms:W3CDTF">2014-11-11T16:19:00Z</dcterms:modified>
</cp:coreProperties>
</file>