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 w:displacedByCustomXml="next"/>
    <w:bookmarkEnd w:id="0" w:displacedByCustomXml="next"/>
    <w:sdt>
      <w:sdtPr>
        <w:rPr>
          <w:color w:val="7F7F7F" w:themeColor="text1" w:themeTint="80"/>
          <w:sz w:val="32"/>
          <w:szCs w:val="32"/>
        </w:rPr>
        <w:id w:val="-1438945402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2178553E" w14:textId="77777777" w:rsidR="0065449F" w:rsidRDefault="00ED61A9" w:rsidP="0065449F">
          <w:pPr>
            <w:ind w:left="-851" w:right="-7"/>
            <w:jc w:val="center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en-US"/>
            </w:rPr>
            <w:pict w14:anchorId="06954F2E">
              <v:group id="_x0000_s1026" style="position:absolute;left:0;text-align:left;margin-left:0;margin-top:0;width:59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  <w:r w:rsidR="0065449F">
            <w:rPr>
              <w:color w:val="7F7F7F" w:themeColor="text1" w:themeTint="80"/>
              <w:sz w:val="32"/>
              <w:szCs w:val="32"/>
            </w:rPr>
            <w:t>Муниципальное дошкольное образовательное учреждение детский сад комбинированного вида № 7 «Золотая рыбка»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65"/>
          </w:tblGrid>
          <w:tr w:rsidR="0065449F" w14:paraId="3FC5EB7D" w14:textId="77777777">
            <w:tc>
              <w:tcPr>
                <w:tcW w:w="9576" w:type="dxa"/>
              </w:tcPr>
              <w:p w14:paraId="206AE452" w14:textId="77777777" w:rsidR="0065449F" w:rsidRDefault="00ED61A9" w:rsidP="0065449F">
                <w:pPr>
                  <w:pStyle w:val="a5"/>
                  <w:ind w:left="-709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65449F">
                      <w:rPr>
                        <w:color w:val="7F7F7F" w:themeColor="text1" w:themeTint="80"/>
                        <w:sz w:val="32"/>
                        <w:szCs w:val="32"/>
                      </w:rPr>
                      <w:t>Городской округ город Выкса, 2014</w:t>
                    </w:r>
                  </w:sdtContent>
                </w:sdt>
              </w:p>
            </w:tc>
          </w:tr>
        </w:tbl>
        <w:p w14:paraId="26E8021D" w14:textId="77777777" w:rsidR="0065449F" w:rsidRDefault="0065449F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val="en-US"/>
            </w:rPr>
            <w:drawing>
              <wp:anchor distT="0" distB="0" distL="114300" distR="114300" simplePos="0" relativeHeight="251662336" behindDoc="1" locked="0" layoutInCell="1" allowOverlap="1" wp14:anchorId="290B5095" wp14:editId="321F38C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512945"/>
                <wp:effectExtent l="0" t="0" r="0" b="0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51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DA5D4FF" w14:textId="77777777" w:rsidR="0065449F" w:rsidRDefault="00ED61A9">
          <w:r>
            <w:rPr>
              <w:color w:val="7F7F7F" w:themeColor="text1" w:themeTint="80"/>
              <w:sz w:val="32"/>
              <w:szCs w:val="32"/>
              <w:lang w:val="en-US"/>
            </w:rPr>
            <w:pict w14:anchorId="72D2CDB0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Rectangle 3" o:spid="_x0000_s1033" type="#_x0000_t202" style="position:absolute;margin-left:260pt;margin-top:448.75pt;width:213.1pt;height:173.65pt;z-index:251664384;visibility:visibl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" filled="f" stroked="f">
                <v:textbox>
                  <w:txbxContent>
                    <w:p w14:paraId="52280D58" w14:textId="77777777" w:rsidR="00163DB8" w:rsidRPr="00747511" w:rsidRDefault="00163DB8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74751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Разработчик:</w:t>
                      </w:r>
                    </w:p>
                    <w:p w14:paraId="6594B9F7" w14:textId="77777777" w:rsidR="00163DB8" w:rsidRPr="00747511" w:rsidRDefault="00163DB8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74751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Воспитатель МБДОУ детского сада комбинированного вида  №7 «Золотая рыбка»</w:t>
                      </w:r>
                    </w:p>
                    <w:p w14:paraId="15AF2022" w14:textId="77777777" w:rsidR="00163DB8" w:rsidRPr="00747511" w:rsidRDefault="00163DB8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4751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Красоткина</w:t>
                      </w:r>
                      <w:proofErr w:type="spellEnd"/>
                      <w:r w:rsidRPr="0074751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М.А.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color w:val="C4BC96" w:themeColor="background2" w:themeShade="BF"/>
              <w:sz w:val="32"/>
              <w:szCs w:val="32"/>
              <w:lang w:eastAsia="en-US"/>
            </w:rPr>
            <w:pict w14:anchorId="1C29C224">
              <v:rect id="_x0000_s1029" style="position:absolute;margin-left:0;margin-top:0;width:535pt;height:54.7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3"/>
                        <w:gridCol w:w="8572"/>
                      </w:tblGrid>
                      <w:tr w:rsidR="00163DB8" w14:paraId="48CA6B0E" w14:textId="77777777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-143894535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14:paraId="09099375" w14:textId="77777777" w:rsidR="00163DB8" w:rsidRDefault="00163DB8" w:rsidP="0065449F">
                                <w:pPr>
                                  <w:pStyle w:val="a5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Проект по ПДД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/>
                              <w:color w:val="0000FF"/>
                              <w:sz w:val="32"/>
                            </w:rPr>
                            <w:alias w:val="Заголовок"/>
                            <w:id w:val="-143894535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14:paraId="4F6AA1B5" w14:textId="77777777" w:rsidR="00163DB8" w:rsidRPr="00992FED" w:rsidRDefault="00163DB8">
                                <w:pPr>
                                  <w:pStyle w:val="a5"/>
                                  <w:rPr>
                                    <w:smallCaps/>
                                    <w:color w:val="0000FF"/>
                                    <w:sz w:val="36"/>
                                    <w:szCs w:val="48"/>
                                  </w:rPr>
                                </w:pPr>
                                <w:r w:rsidRPr="00992FED"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>«Мой безопасный маршрут: дом-детский сад»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879CACF" w14:textId="77777777" w:rsidR="00163DB8" w:rsidRDefault="00163DB8">
                      <w:pPr>
                        <w:pStyle w:val="a5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65449F">
            <w:br w:type="page"/>
          </w:r>
        </w:p>
      </w:sdtContent>
    </w:sdt>
    <w:p w14:paraId="4DE918E5" w14:textId="77777777" w:rsidR="0065449F" w:rsidRDefault="0065449F" w:rsidP="0065449F">
      <w:pPr>
        <w:spacing w:line="276" w:lineRule="auto"/>
        <w:jc w:val="center"/>
        <w:rPr>
          <w:b/>
        </w:rPr>
      </w:pPr>
    </w:p>
    <w:p w14:paraId="026CF65E" w14:textId="77777777" w:rsidR="00887A84" w:rsidRPr="0065449F" w:rsidRDefault="00887A84" w:rsidP="0065449F">
      <w:pPr>
        <w:spacing w:line="276" w:lineRule="auto"/>
        <w:jc w:val="center"/>
        <w:rPr>
          <w:b/>
          <w:sz w:val="28"/>
        </w:rPr>
      </w:pPr>
      <w:r w:rsidRPr="0065449F">
        <w:rPr>
          <w:b/>
          <w:sz w:val="28"/>
        </w:rPr>
        <w:t>Паспорт проекта</w:t>
      </w:r>
    </w:p>
    <w:p w14:paraId="29341A37" w14:textId="77777777" w:rsidR="00887A84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4EDE6DF3" w14:textId="77777777" w:rsidR="0065449F" w:rsidRPr="0065449F" w:rsidRDefault="0065449F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462CD613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  <w:b/>
        </w:rPr>
        <w:t xml:space="preserve"> Тема проекта</w:t>
      </w:r>
      <w:r w:rsidRPr="0065449F">
        <w:rPr>
          <w:rFonts w:ascii="Times New Roman" w:hAnsi="Times New Roman" w:cs="Times New Roman"/>
        </w:rPr>
        <w:t xml:space="preserve">: </w:t>
      </w:r>
    </w:p>
    <w:p w14:paraId="411D65BA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«</w:t>
      </w:r>
      <w:r w:rsidR="00D93292" w:rsidRPr="0065449F">
        <w:rPr>
          <w:rFonts w:ascii="Times New Roman" w:hAnsi="Times New Roman" w:cs="Times New Roman"/>
        </w:rPr>
        <w:t>Мой безопасный маршрут: дом-детский сад</w:t>
      </w:r>
      <w:r w:rsidRPr="0065449F">
        <w:rPr>
          <w:rFonts w:ascii="Times New Roman" w:hAnsi="Times New Roman" w:cs="Times New Roman"/>
        </w:rPr>
        <w:t>»</w:t>
      </w:r>
    </w:p>
    <w:p w14:paraId="1FD46DB5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3818A21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Вид проекта</w:t>
      </w:r>
      <w:r w:rsidRPr="0065449F">
        <w:rPr>
          <w:rFonts w:ascii="Times New Roman" w:hAnsi="Times New Roman" w:cs="Times New Roman"/>
        </w:rPr>
        <w:t xml:space="preserve">: </w:t>
      </w:r>
    </w:p>
    <w:p w14:paraId="0B9CD182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практико-ориентиров</w:t>
      </w:r>
      <w:r w:rsidR="009E2D1A" w:rsidRPr="0065449F">
        <w:rPr>
          <w:rFonts w:ascii="Times New Roman" w:hAnsi="Times New Roman" w:cs="Times New Roman"/>
        </w:rPr>
        <w:t>ан</w:t>
      </w:r>
      <w:r w:rsidRPr="0065449F">
        <w:rPr>
          <w:rFonts w:ascii="Times New Roman" w:hAnsi="Times New Roman" w:cs="Times New Roman"/>
        </w:rPr>
        <w:t>ный, долгосрочный, открытый, кол</w:t>
      </w:r>
      <w:r w:rsidR="009E2D1A" w:rsidRPr="0065449F">
        <w:rPr>
          <w:rFonts w:ascii="Times New Roman" w:hAnsi="Times New Roman" w:cs="Times New Roman"/>
        </w:rPr>
        <w:t>лективный, с участием родителей</w:t>
      </w:r>
      <w:r w:rsidRPr="0065449F">
        <w:rPr>
          <w:rFonts w:ascii="Times New Roman" w:hAnsi="Times New Roman" w:cs="Times New Roman"/>
        </w:rPr>
        <w:t xml:space="preserve">. </w:t>
      </w:r>
    </w:p>
    <w:p w14:paraId="1A1E2093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0D471A9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Цель проекта</w:t>
      </w:r>
      <w:r w:rsidRPr="0065449F">
        <w:rPr>
          <w:rFonts w:ascii="Times New Roman" w:hAnsi="Times New Roman" w:cs="Times New Roman"/>
        </w:rPr>
        <w:t xml:space="preserve">: </w:t>
      </w:r>
    </w:p>
    <w:p w14:paraId="41191418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Создать условия для интенсификации работы с семьей на основе двухстороннего взаимодействия, направленных на усвоение и закрепление знаний детей и их родителей о правилах дорожного движения. </w:t>
      </w:r>
    </w:p>
    <w:p w14:paraId="7A24C34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6F6507A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 Задачи проекта:</w:t>
      </w:r>
    </w:p>
    <w:p w14:paraId="11E2C791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1. Формировать у детей </w:t>
      </w:r>
      <w:r w:rsidR="009E2D1A" w:rsidRPr="0065449F">
        <w:rPr>
          <w:rFonts w:ascii="Times New Roman" w:hAnsi="Times New Roman" w:cs="Times New Roman"/>
        </w:rPr>
        <w:t>средн</w:t>
      </w:r>
      <w:r w:rsidRPr="0065449F">
        <w:rPr>
          <w:rFonts w:ascii="Times New Roman" w:hAnsi="Times New Roman" w:cs="Times New Roman"/>
        </w:rPr>
        <w:t xml:space="preserve">его дошкольного возраста потребности усвоения правил дорожного и пешеходного движения на улице, дороге. </w:t>
      </w:r>
    </w:p>
    <w:p w14:paraId="440EC6F0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2. Прививать детям практические навыки ориентирования в дорожно-транспортной ситуации, дорожных знаках, сигналах светофора, разметке дороги, через информативно-поисковую деятельность. </w:t>
      </w:r>
    </w:p>
    <w:p w14:paraId="05F2C70C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3. С помощью разнообразных методов и приемов оптимизировать работу с родителями детей </w:t>
      </w:r>
      <w:r w:rsidR="009E2D1A" w:rsidRPr="0065449F">
        <w:rPr>
          <w:rFonts w:ascii="Times New Roman" w:hAnsi="Times New Roman" w:cs="Times New Roman"/>
        </w:rPr>
        <w:t xml:space="preserve">среднего </w:t>
      </w:r>
      <w:r w:rsidRPr="0065449F">
        <w:rPr>
          <w:rFonts w:ascii="Times New Roman" w:hAnsi="Times New Roman" w:cs="Times New Roman"/>
        </w:rPr>
        <w:t xml:space="preserve">дошкольного возраста для полноценного развития личности ребенка и закреплению знаний о правилах дорожного движения. </w:t>
      </w:r>
    </w:p>
    <w:p w14:paraId="4DCAD360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4. Создать условия для формирования социальных навыков и норм поведения на основе совместной деятельности с родителями и взаимной помощи. </w:t>
      </w:r>
    </w:p>
    <w:p w14:paraId="791BF6AB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5. Развивать познавательный интерес, умение детей своевременно и самостоятельно указывать на проблемную ситуацию и делиться с окружающими людьми приобретенным опытом. </w:t>
      </w:r>
    </w:p>
    <w:p w14:paraId="40D2F46F" w14:textId="77777777" w:rsidR="00887A84" w:rsidRPr="0065449F" w:rsidRDefault="00887A84" w:rsidP="0065449F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6. Активизировать работу по пропаганде правил дорожного движения и безопасного образа жизни среди детей, родителей, общественности. </w:t>
      </w:r>
    </w:p>
    <w:p w14:paraId="77F818F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03E2C959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Образовательная область</w:t>
      </w:r>
      <w:r w:rsidRPr="0065449F">
        <w:rPr>
          <w:rFonts w:ascii="Times New Roman" w:hAnsi="Times New Roman" w:cs="Times New Roman"/>
        </w:rPr>
        <w:t xml:space="preserve">: </w:t>
      </w:r>
    </w:p>
    <w:p w14:paraId="2E531A7F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познавательное развитие </w:t>
      </w:r>
      <w:r w:rsidR="009E2D1A" w:rsidRPr="0065449F">
        <w:rPr>
          <w:rFonts w:ascii="Times New Roman" w:hAnsi="Times New Roman" w:cs="Times New Roman"/>
        </w:rPr>
        <w:t xml:space="preserve">- </w:t>
      </w:r>
      <w:r w:rsidRPr="0065449F">
        <w:rPr>
          <w:rFonts w:ascii="Times New Roman" w:hAnsi="Times New Roman" w:cs="Times New Roman"/>
        </w:rPr>
        <w:t xml:space="preserve">направленно на удовлетворение социальных интересов. </w:t>
      </w:r>
    </w:p>
    <w:p w14:paraId="452C58B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5153875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 Прогнозируемый результат:</w:t>
      </w:r>
    </w:p>
    <w:p w14:paraId="0C7C1D47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Создание необходимых условий для организации совместной деятельности с родителями по охране и безопасности жизни детей;</w:t>
      </w:r>
    </w:p>
    <w:p w14:paraId="107BEC43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Формирование у детей самостоятельности и ответственности в действиях на дороге;</w:t>
      </w:r>
    </w:p>
    <w:p w14:paraId="7D23740B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Гуманизация</w:t>
      </w:r>
      <w:proofErr w:type="spellEnd"/>
      <w:r w:rsidRPr="0065449F">
        <w:rPr>
          <w:rFonts w:ascii="Times New Roman" w:hAnsi="Times New Roman" w:cs="Times New Roman"/>
        </w:rPr>
        <w:t xml:space="preserve"> связи семьи с сотрудниками ДОУ, с сотрудниками ГИБДД;</w:t>
      </w:r>
    </w:p>
    <w:p w14:paraId="5427C28E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Привитие у детей устойчивых навыков безопасного поведения в любой дорожной ситуации;</w:t>
      </w:r>
    </w:p>
    <w:p w14:paraId="145FA578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Появление интереса у родителей к проблемам ДОУ. </w:t>
      </w:r>
    </w:p>
    <w:p w14:paraId="345BA4F1" w14:textId="77777777" w:rsidR="00887A84" w:rsidRPr="0065449F" w:rsidRDefault="00887A84" w:rsidP="0065449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lastRenderedPageBreak/>
        <w:t xml:space="preserve">Дети, родители будут не только сами соблюдать правила дорожного движения, но также привлекать к этому сверстников, людей. </w:t>
      </w:r>
    </w:p>
    <w:p w14:paraId="3AD37BCE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5E4167E6" w14:textId="28EBACC3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Срок реализации</w:t>
      </w:r>
      <w:r w:rsidRPr="0065449F">
        <w:rPr>
          <w:rFonts w:ascii="Times New Roman" w:hAnsi="Times New Roman" w:cs="Times New Roman"/>
        </w:rPr>
        <w:t xml:space="preserve">: </w:t>
      </w:r>
      <w:r w:rsidR="0065449F">
        <w:rPr>
          <w:rFonts w:ascii="Times New Roman" w:hAnsi="Times New Roman" w:cs="Times New Roman"/>
        </w:rPr>
        <w:t>Сентябрь</w:t>
      </w:r>
      <w:r w:rsidR="006D7C29">
        <w:rPr>
          <w:rFonts w:ascii="Times New Roman" w:hAnsi="Times New Roman" w:cs="Times New Roman"/>
        </w:rPr>
        <w:t xml:space="preserve"> 2013г.</w:t>
      </w:r>
      <w:r w:rsidR="0065449F">
        <w:rPr>
          <w:rFonts w:ascii="Times New Roman" w:hAnsi="Times New Roman" w:cs="Times New Roman"/>
        </w:rPr>
        <w:t xml:space="preserve"> – </w:t>
      </w:r>
      <w:r w:rsidR="000D0F50" w:rsidRPr="000D0F50">
        <w:rPr>
          <w:rFonts w:ascii="Times New Roman" w:hAnsi="Times New Roman" w:cs="Times New Roman"/>
        </w:rPr>
        <w:t>август</w:t>
      </w:r>
      <w:r w:rsidR="0065449F" w:rsidRPr="000D0F50">
        <w:rPr>
          <w:rFonts w:ascii="Times New Roman" w:hAnsi="Times New Roman" w:cs="Times New Roman"/>
        </w:rPr>
        <w:t xml:space="preserve"> </w:t>
      </w:r>
      <w:r w:rsidRPr="000D0F50">
        <w:rPr>
          <w:rFonts w:ascii="Times New Roman" w:hAnsi="Times New Roman" w:cs="Times New Roman"/>
        </w:rPr>
        <w:t>201</w:t>
      </w:r>
      <w:r w:rsidR="009E2D1A" w:rsidRPr="000D0F50">
        <w:rPr>
          <w:rFonts w:ascii="Times New Roman" w:hAnsi="Times New Roman" w:cs="Times New Roman"/>
        </w:rPr>
        <w:t>4</w:t>
      </w:r>
      <w:r w:rsidRPr="000D0F50">
        <w:rPr>
          <w:rFonts w:ascii="Times New Roman" w:hAnsi="Times New Roman" w:cs="Times New Roman"/>
        </w:rPr>
        <w:t>г.</w:t>
      </w:r>
      <w:r w:rsidRPr="0065449F">
        <w:rPr>
          <w:rFonts w:ascii="Times New Roman" w:hAnsi="Times New Roman" w:cs="Times New Roman"/>
        </w:rPr>
        <w:t xml:space="preserve"> </w:t>
      </w:r>
    </w:p>
    <w:p w14:paraId="0E3BC923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269FEA61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Место события</w:t>
      </w:r>
      <w:r w:rsidRPr="0065449F">
        <w:rPr>
          <w:rFonts w:ascii="Times New Roman" w:hAnsi="Times New Roman" w:cs="Times New Roman"/>
        </w:rPr>
        <w:t xml:space="preserve">: </w:t>
      </w:r>
    </w:p>
    <w:p w14:paraId="5FEF5A96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МБДОУ детский сад</w:t>
      </w:r>
      <w:r w:rsidR="009E2D1A" w:rsidRPr="0065449F">
        <w:rPr>
          <w:rFonts w:ascii="Times New Roman" w:hAnsi="Times New Roman" w:cs="Times New Roman"/>
        </w:rPr>
        <w:t xml:space="preserve"> комбинированного вида</w:t>
      </w:r>
      <w:r w:rsidR="0065449F">
        <w:rPr>
          <w:rFonts w:ascii="Times New Roman" w:hAnsi="Times New Roman" w:cs="Times New Roman"/>
        </w:rPr>
        <w:t xml:space="preserve">  7</w:t>
      </w:r>
      <w:r w:rsidRPr="0065449F">
        <w:rPr>
          <w:rFonts w:ascii="Times New Roman" w:hAnsi="Times New Roman" w:cs="Times New Roman"/>
        </w:rPr>
        <w:t xml:space="preserve"> «</w:t>
      </w:r>
      <w:r w:rsidR="009E2D1A" w:rsidRPr="0065449F">
        <w:rPr>
          <w:rFonts w:ascii="Times New Roman" w:hAnsi="Times New Roman" w:cs="Times New Roman"/>
        </w:rPr>
        <w:t>Золотая рыбка</w:t>
      </w:r>
      <w:r w:rsidRPr="0065449F">
        <w:rPr>
          <w:rFonts w:ascii="Times New Roman" w:hAnsi="Times New Roman" w:cs="Times New Roman"/>
        </w:rPr>
        <w:t xml:space="preserve">», </w:t>
      </w:r>
      <w:r w:rsidR="009E2D1A" w:rsidRPr="0065449F">
        <w:rPr>
          <w:rFonts w:ascii="Times New Roman" w:hAnsi="Times New Roman" w:cs="Times New Roman"/>
        </w:rPr>
        <w:t>городского округа город Выкса Нижегородской области</w:t>
      </w:r>
      <w:r w:rsidRPr="0065449F">
        <w:rPr>
          <w:rFonts w:ascii="Times New Roman" w:hAnsi="Times New Roman" w:cs="Times New Roman"/>
        </w:rPr>
        <w:t xml:space="preserve">. </w:t>
      </w:r>
    </w:p>
    <w:p w14:paraId="7C73140A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65D4C4E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Участники проекта</w:t>
      </w:r>
      <w:r w:rsidRPr="0065449F">
        <w:rPr>
          <w:rFonts w:ascii="Times New Roman" w:hAnsi="Times New Roman" w:cs="Times New Roman"/>
        </w:rPr>
        <w:t xml:space="preserve">: дети </w:t>
      </w:r>
      <w:r w:rsidR="009E2D1A" w:rsidRPr="0065449F">
        <w:rPr>
          <w:rFonts w:ascii="Times New Roman" w:hAnsi="Times New Roman" w:cs="Times New Roman"/>
        </w:rPr>
        <w:t>средн</w:t>
      </w:r>
      <w:r w:rsidRPr="0065449F">
        <w:rPr>
          <w:rFonts w:ascii="Times New Roman" w:hAnsi="Times New Roman" w:cs="Times New Roman"/>
        </w:rPr>
        <w:t xml:space="preserve">его дошкольного возраста </w:t>
      </w:r>
      <w:r w:rsidR="009E2D1A" w:rsidRPr="0065449F">
        <w:rPr>
          <w:rFonts w:ascii="Times New Roman" w:hAnsi="Times New Roman" w:cs="Times New Roman"/>
        </w:rPr>
        <w:t>4-5 лет, их родители.</w:t>
      </w:r>
    </w:p>
    <w:p w14:paraId="2E91F8AE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0FDF83D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 Этапы проекта:</w:t>
      </w:r>
    </w:p>
    <w:p w14:paraId="1A290B83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3AB61C7" w14:textId="77777777" w:rsidR="00C72E68" w:rsidRPr="0065449F" w:rsidRDefault="00C72E68" w:rsidP="0065449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Подготовительный (аналитический);</w:t>
      </w:r>
    </w:p>
    <w:p w14:paraId="50D2EA2E" w14:textId="77777777" w:rsidR="00C72E68" w:rsidRPr="0065449F" w:rsidRDefault="00C72E68" w:rsidP="0065449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Основной (реализация намеченных планов) </w:t>
      </w:r>
    </w:p>
    <w:p w14:paraId="466ECD36" w14:textId="77777777" w:rsidR="00C72E68" w:rsidRPr="0065449F" w:rsidRDefault="00C72E68" w:rsidP="0065449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Заключительный (презентация, продукт деятельности) </w:t>
      </w:r>
    </w:p>
    <w:p w14:paraId="23C37D0A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DA0BC1B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Проблема</w:t>
      </w:r>
      <w:r w:rsidRPr="0065449F">
        <w:rPr>
          <w:rFonts w:ascii="Times New Roman" w:hAnsi="Times New Roman" w:cs="Times New Roman"/>
        </w:rPr>
        <w:t xml:space="preserve">: </w:t>
      </w:r>
    </w:p>
    <w:p w14:paraId="3A5D189F" w14:textId="77777777" w:rsidR="00887A84" w:rsidRPr="0065449F" w:rsidRDefault="00887A84" w:rsidP="0065449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Ежегодно на дорогах нашей страны совершаются миллионы дорожно-транспортных происшествий, в результате которых тысячи детей погибают, десятки тысяч получают ранения и травмы. Часто виновниками дорожно-транспортных происшествий являются сами дети, которые играют вблизи дорог, переходят улицу в неположенном месте, неправильно входят в транспортные средства и выходят из них. Высокий уровень ДДТТ в России во многом обусловлен недостаточной организацией профилактики, воспитания, обучения дошкольников основам безопасного дорожного движения в детском саду и семье. Сами родители осознанно нарушают Правила дорожного движения при детях. </w:t>
      </w:r>
    </w:p>
    <w:p w14:paraId="20866A2C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5FA3EEBA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Pr="0065449F">
        <w:rPr>
          <w:rFonts w:ascii="Times New Roman" w:hAnsi="Times New Roman" w:cs="Times New Roman"/>
          <w:b/>
        </w:rPr>
        <w:t>Актуальность проекта</w:t>
      </w:r>
      <w:r w:rsidRPr="0065449F">
        <w:rPr>
          <w:rFonts w:ascii="Times New Roman" w:hAnsi="Times New Roman" w:cs="Times New Roman"/>
        </w:rPr>
        <w:t xml:space="preserve">: </w:t>
      </w:r>
    </w:p>
    <w:p w14:paraId="2F0A401F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Данный проект разработан в силу особой актуальности проблемы обеспечения безопасности дошкольников на дорогах и улицах города. В России ежегодно гибнут в ДТП около 2000 детей, более 20 000 получают травмы. </w:t>
      </w:r>
    </w:p>
    <w:p w14:paraId="374AA3FA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Ежегодно каждый сотый ребёнок попадает в больницу в результате полученной травмы. Для детей старше 4-х лет транспортный травматизм находится на одном из первых мест среди причин смертности и инвалидности. С каждым годом эта угроза возрастает вместе с ростом автотранспорта и снижением культуры дорожного движения. </w:t>
      </w:r>
    </w:p>
    <w:p w14:paraId="458188EF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Актуальность проекта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 </w:t>
      </w:r>
    </w:p>
    <w:p w14:paraId="156F0DDF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Важно как можно раньше пробудить, развить и повысить стремление к получению практических навыков пешеходного безопасного движения. </w:t>
      </w:r>
    </w:p>
    <w:p w14:paraId="6073DDB4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подменять. </w:t>
      </w:r>
    </w:p>
    <w:p w14:paraId="580D3D59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lastRenderedPageBreak/>
        <w:t xml:space="preserve"> Одним из перспективных методов, способствующих решению проблемы, по познавательной активности детей, является метод проектирования в старшем дошкольном возрасте. Дидактический смысл проекта заключается в том, что он помогает связать обучение с жизнью, формирует навыки безопасного пешеходного движения, развивает познавательную активность, умение определять возможные методы решения проблемы с помощью взрослого, а затем и самостоятельно. </w:t>
      </w:r>
    </w:p>
    <w:p w14:paraId="0EF75BF2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Первое воспитательное учреждение, первый несемейный социальный институт, с которым вступают в контакт родители – это детский сад. Дальнейшее развитие ребенка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</w:t>
      </w:r>
    </w:p>
    <w:p w14:paraId="428F19DF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06E05A61" w14:textId="77777777" w:rsid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  <w:b/>
        </w:rPr>
        <w:t xml:space="preserve"> Новизна</w:t>
      </w:r>
      <w:r w:rsidRPr="0065449F">
        <w:rPr>
          <w:rFonts w:ascii="Times New Roman" w:hAnsi="Times New Roman" w:cs="Times New Roman"/>
        </w:rPr>
        <w:t xml:space="preserve">: </w:t>
      </w:r>
    </w:p>
    <w:p w14:paraId="67F7F0F6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Система деятельности ДОУ по овладению детьми базовыми правилами поведения на дороге, представленная в проекте, отражает творческие подходы к решению данной проблемы, представляет целенаправленную, спланированную работу. </w:t>
      </w:r>
    </w:p>
    <w:p w14:paraId="2DE3F046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C857E48" w14:textId="77777777" w:rsidR="00922C50" w:rsidRDefault="00922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4A434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</w:rPr>
        <w:lastRenderedPageBreak/>
        <w:t xml:space="preserve"> </w:t>
      </w:r>
      <w:r w:rsidRPr="0065449F">
        <w:rPr>
          <w:rFonts w:ascii="Times New Roman" w:hAnsi="Times New Roman" w:cs="Times New Roman"/>
          <w:b/>
        </w:rPr>
        <w:t>Нормативно-правовая база взаимодействия образовательного учреждения с семьёй:</w:t>
      </w:r>
    </w:p>
    <w:p w14:paraId="6403102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64902F9D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1. Семейный кодекс РФ</w:t>
      </w:r>
      <w:r w:rsidR="009E2D1A" w:rsidRPr="0065449F">
        <w:rPr>
          <w:rFonts w:ascii="Times New Roman" w:hAnsi="Times New Roman" w:cs="Times New Roman"/>
        </w:rPr>
        <w:t>:</w:t>
      </w:r>
    </w:p>
    <w:p w14:paraId="0A7F8CC1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Глава 12. ПРАВА И ОБЯЗАННОСТИ РОДИТЕЛЕЙ</w:t>
      </w:r>
    </w:p>
    <w:p w14:paraId="5A477F1C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</w:t>
      </w:r>
      <w:r w:rsidR="0065449F">
        <w:rPr>
          <w:rFonts w:ascii="Times New Roman" w:hAnsi="Times New Roman" w:cs="Times New Roman"/>
        </w:rPr>
        <w:tab/>
      </w:r>
      <w:r w:rsidRPr="0065449F">
        <w:rPr>
          <w:rFonts w:ascii="Times New Roman" w:hAnsi="Times New Roman" w:cs="Times New Roman"/>
        </w:rPr>
        <w:t>Статья 63. Права и обязанности родителей по воспитанию и образованию детей</w:t>
      </w:r>
    </w:p>
    <w:p w14:paraId="03E43B74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Статья 65. Осуществление родительских прав</w:t>
      </w:r>
    </w:p>
    <w:p w14:paraId="65C9824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Глава 2. Права и свободы человека и гражданина</w:t>
      </w:r>
    </w:p>
    <w:p w14:paraId="7E985713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38</w:t>
      </w:r>
    </w:p>
    <w:p w14:paraId="35518052" w14:textId="77777777" w:rsidR="00887A84" w:rsidRPr="0065449F" w:rsidRDefault="00887A84" w:rsidP="006544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Материнство и детство, семья находятся под защитой государства. </w:t>
      </w:r>
    </w:p>
    <w:p w14:paraId="12B48C8E" w14:textId="77777777" w:rsidR="00887A84" w:rsidRPr="0065449F" w:rsidRDefault="00887A84" w:rsidP="006544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Забота о детях, их воспитание - равное право и обязанность родителей. </w:t>
      </w:r>
    </w:p>
    <w:p w14:paraId="3380D0FE" w14:textId="77777777" w:rsidR="00887A84" w:rsidRPr="0065449F" w:rsidRDefault="00887A84" w:rsidP="006544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Трудоспособные дети, достигшие 18 лет, должны заботиться о нетрудоспособных родителях</w:t>
      </w:r>
    </w:p>
    <w:p w14:paraId="6FDE7CF5" w14:textId="77777777" w:rsidR="00887A84" w:rsidRPr="0065449F" w:rsidRDefault="00887A84" w:rsidP="0065449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Статья 43</w:t>
      </w:r>
    </w:p>
    <w:p w14:paraId="456CB74B" w14:textId="77777777" w:rsidR="00887A84" w:rsidRPr="0065449F" w:rsidRDefault="00887A84" w:rsidP="0065449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Каждый имеет право на образование. </w:t>
      </w:r>
    </w:p>
    <w:p w14:paraId="76C08E7C" w14:textId="77777777" w:rsidR="00887A84" w:rsidRPr="0065449F" w:rsidRDefault="00887A84" w:rsidP="0065449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14:paraId="54272DDF" w14:textId="77777777" w:rsidR="00887A84" w:rsidRPr="0065449F" w:rsidRDefault="00887A84" w:rsidP="0065449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</w:r>
    </w:p>
    <w:p w14:paraId="7E17A38B" w14:textId="77777777" w:rsidR="00887A84" w:rsidRPr="0065449F" w:rsidRDefault="00887A84" w:rsidP="0065449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14:paraId="6BE9FC09" w14:textId="77777777" w:rsidR="00887A84" w:rsidRPr="0065449F" w:rsidRDefault="00887A84" w:rsidP="0065449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 </w:t>
      </w:r>
    </w:p>
    <w:p w14:paraId="0A76DEE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0D513017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2. Декларация прав человека РФ</w:t>
      </w:r>
    </w:p>
    <w:p w14:paraId="7EAE875E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26</w:t>
      </w:r>
    </w:p>
    <w:p w14:paraId="088C1704" w14:textId="77777777" w:rsidR="00887A84" w:rsidRPr="0065449F" w:rsidRDefault="00887A84" w:rsidP="006544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Каждый человек имеет право на образование. Образование должно быть бесплатным, по меньшей мере,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 </w:t>
      </w:r>
    </w:p>
    <w:p w14:paraId="015B9D4B" w14:textId="77777777" w:rsidR="00887A84" w:rsidRPr="0065449F" w:rsidRDefault="00887A84" w:rsidP="006544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</w:t>
      </w:r>
    </w:p>
    <w:p w14:paraId="32ADF980" w14:textId="77777777" w:rsidR="00887A84" w:rsidRPr="0065449F" w:rsidRDefault="00887A84" w:rsidP="006544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Родители имеют право приоритета в выборе вида образования для своих малолетних детей. </w:t>
      </w:r>
    </w:p>
    <w:p w14:paraId="57496044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4FF01F5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3. Международный пакт об экономических, социальных и культурных правах</w:t>
      </w:r>
    </w:p>
    <w:p w14:paraId="35FAEFB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ЧАСТЬ III Статья 13</w:t>
      </w:r>
    </w:p>
    <w:p w14:paraId="76CB25E8" w14:textId="77777777" w:rsidR="00887A84" w:rsidRPr="0065449F" w:rsidRDefault="00887A84" w:rsidP="006544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lastRenderedPageBreak/>
        <w:t xml:space="preserve">Участвующие в настоящем Пакте государства обязуются: уважать свободу родителей и в соответствующих случаях законных опекунов,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 </w:t>
      </w:r>
    </w:p>
    <w:p w14:paraId="6A7A1AB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69607609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4. Закон об образовании РФ</w:t>
      </w:r>
    </w:p>
    <w:p w14:paraId="349D2C02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13. Устав образовательного учреждения. </w:t>
      </w:r>
    </w:p>
    <w:p w14:paraId="0CAE226B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15. Общие требования к организации образовательного процесса</w:t>
      </w:r>
    </w:p>
    <w:p w14:paraId="0F6B269C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16. Общие требования к приему граждан в образовательные учреждения</w:t>
      </w:r>
    </w:p>
    <w:p w14:paraId="1CB4E9F1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32. Компетенция и ответственность образовательного учреждения</w:t>
      </w:r>
    </w:p>
    <w:p w14:paraId="637F9006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50. Права и социальная поддержка обучающихся, воспитанников</w:t>
      </w:r>
    </w:p>
    <w:p w14:paraId="2FC52F57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52. Права и обязанности родителей (законных представителей) </w:t>
      </w:r>
    </w:p>
    <w:p w14:paraId="3AB5EB6E" w14:textId="77777777" w:rsidR="00887A84" w:rsidRPr="0065449F" w:rsidRDefault="00887A84" w:rsidP="0065449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55. Права работников образовательных учреждений и меры их социальной поддержки. </w:t>
      </w:r>
    </w:p>
    <w:p w14:paraId="7015B81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0C446875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5. Закон РФ от 10.12.2007 г. «О безопасности дорожного движения»</w:t>
      </w:r>
    </w:p>
    <w:p w14:paraId="37680E2C" w14:textId="77777777" w:rsidR="00887A84" w:rsidRPr="0065449F" w:rsidRDefault="00887A84" w:rsidP="0065449F">
      <w:pPr>
        <w:spacing w:line="276" w:lineRule="auto"/>
        <w:ind w:firstLine="405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Статья 29. Обучение граждан правилам безопасного поведения на автомобильных дорогах</w:t>
      </w:r>
    </w:p>
    <w:p w14:paraId="2DF47445" w14:textId="77777777" w:rsidR="00887A84" w:rsidRPr="0065449F" w:rsidRDefault="00887A84" w:rsidP="006544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организационно-правовых форм, получивших лицензию на осуществление образовательной деятельности в установленном порядке. </w:t>
      </w:r>
    </w:p>
    <w:p w14:paraId="161D3D15" w14:textId="77777777" w:rsidR="00887A84" w:rsidRPr="0065449F" w:rsidRDefault="00887A84" w:rsidP="006544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 </w:t>
      </w:r>
    </w:p>
    <w:p w14:paraId="7ABD0313" w14:textId="77777777" w:rsidR="00887A84" w:rsidRPr="0065449F" w:rsidRDefault="00887A84" w:rsidP="006544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Положения об обязательном обучении граждан правилам безопасного поведения на дорогах включаются в соответствующие государственные образовательные стандарты. </w:t>
      </w:r>
    </w:p>
    <w:p w14:paraId="402BF5CD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718183B9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6. Правила дорожного движения РФ, утвержденные постановлением Правительства РФ. </w:t>
      </w:r>
    </w:p>
    <w:p w14:paraId="10A750A3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7DCD3D93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45C031B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79409A30" w14:textId="77777777" w:rsidR="00922C50" w:rsidRDefault="00922C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E6819AD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lastRenderedPageBreak/>
        <w:t xml:space="preserve"> Технология проекта</w:t>
      </w:r>
    </w:p>
    <w:p w14:paraId="3AADCD9A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8B558EC" w14:textId="77777777" w:rsidR="00887A84" w:rsidRPr="0065449F" w:rsidRDefault="00887A84" w:rsidP="004E27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Особенностью данного проекта является неотъемлемая часть деятельности педагога, родителя с детьми в рамках работы ДОУ, в которой выявляется характер детско-родительских отношений, определяются проблемы и задачи, выстраиваются пути реализации данных задач в разнообразной деятельности с детьми. </w:t>
      </w:r>
    </w:p>
    <w:p w14:paraId="2021369E" w14:textId="77777777" w:rsidR="00887A84" w:rsidRPr="0065449F" w:rsidRDefault="00887A84" w:rsidP="004E27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5391FEB" w14:textId="77777777" w:rsidR="00887A84" w:rsidRPr="0065449F" w:rsidRDefault="00887A84" w:rsidP="004E27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Особую практичную ценность проекта представляют материалы приложений: сценарии совместных праздников, конкурсов, бесед, экскурсий, рекомендации и памятки для родителей, фотоматериал, мультфильмы, видеоролики опасных ситуаций, плакаты по ПДД. Эти методические разработки можно реализовать в любом дошкольном образовательном учреждении, работающем в данном направлении. В процессе реализации этого проекта проводятся: анкетирование, заочное общение, выполнение совместных домашних заданий с детьми, создаются газеты и альбомы с фотографиями мероприятий, сотрудничество со средствами массовой информации, проводятся фотосъемки праздников, оформление уголков безопасности. Целесообразно провести мониторинг родителей об удовлетворенности их деятельностью во время работы в проекте. </w:t>
      </w:r>
    </w:p>
    <w:p w14:paraId="6B8A5003" w14:textId="77777777" w:rsidR="00887A84" w:rsidRPr="0065449F" w:rsidRDefault="00887A84" w:rsidP="004E27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42C7488" w14:textId="77777777" w:rsidR="00887A84" w:rsidRPr="0065449F" w:rsidRDefault="00887A84" w:rsidP="004E27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 Совместная деятельность сближает родителей и детей, учит взаимопониманию, доверию, делает их настоящими партнерами. Для ребенка тоже важно взаимопонимание между взрослыми воспитателями и родителями. От активного участия родителей в работе ДОУ выигрывают все. </w:t>
      </w:r>
    </w:p>
    <w:p w14:paraId="287F5F8C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981450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 Этапы реализации проекта:</w:t>
      </w:r>
    </w:p>
    <w:p w14:paraId="2F427FE7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253190A5" w14:textId="77777777" w:rsidR="00887A84" w:rsidRPr="0065449F" w:rsidRDefault="00887A84" w:rsidP="006544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Подготовительный (аналитический) ;</w:t>
      </w:r>
    </w:p>
    <w:p w14:paraId="7986C79B" w14:textId="77777777" w:rsidR="00887A84" w:rsidRPr="0065449F" w:rsidRDefault="00887A84" w:rsidP="006544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Основной (реализация намеченных планов) </w:t>
      </w:r>
    </w:p>
    <w:p w14:paraId="42A471F4" w14:textId="77777777" w:rsidR="00887A84" w:rsidRPr="0065449F" w:rsidRDefault="00887A84" w:rsidP="006544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Заключительный (презентация, продукт деятельности) </w:t>
      </w:r>
    </w:p>
    <w:p w14:paraId="39B4862B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5D8BE202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>План реализации проекта:</w:t>
      </w:r>
    </w:p>
    <w:p w14:paraId="5A6A3E04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38DA10BF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Определение ситуации для мотивации начала проекта. </w:t>
      </w:r>
    </w:p>
    <w:p w14:paraId="20C13B71" w14:textId="77777777" w:rsidR="00C72E68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5449F">
        <w:rPr>
          <w:rFonts w:ascii="Times New Roman" w:hAnsi="Times New Roman" w:cs="Times New Roman"/>
          <w:u w:val="single"/>
        </w:rPr>
        <w:t xml:space="preserve"> Для педагогов и родителей. </w:t>
      </w:r>
    </w:p>
    <w:p w14:paraId="30121F8A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Статистические данные об участии детей в ДТП. Отсутствие качественного обучения дошкольников правилам дорожного движения в ДОУ и семье. (Результаты диагностики по ПДД).</w:t>
      </w:r>
    </w:p>
    <w:p w14:paraId="4250C188" w14:textId="77777777" w:rsidR="00C72E68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5449F">
        <w:rPr>
          <w:rFonts w:ascii="Times New Roman" w:hAnsi="Times New Roman" w:cs="Times New Roman"/>
          <w:u w:val="single"/>
        </w:rPr>
        <w:t xml:space="preserve"> Для детей. </w:t>
      </w:r>
    </w:p>
    <w:p w14:paraId="2F1D546D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Показ видеоролика «Опасные ситуации. Дорога и дети ». Беседа с детьми «Мы будущие водители». Проблемная </w:t>
      </w:r>
      <w:r w:rsidR="00C72E68" w:rsidRPr="0065449F">
        <w:rPr>
          <w:rFonts w:ascii="Times New Roman" w:hAnsi="Times New Roman" w:cs="Times New Roman"/>
        </w:rPr>
        <w:t>ситуация «Ты потерялся на улице</w:t>
      </w:r>
      <w:r w:rsidRPr="0065449F">
        <w:rPr>
          <w:rFonts w:ascii="Times New Roman" w:hAnsi="Times New Roman" w:cs="Times New Roman"/>
        </w:rPr>
        <w:t>».</w:t>
      </w:r>
    </w:p>
    <w:p w14:paraId="133CA12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7FF40EB" w14:textId="77777777" w:rsidR="00C72E68" w:rsidRPr="0065449F" w:rsidRDefault="002C733C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  <w:b/>
        </w:rPr>
        <w:t>Реализация намеченных планов</w:t>
      </w:r>
      <w:r w:rsidRPr="0065449F">
        <w:rPr>
          <w:rFonts w:ascii="Times New Roman" w:hAnsi="Times New Roman" w:cs="Times New Roman"/>
        </w:rPr>
        <w:t xml:space="preserve"> (приложение 1)</w:t>
      </w:r>
    </w:p>
    <w:p w14:paraId="366A327E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231FCB51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>Продукт проекта:</w:t>
      </w:r>
    </w:p>
    <w:p w14:paraId="15C7971A" w14:textId="77777777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Наглядные пособия: игры, картотеки, атрибуты для проведения игр по отработке практических навыков</w:t>
      </w:r>
      <w:r w:rsidR="007D29C3" w:rsidRPr="0065449F">
        <w:rPr>
          <w:rFonts w:ascii="Times New Roman" w:hAnsi="Times New Roman" w:cs="Times New Roman"/>
        </w:rPr>
        <w:t xml:space="preserve"> (Приложение 2,3</w:t>
      </w:r>
      <w:r w:rsidR="00A23A0B">
        <w:rPr>
          <w:rFonts w:ascii="Times New Roman" w:hAnsi="Times New Roman" w:cs="Times New Roman"/>
        </w:rPr>
        <w:t>,4</w:t>
      </w:r>
      <w:r w:rsidR="007D29C3" w:rsidRPr="0065449F">
        <w:rPr>
          <w:rFonts w:ascii="Times New Roman" w:hAnsi="Times New Roman" w:cs="Times New Roman"/>
        </w:rPr>
        <w:t>)</w:t>
      </w:r>
      <w:r w:rsidRPr="0065449F">
        <w:rPr>
          <w:rFonts w:ascii="Times New Roman" w:hAnsi="Times New Roman" w:cs="Times New Roman"/>
        </w:rPr>
        <w:t xml:space="preserve">. </w:t>
      </w:r>
    </w:p>
    <w:p w14:paraId="24FC8E86" w14:textId="747BCC58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lastRenderedPageBreak/>
        <w:t>Методическая и художественная литература</w:t>
      </w:r>
      <w:r w:rsidR="00C96A93">
        <w:rPr>
          <w:rFonts w:ascii="Times New Roman" w:hAnsi="Times New Roman" w:cs="Times New Roman"/>
        </w:rPr>
        <w:t xml:space="preserve"> (Приложение 6)</w:t>
      </w:r>
      <w:r w:rsidRPr="0065449F">
        <w:rPr>
          <w:rFonts w:ascii="Times New Roman" w:hAnsi="Times New Roman" w:cs="Times New Roman"/>
        </w:rPr>
        <w:t xml:space="preserve">. </w:t>
      </w:r>
    </w:p>
    <w:p w14:paraId="07F46880" w14:textId="3B3FAC17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Сценарии праздников, экскурсий, бесед, консу</w:t>
      </w:r>
      <w:r w:rsidR="00163DB8">
        <w:rPr>
          <w:rFonts w:ascii="Times New Roman" w:hAnsi="Times New Roman" w:cs="Times New Roman"/>
        </w:rPr>
        <w:t>льтаций, НОД</w:t>
      </w:r>
      <w:r w:rsidRPr="0065449F">
        <w:rPr>
          <w:rFonts w:ascii="Times New Roman" w:hAnsi="Times New Roman" w:cs="Times New Roman"/>
        </w:rPr>
        <w:t>, проекта по пропаганде ПДД</w:t>
      </w:r>
    </w:p>
    <w:p w14:paraId="4659A45B" w14:textId="77777777" w:rsidR="00887A84" w:rsidRPr="0065449F" w:rsidRDefault="00C72E68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Детские рисунки </w:t>
      </w:r>
      <w:r w:rsidR="00887A84" w:rsidRPr="0065449F">
        <w:rPr>
          <w:rFonts w:ascii="Times New Roman" w:hAnsi="Times New Roman" w:cs="Times New Roman"/>
        </w:rPr>
        <w:t>по ПДД</w:t>
      </w:r>
    </w:p>
    <w:p w14:paraId="78031730" w14:textId="77777777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Материал по работе с родителями</w:t>
      </w:r>
      <w:r w:rsidR="00A23A0B">
        <w:rPr>
          <w:rFonts w:ascii="Times New Roman" w:hAnsi="Times New Roman" w:cs="Times New Roman"/>
        </w:rPr>
        <w:t xml:space="preserve"> (Приложение 5</w:t>
      </w:r>
      <w:r w:rsidR="007D29C3" w:rsidRPr="0065449F">
        <w:rPr>
          <w:rFonts w:ascii="Times New Roman" w:hAnsi="Times New Roman" w:cs="Times New Roman"/>
        </w:rPr>
        <w:t>)</w:t>
      </w:r>
      <w:r w:rsidRPr="0065449F">
        <w:rPr>
          <w:rFonts w:ascii="Times New Roman" w:hAnsi="Times New Roman" w:cs="Times New Roman"/>
        </w:rPr>
        <w:t xml:space="preserve">. </w:t>
      </w:r>
    </w:p>
    <w:p w14:paraId="299D8E5D" w14:textId="77777777" w:rsidR="007D29C3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Макеты </w:t>
      </w:r>
      <w:r w:rsidR="007D29C3" w:rsidRPr="0065449F">
        <w:rPr>
          <w:rFonts w:ascii="Times New Roman" w:hAnsi="Times New Roman" w:cs="Times New Roman"/>
        </w:rPr>
        <w:t>«Наш город», «Пост ГАИ», «Моя улица».</w:t>
      </w:r>
    </w:p>
    <w:p w14:paraId="1C6B5E6E" w14:textId="77777777" w:rsidR="00887A84" w:rsidRPr="0065449F" w:rsidRDefault="007D29C3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Модели </w:t>
      </w:r>
      <w:r w:rsidR="00887A84" w:rsidRPr="0065449F">
        <w:rPr>
          <w:rFonts w:ascii="Times New Roman" w:hAnsi="Times New Roman" w:cs="Times New Roman"/>
        </w:rPr>
        <w:t>светофора, дорожных знаков, микрорайон</w:t>
      </w:r>
      <w:r w:rsidR="00C72E68" w:rsidRPr="0065449F">
        <w:rPr>
          <w:rFonts w:ascii="Times New Roman" w:hAnsi="Times New Roman" w:cs="Times New Roman"/>
        </w:rPr>
        <w:t>а детского сада</w:t>
      </w:r>
      <w:r w:rsidR="00887A84" w:rsidRPr="0065449F">
        <w:rPr>
          <w:rFonts w:ascii="Times New Roman" w:hAnsi="Times New Roman" w:cs="Times New Roman"/>
        </w:rPr>
        <w:t xml:space="preserve">. </w:t>
      </w:r>
    </w:p>
    <w:p w14:paraId="5E1250DD" w14:textId="77777777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Угол</w:t>
      </w:r>
      <w:r w:rsidR="00C72E68" w:rsidRPr="0065449F">
        <w:rPr>
          <w:rFonts w:ascii="Times New Roman" w:hAnsi="Times New Roman" w:cs="Times New Roman"/>
        </w:rPr>
        <w:t>о</w:t>
      </w:r>
      <w:r w:rsidRPr="0065449F">
        <w:rPr>
          <w:rFonts w:ascii="Times New Roman" w:hAnsi="Times New Roman" w:cs="Times New Roman"/>
        </w:rPr>
        <w:t xml:space="preserve">к безопасности дорожного движения в группах. </w:t>
      </w:r>
    </w:p>
    <w:p w14:paraId="7FB5233F" w14:textId="77777777" w:rsidR="00887A84" w:rsidRPr="0065449F" w:rsidRDefault="00887A84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CD диски по ПДД. </w:t>
      </w:r>
    </w:p>
    <w:p w14:paraId="6316167B" w14:textId="77777777" w:rsidR="00C72E68" w:rsidRDefault="00C72E68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Презентация проекта.</w:t>
      </w:r>
    </w:p>
    <w:p w14:paraId="61694A6B" w14:textId="77777777" w:rsidR="00A23A0B" w:rsidRPr="0065449F" w:rsidRDefault="00A23A0B" w:rsidP="006544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Тематические фотоальбомы.</w:t>
      </w:r>
    </w:p>
    <w:p w14:paraId="1F58CDA1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2CD55C67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04696C4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49F">
        <w:rPr>
          <w:rFonts w:ascii="Times New Roman" w:hAnsi="Times New Roman" w:cs="Times New Roman"/>
          <w:b/>
        </w:rPr>
        <w:t xml:space="preserve"> Заключительный этап:</w:t>
      </w:r>
    </w:p>
    <w:p w14:paraId="7F128B48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05763E33" w14:textId="77777777" w:rsidR="00887A84" w:rsidRPr="0065449F" w:rsidRDefault="00887A84" w:rsidP="0065449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 xml:space="preserve">Выступление </w:t>
      </w:r>
      <w:r w:rsidR="00C72E68" w:rsidRPr="0065449F">
        <w:rPr>
          <w:rFonts w:ascii="Times New Roman" w:hAnsi="Times New Roman" w:cs="Times New Roman"/>
        </w:rPr>
        <w:t>на педсовете</w:t>
      </w:r>
      <w:r w:rsidRPr="0065449F">
        <w:rPr>
          <w:rFonts w:ascii="Times New Roman" w:hAnsi="Times New Roman" w:cs="Times New Roman"/>
        </w:rPr>
        <w:t xml:space="preserve">. </w:t>
      </w:r>
    </w:p>
    <w:p w14:paraId="243CD384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4C8B3024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12C2AFF8" w14:textId="77777777" w:rsidR="00C72E68" w:rsidRPr="0065449F" w:rsidRDefault="00C72E68" w:rsidP="0065449F">
      <w:p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br w:type="page"/>
      </w:r>
    </w:p>
    <w:p w14:paraId="51E57D3B" w14:textId="674AB3AF" w:rsidR="00887A84" w:rsidRDefault="00A93FEA" w:rsidP="00922C5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22C50">
        <w:rPr>
          <w:rFonts w:ascii="Times New Roman" w:hAnsi="Times New Roman" w:cs="Times New Roman"/>
          <w:b/>
          <w:sz w:val="28"/>
        </w:rPr>
        <w:lastRenderedPageBreak/>
        <w:t>Л</w:t>
      </w:r>
      <w:r w:rsidR="00887A84" w:rsidRPr="00922C50">
        <w:rPr>
          <w:rFonts w:ascii="Times New Roman" w:hAnsi="Times New Roman" w:cs="Times New Roman"/>
          <w:b/>
          <w:sz w:val="28"/>
        </w:rPr>
        <w:t>итератур</w:t>
      </w:r>
      <w:r w:rsidRPr="00922C50">
        <w:rPr>
          <w:rFonts w:ascii="Times New Roman" w:hAnsi="Times New Roman" w:cs="Times New Roman"/>
          <w:b/>
          <w:sz w:val="28"/>
        </w:rPr>
        <w:t>а</w:t>
      </w:r>
    </w:p>
    <w:p w14:paraId="48A7C559" w14:textId="77777777" w:rsidR="00A61056" w:rsidRPr="00922C50" w:rsidRDefault="00A61056" w:rsidP="00922C5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C022CDA" w14:textId="77777777" w:rsidR="00887A84" w:rsidRPr="0065449F" w:rsidRDefault="00887A84" w:rsidP="0065449F">
      <w:pPr>
        <w:spacing w:line="276" w:lineRule="auto"/>
        <w:jc w:val="both"/>
        <w:rPr>
          <w:rFonts w:ascii="Times New Roman" w:hAnsi="Times New Roman" w:cs="Times New Roman"/>
        </w:rPr>
      </w:pPr>
    </w:p>
    <w:p w14:paraId="2A7FA108" w14:textId="77777777" w:rsidR="007D29C3" w:rsidRPr="0065449F" w:rsidRDefault="007D29C3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Старуева</w:t>
      </w:r>
      <w:proofErr w:type="spellEnd"/>
      <w:r w:rsidRPr="0065449F">
        <w:rPr>
          <w:rFonts w:ascii="Times New Roman" w:hAnsi="Times New Roman" w:cs="Times New Roman"/>
        </w:rPr>
        <w:t xml:space="preserve"> О.В. </w:t>
      </w:r>
      <w:r w:rsidR="007B0245" w:rsidRPr="0065449F">
        <w:rPr>
          <w:rFonts w:ascii="Times New Roman" w:hAnsi="Times New Roman" w:cs="Times New Roman"/>
        </w:rPr>
        <w:t>Школа дорожных наук</w:t>
      </w:r>
    </w:p>
    <w:p w14:paraId="7D5170DE" w14:textId="77777777" w:rsidR="007B0245" w:rsidRPr="0065449F" w:rsidRDefault="007B0245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Вдовиченко Л.А. Ребенок на улице</w:t>
      </w:r>
    </w:p>
    <w:p w14:paraId="3863E0FF" w14:textId="77777777" w:rsidR="007B0245" w:rsidRPr="0065449F" w:rsidRDefault="007B0245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Усачев А. Правила дорожного движения</w:t>
      </w:r>
    </w:p>
    <w:p w14:paraId="6ABB6349" w14:textId="77777777" w:rsidR="007B0245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Корнеева О. Осторожным надо быть</w:t>
      </w:r>
    </w:p>
    <w:p w14:paraId="31DCE0C1" w14:textId="77777777" w:rsidR="00A93FEA" w:rsidRPr="0065449F" w:rsidRDefault="00887A84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Хабибулина</w:t>
      </w:r>
      <w:proofErr w:type="spellEnd"/>
      <w:r w:rsidRPr="0065449F">
        <w:rPr>
          <w:rFonts w:ascii="Times New Roman" w:hAnsi="Times New Roman" w:cs="Times New Roman"/>
        </w:rPr>
        <w:t xml:space="preserve"> Е. Я.</w:t>
      </w:r>
      <w:r w:rsidR="00A93FEA" w:rsidRPr="0065449F">
        <w:rPr>
          <w:rFonts w:ascii="Times New Roman" w:hAnsi="Times New Roman" w:cs="Times New Roman"/>
        </w:rPr>
        <w:t xml:space="preserve"> Дорожная азбука в детском саду</w:t>
      </w:r>
    </w:p>
    <w:p w14:paraId="01A721E9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Колова</w:t>
      </w:r>
      <w:proofErr w:type="spellEnd"/>
      <w:r w:rsidRPr="0065449F">
        <w:rPr>
          <w:rFonts w:ascii="Times New Roman" w:hAnsi="Times New Roman" w:cs="Times New Roman"/>
        </w:rPr>
        <w:t xml:space="preserve"> Г. Безопасная дорога</w:t>
      </w:r>
    </w:p>
    <w:p w14:paraId="03CC9A4D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Тюняев</w:t>
      </w:r>
      <w:proofErr w:type="spellEnd"/>
      <w:r w:rsidRPr="0065449F">
        <w:rPr>
          <w:rFonts w:ascii="Times New Roman" w:hAnsi="Times New Roman" w:cs="Times New Roman"/>
        </w:rPr>
        <w:t xml:space="preserve"> А. Дорожные знаки</w:t>
      </w:r>
    </w:p>
    <w:p w14:paraId="5B48275B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Гурина И. Стихи о правилах дорожного движения</w:t>
      </w:r>
    </w:p>
    <w:p w14:paraId="7A1AB9E9" w14:textId="77777777" w:rsidR="00913B29" w:rsidRPr="0065449F" w:rsidRDefault="00913B29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Галицина</w:t>
      </w:r>
      <w:proofErr w:type="spellEnd"/>
      <w:r w:rsidRPr="0065449F">
        <w:rPr>
          <w:rFonts w:ascii="Times New Roman" w:hAnsi="Times New Roman" w:cs="Times New Roman"/>
        </w:rPr>
        <w:t xml:space="preserve"> Н.С., </w:t>
      </w:r>
      <w:proofErr w:type="spellStart"/>
      <w:r w:rsidRPr="0065449F">
        <w:rPr>
          <w:rFonts w:ascii="Times New Roman" w:hAnsi="Times New Roman" w:cs="Times New Roman"/>
        </w:rPr>
        <w:t>Люзина</w:t>
      </w:r>
      <w:proofErr w:type="spellEnd"/>
      <w:r w:rsidRPr="0065449F">
        <w:rPr>
          <w:rFonts w:ascii="Times New Roman" w:hAnsi="Times New Roman" w:cs="Times New Roman"/>
        </w:rPr>
        <w:t xml:space="preserve"> С.В., </w:t>
      </w:r>
      <w:proofErr w:type="spellStart"/>
      <w:r w:rsidRPr="0065449F">
        <w:rPr>
          <w:rFonts w:ascii="Times New Roman" w:hAnsi="Times New Roman" w:cs="Times New Roman"/>
        </w:rPr>
        <w:t>Ухарова</w:t>
      </w:r>
      <w:proofErr w:type="spellEnd"/>
      <w:r w:rsidRPr="0065449F">
        <w:rPr>
          <w:rFonts w:ascii="Times New Roman" w:hAnsi="Times New Roman" w:cs="Times New Roman"/>
        </w:rPr>
        <w:t xml:space="preserve"> Е.Е. ОБЖ для старших дошкольников</w:t>
      </w:r>
    </w:p>
    <w:p w14:paraId="6E5B1727" w14:textId="77777777" w:rsidR="00913B29" w:rsidRPr="0065449F" w:rsidRDefault="00913B29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Данилова Т.И. Обучение детей дошкольного возраста ПДД</w:t>
      </w:r>
    </w:p>
    <w:p w14:paraId="37942895" w14:textId="77777777" w:rsidR="00913B29" w:rsidRPr="0065449F" w:rsidRDefault="00913B29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Правила дорожного движения в стихах /Научно-методический журнал «Детский сад»</w:t>
      </w:r>
    </w:p>
    <w:p w14:paraId="49E5A7E2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Вохринуев</w:t>
      </w:r>
      <w:proofErr w:type="spellEnd"/>
      <w:r w:rsidRPr="0065449F">
        <w:rPr>
          <w:rFonts w:ascii="Times New Roman" w:hAnsi="Times New Roman" w:cs="Times New Roman"/>
        </w:rPr>
        <w:t xml:space="preserve"> С. Дидактический материал «Транспорт»</w:t>
      </w:r>
    </w:p>
    <w:p w14:paraId="0A665515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Дидактические карточки «Дорожные знаки»</w:t>
      </w:r>
    </w:p>
    <w:p w14:paraId="12DAC127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Обучающие карточки «Дорожная азбука»</w:t>
      </w:r>
    </w:p>
    <w:p w14:paraId="6D30A352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Раскраски «Дородная азбука»</w:t>
      </w:r>
    </w:p>
    <w:p w14:paraId="7DF67CCB" w14:textId="77777777" w:rsidR="00887A84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Раскраски «Правила дорожного движения»</w:t>
      </w:r>
    </w:p>
    <w:p w14:paraId="741E6942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Плакат «Дорожная азбука»</w:t>
      </w:r>
    </w:p>
    <w:p w14:paraId="4DB9105F" w14:textId="77777777" w:rsidR="00A93FEA" w:rsidRPr="0065449F" w:rsidRDefault="00A93FEA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Плакат «Дорожные знаки»</w:t>
      </w:r>
    </w:p>
    <w:p w14:paraId="4FB5EF0B" w14:textId="77777777" w:rsidR="00913B29" w:rsidRPr="0065449F" w:rsidRDefault="00913B29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49F">
        <w:rPr>
          <w:rFonts w:ascii="Times New Roman" w:hAnsi="Times New Roman" w:cs="Times New Roman"/>
        </w:rPr>
        <w:t>Бородачев</w:t>
      </w:r>
      <w:proofErr w:type="spellEnd"/>
      <w:r w:rsidRPr="0065449F">
        <w:rPr>
          <w:rFonts w:ascii="Times New Roman" w:hAnsi="Times New Roman" w:cs="Times New Roman"/>
        </w:rPr>
        <w:t xml:space="preserve"> И.Ю. Плакаты для оформления родительского уголка</w:t>
      </w:r>
    </w:p>
    <w:p w14:paraId="11A04D5E" w14:textId="77777777" w:rsidR="00887A84" w:rsidRPr="0065449F" w:rsidRDefault="00887A84" w:rsidP="006544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5449F">
        <w:rPr>
          <w:rFonts w:ascii="Times New Roman" w:hAnsi="Times New Roman" w:cs="Times New Roman"/>
        </w:rPr>
        <w:t>Интернет</w:t>
      </w:r>
      <w:r w:rsidR="007D29C3" w:rsidRPr="0065449F">
        <w:rPr>
          <w:rFonts w:ascii="Times New Roman" w:hAnsi="Times New Roman" w:cs="Times New Roman"/>
        </w:rPr>
        <w:t>-ресурсы</w:t>
      </w:r>
    </w:p>
    <w:p w14:paraId="4DC4D6DB" w14:textId="77777777" w:rsidR="00887A84" w:rsidRPr="00887A84" w:rsidRDefault="00887A84" w:rsidP="00887A84"/>
    <w:p w14:paraId="137362E2" w14:textId="77777777" w:rsidR="00C72E68" w:rsidRDefault="00C72E68">
      <w:r>
        <w:br w:type="page"/>
      </w:r>
    </w:p>
    <w:p w14:paraId="4CA52AFA" w14:textId="77777777" w:rsidR="007D29C3" w:rsidRPr="007D29C3" w:rsidRDefault="007D29C3" w:rsidP="007D29C3">
      <w:pPr>
        <w:jc w:val="right"/>
        <w:rPr>
          <w:b/>
          <w:i/>
        </w:rPr>
      </w:pPr>
      <w:r w:rsidRPr="007D29C3">
        <w:rPr>
          <w:b/>
          <w:i/>
        </w:rPr>
        <w:lastRenderedPageBreak/>
        <w:t>Приложение 1</w:t>
      </w:r>
    </w:p>
    <w:p w14:paraId="776E9F78" w14:textId="77777777" w:rsidR="007D29C3" w:rsidRDefault="007D29C3" w:rsidP="00C72E68">
      <w:pPr>
        <w:jc w:val="center"/>
        <w:rPr>
          <w:b/>
        </w:rPr>
      </w:pPr>
    </w:p>
    <w:p w14:paraId="69E8B8F3" w14:textId="77777777" w:rsidR="00887A84" w:rsidRDefault="00887A84" w:rsidP="00C72E68">
      <w:pPr>
        <w:jc w:val="center"/>
        <w:rPr>
          <w:b/>
        </w:rPr>
      </w:pPr>
      <w:r w:rsidRPr="00C72E68">
        <w:rPr>
          <w:b/>
        </w:rPr>
        <w:t>График проектных мероприятий с детьми</w:t>
      </w:r>
    </w:p>
    <w:p w14:paraId="4532CB23" w14:textId="77777777" w:rsidR="00A61056" w:rsidRPr="00C72E68" w:rsidRDefault="00A61056" w:rsidP="00C72E68">
      <w:pPr>
        <w:jc w:val="center"/>
        <w:rPr>
          <w:b/>
        </w:rPr>
      </w:pPr>
    </w:p>
    <w:p w14:paraId="200C33F2" w14:textId="77777777" w:rsidR="00887A84" w:rsidRPr="00887A84" w:rsidRDefault="00887A84" w:rsidP="00887A8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7289"/>
      </w:tblGrid>
      <w:tr w:rsidR="00C96A93" w:rsidRPr="00922C50" w14:paraId="16A8E0C5" w14:textId="77777777" w:rsidTr="00C96A93">
        <w:tc>
          <w:tcPr>
            <w:tcW w:w="2175" w:type="dxa"/>
          </w:tcPr>
          <w:p w14:paraId="0F319373" w14:textId="77777777" w:rsidR="00C96A93" w:rsidRPr="00C96A93" w:rsidRDefault="00C96A93" w:rsidP="00C96A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6A93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7289" w:type="dxa"/>
          </w:tcPr>
          <w:p w14:paraId="12897D92" w14:textId="77777777" w:rsidR="00C96A93" w:rsidRPr="00C96A93" w:rsidRDefault="00C96A93" w:rsidP="00C96A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96A93">
              <w:rPr>
                <w:rFonts w:ascii="Times New Roman" w:hAnsi="Times New Roman" w:cs="Times New Roman"/>
                <w:b/>
                <w:i/>
              </w:rPr>
              <w:t>Тематика мероприятий</w:t>
            </w:r>
          </w:p>
          <w:p w14:paraId="7BF24FA8" w14:textId="77777777" w:rsidR="00C96A93" w:rsidRPr="00C96A93" w:rsidRDefault="00C96A93" w:rsidP="00C96A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6A93" w:rsidRPr="00922C50" w14:paraId="4C0D5D67" w14:textId="77777777" w:rsidTr="00C96A93">
        <w:tc>
          <w:tcPr>
            <w:tcW w:w="2175" w:type="dxa"/>
            <w:vMerge w:val="restart"/>
          </w:tcPr>
          <w:p w14:paraId="67C3AC12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2C5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89" w:type="dxa"/>
          </w:tcPr>
          <w:p w14:paraId="58AD2BD1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2C50">
              <w:rPr>
                <w:rFonts w:ascii="Times New Roman" w:hAnsi="Times New Roman" w:cs="Times New Roman"/>
              </w:rPr>
              <w:t>НОД «Улица»</w:t>
            </w:r>
          </w:p>
        </w:tc>
      </w:tr>
      <w:tr w:rsidR="00C96A93" w:rsidRPr="00922C50" w14:paraId="5E4C77E0" w14:textId="77777777" w:rsidTr="00C96A93">
        <w:tc>
          <w:tcPr>
            <w:tcW w:w="2175" w:type="dxa"/>
            <w:vMerge/>
          </w:tcPr>
          <w:p w14:paraId="37C51A6D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F93918E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2C50">
              <w:rPr>
                <w:rFonts w:ascii="Times New Roman" w:hAnsi="Times New Roman" w:cs="Times New Roman"/>
              </w:rPr>
              <w:t>Дидактическая игра «Что такое улица»</w:t>
            </w:r>
          </w:p>
        </w:tc>
      </w:tr>
      <w:tr w:rsidR="00C96A93" w:rsidRPr="00922C50" w14:paraId="2C229900" w14:textId="77777777" w:rsidTr="00C96A93">
        <w:tc>
          <w:tcPr>
            <w:tcW w:w="2175" w:type="dxa"/>
            <w:vMerge w:val="restart"/>
          </w:tcPr>
          <w:p w14:paraId="369FB0DB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2C5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89" w:type="dxa"/>
          </w:tcPr>
          <w:p w14:paraId="27508B4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2C50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«Дорога до детского сада»</w:t>
            </w:r>
          </w:p>
        </w:tc>
      </w:tr>
      <w:tr w:rsidR="00C96A93" w:rsidRPr="00922C50" w14:paraId="154B910B" w14:textId="77777777" w:rsidTr="00C96A93">
        <w:tc>
          <w:tcPr>
            <w:tcW w:w="2175" w:type="dxa"/>
            <w:vMerge/>
          </w:tcPr>
          <w:p w14:paraId="465456A3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2C8C898D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прогулка «Наша улица»</w:t>
            </w:r>
          </w:p>
        </w:tc>
      </w:tr>
      <w:tr w:rsidR="00C96A93" w:rsidRPr="00922C50" w14:paraId="2C521E1A" w14:textId="77777777" w:rsidTr="00C96A93">
        <w:tc>
          <w:tcPr>
            <w:tcW w:w="2175" w:type="dxa"/>
            <w:vMerge/>
          </w:tcPr>
          <w:p w14:paraId="0F080B45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42A5195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«Какие бывают машины»</w:t>
            </w:r>
          </w:p>
        </w:tc>
      </w:tr>
      <w:tr w:rsidR="00C96A93" w:rsidRPr="00922C50" w14:paraId="52C77442" w14:textId="77777777" w:rsidTr="00C96A93">
        <w:tc>
          <w:tcPr>
            <w:tcW w:w="2175" w:type="dxa"/>
            <w:vMerge w:val="restart"/>
          </w:tcPr>
          <w:p w14:paraId="65598909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89" w:type="dxa"/>
          </w:tcPr>
          <w:p w14:paraId="36EB03F3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«Автобус»</w:t>
            </w:r>
          </w:p>
        </w:tc>
      </w:tr>
      <w:tr w:rsidR="00C96A93" w:rsidRPr="00922C50" w14:paraId="30A08500" w14:textId="77777777" w:rsidTr="00C96A93">
        <w:tc>
          <w:tcPr>
            <w:tcW w:w="2175" w:type="dxa"/>
            <w:vMerge/>
          </w:tcPr>
          <w:p w14:paraId="48C3EDBB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F83EC0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«Кто такой пассажир?»</w:t>
            </w:r>
          </w:p>
        </w:tc>
      </w:tr>
      <w:tr w:rsidR="00C96A93" w:rsidRPr="00922C50" w14:paraId="6316AF51" w14:textId="77777777" w:rsidTr="00C96A93">
        <w:tc>
          <w:tcPr>
            <w:tcW w:w="2175" w:type="dxa"/>
            <w:vMerge w:val="restart"/>
          </w:tcPr>
          <w:p w14:paraId="191B0D9F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89" w:type="dxa"/>
          </w:tcPr>
          <w:p w14:paraId="3DE63E37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«Светофор»</w:t>
            </w:r>
          </w:p>
        </w:tc>
      </w:tr>
      <w:tr w:rsidR="00C96A93" w:rsidRPr="00922C50" w14:paraId="36BBD023" w14:textId="77777777" w:rsidTr="00C96A93">
        <w:tc>
          <w:tcPr>
            <w:tcW w:w="2175" w:type="dxa"/>
            <w:vMerge/>
          </w:tcPr>
          <w:p w14:paraId="78509488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465F2B01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светофоре, транспорте</w:t>
            </w:r>
          </w:p>
        </w:tc>
      </w:tr>
      <w:tr w:rsidR="00C96A93" w:rsidRPr="00922C50" w14:paraId="1AAD1125" w14:textId="77777777" w:rsidTr="00C96A93">
        <w:tc>
          <w:tcPr>
            <w:tcW w:w="2175" w:type="dxa"/>
            <w:vMerge/>
          </w:tcPr>
          <w:p w14:paraId="5E2CA9E7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727EDEED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«Светофор»</w:t>
            </w:r>
          </w:p>
        </w:tc>
      </w:tr>
      <w:tr w:rsidR="00C96A93" w:rsidRPr="00922C50" w14:paraId="752412B8" w14:textId="77777777" w:rsidTr="00C96A93">
        <w:tc>
          <w:tcPr>
            <w:tcW w:w="2175" w:type="dxa"/>
            <w:vMerge/>
          </w:tcPr>
          <w:p w14:paraId="7C7766AB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0BAAB119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прогулка «Светофор»</w:t>
            </w:r>
          </w:p>
        </w:tc>
      </w:tr>
      <w:tr w:rsidR="00C96A93" w:rsidRPr="00922C50" w14:paraId="74C0A537" w14:textId="77777777" w:rsidTr="00C96A93">
        <w:tc>
          <w:tcPr>
            <w:tcW w:w="2175" w:type="dxa"/>
            <w:vMerge w:val="restart"/>
          </w:tcPr>
          <w:p w14:paraId="03EF261E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89" w:type="dxa"/>
          </w:tcPr>
          <w:p w14:paraId="0895F763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«Пешеход»</w:t>
            </w:r>
          </w:p>
        </w:tc>
      </w:tr>
      <w:tr w:rsidR="00C96A93" w:rsidRPr="00922C50" w14:paraId="02EC8BF8" w14:textId="77777777" w:rsidTr="00C96A93">
        <w:tc>
          <w:tcPr>
            <w:tcW w:w="2175" w:type="dxa"/>
            <w:vMerge/>
          </w:tcPr>
          <w:p w14:paraId="1D8F28AB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817DB00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«Поезд»</w:t>
            </w:r>
          </w:p>
        </w:tc>
      </w:tr>
      <w:tr w:rsidR="00C96A93" w:rsidRPr="00922C50" w14:paraId="110FC5B3" w14:textId="77777777" w:rsidTr="00C96A93">
        <w:tc>
          <w:tcPr>
            <w:tcW w:w="2175" w:type="dxa"/>
            <w:vMerge w:val="restart"/>
          </w:tcPr>
          <w:p w14:paraId="47C26AA8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89" w:type="dxa"/>
          </w:tcPr>
          <w:p w14:paraId="08828667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 дорожной ситуации по сюжетной картинке</w:t>
            </w:r>
          </w:p>
        </w:tc>
      </w:tr>
      <w:tr w:rsidR="00C96A93" w:rsidRPr="00922C50" w14:paraId="61F8C0BC" w14:textId="77777777" w:rsidTr="00C96A93">
        <w:tc>
          <w:tcPr>
            <w:tcW w:w="2175" w:type="dxa"/>
            <w:vMerge/>
          </w:tcPr>
          <w:p w14:paraId="252030D5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5EFE15D2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«Дети вышли гулять»</w:t>
            </w:r>
          </w:p>
        </w:tc>
      </w:tr>
      <w:tr w:rsidR="00C96A93" w:rsidRPr="00922C50" w14:paraId="113D5F5B" w14:textId="77777777" w:rsidTr="00C96A93">
        <w:tc>
          <w:tcPr>
            <w:tcW w:w="2175" w:type="dxa"/>
            <w:vMerge/>
          </w:tcPr>
          <w:p w14:paraId="1F06C9CF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6278D80C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«Мосты»</w:t>
            </w:r>
          </w:p>
        </w:tc>
      </w:tr>
      <w:tr w:rsidR="00C96A93" w:rsidRPr="00922C50" w14:paraId="7C71D2D7" w14:textId="77777777" w:rsidTr="00C96A93">
        <w:tc>
          <w:tcPr>
            <w:tcW w:w="2175" w:type="dxa"/>
            <w:vMerge w:val="restart"/>
          </w:tcPr>
          <w:p w14:paraId="7A7FE5D2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89" w:type="dxa"/>
          </w:tcPr>
          <w:p w14:paraId="17A0993C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прогулка к перекрестку</w:t>
            </w:r>
          </w:p>
        </w:tc>
      </w:tr>
      <w:tr w:rsidR="00C96A93" w:rsidRPr="00922C50" w14:paraId="013363F6" w14:textId="77777777" w:rsidTr="00C96A93">
        <w:tc>
          <w:tcPr>
            <w:tcW w:w="2175" w:type="dxa"/>
            <w:vMerge/>
          </w:tcPr>
          <w:p w14:paraId="35B271F9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9CB3EA4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полицейским-регулировщиком</w:t>
            </w:r>
          </w:p>
        </w:tc>
      </w:tr>
      <w:tr w:rsidR="00C96A93" w:rsidRPr="00922C50" w14:paraId="7DB52196" w14:textId="77777777" w:rsidTr="00C96A93">
        <w:tc>
          <w:tcPr>
            <w:tcW w:w="2175" w:type="dxa"/>
            <w:vMerge w:val="restart"/>
          </w:tcPr>
          <w:p w14:paraId="2B8E79E8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89" w:type="dxa"/>
          </w:tcPr>
          <w:p w14:paraId="13E79333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«Выставка машин»</w:t>
            </w:r>
          </w:p>
        </w:tc>
      </w:tr>
      <w:tr w:rsidR="00C96A93" w:rsidRPr="00922C50" w14:paraId="76F3B729" w14:textId="77777777" w:rsidTr="00C96A93">
        <w:tc>
          <w:tcPr>
            <w:tcW w:w="2175" w:type="dxa"/>
            <w:vMerge/>
          </w:tcPr>
          <w:p w14:paraId="28D66291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43901DE1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«Машины и пешеходы»</w:t>
            </w:r>
          </w:p>
        </w:tc>
      </w:tr>
      <w:tr w:rsidR="00C96A93" w:rsidRPr="00922C50" w14:paraId="19208728" w14:textId="77777777" w:rsidTr="00C96A93">
        <w:tc>
          <w:tcPr>
            <w:tcW w:w="2175" w:type="dxa"/>
            <w:vMerge/>
          </w:tcPr>
          <w:p w14:paraId="7EC6A0B1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250FAFCC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к автостоянке</w:t>
            </w:r>
          </w:p>
        </w:tc>
      </w:tr>
      <w:tr w:rsidR="00C96A93" w:rsidRPr="00922C50" w14:paraId="0B474F69" w14:textId="77777777" w:rsidTr="00C96A93">
        <w:tc>
          <w:tcPr>
            <w:tcW w:w="2175" w:type="dxa"/>
            <w:vMerge w:val="restart"/>
          </w:tcPr>
          <w:p w14:paraId="0FEDC6F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89" w:type="dxa"/>
          </w:tcPr>
          <w:p w14:paraId="2FF71633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 по ПДД</w:t>
            </w:r>
          </w:p>
        </w:tc>
      </w:tr>
      <w:tr w:rsidR="00C96A93" w:rsidRPr="00922C50" w14:paraId="113409E3" w14:textId="77777777" w:rsidTr="00C96A93">
        <w:tc>
          <w:tcPr>
            <w:tcW w:w="2175" w:type="dxa"/>
            <w:vMerge/>
          </w:tcPr>
          <w:p w14:paraId="49BE2A6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F6DF1FC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к сюжетно-ролевым играм</w:t>
            </w:r>
          </w:p>
        </w:tc>
      </w:tr>
      <w:tr w:rsidR="00C96A93" w:rsidRPr="00922C50" w14:paraId="00E3B5C2" w14:textId="77777777" w:rsidTr="00C96A93">
        <w:tc>
          <w:tcPr>
            <w:tcW w:w="2175" w:type="dxa"/>
            <w:vMerge/>
          </w:tcPr>
          <w:p w14:paraId="146BF47A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0C8EA9D7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«Умный светофор»</w:t>
            </w:r>
          </w:p>
        </w:tc>
      </w:tr>
      <w:tr w:rsidR="00C96A93" w:rsidRPr="00922C50" w14:paraId="6FDCF7D3" w14:textId="77777777" w:rsidTr="00C96A93">
        <w:tc>
          <w:tcPr>
            <w:tcW w:w="2175" w:type="dxa"/>
          </w:tcPr>
          <w:p w14:paraId="3AC093D7" w14:textId="77777777" w:rsidR="00C96A93" w:rsidRPr="00922C50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7289" w:type="dxa"/>
          </w:tcPr>
          <w:p w14:paraId="08F47A13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художественных произведений:</w:t>
            </w:r>
          </w:p>
          <w:p w14:paraId="25FBD71D" w14:textId="77777777" w:rsidR="00C96A93" w:rsidRDefault="00C96A93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Пипгумов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 «Машины», Берестов В. «Это еду я бегом»,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«Стоп, машина!», Михалков С. «Если свет зажегся красный», Яковлев С. «Нужно слушаться без спора», Маршак С. «Мяч», Михалков С. «Дядя Степа-милиционер», Жидков Б. «Что я видел», «Светофор», «Какое такси» и др.</w:t>
            </w:r>
          </w:p>
        </w:tc>
      </w:tr>
      <w:tr w:rsidR="00892A0E" w:rsidRPr="00922C50" w14:paraId="2F320572" w14:textId="77777777" w:rsidTr="00892A0E">
        <w:trPr>
          <w:trHeight w:val="224"/>
        </w:trPr>
        <w:tc>
          <w:tcPr>
            <w:tcW w:w="2175" w:type="dxa"/>
            <w:vMerge w:val="restart"/>
          </w:tcPr>
          <w:p w14:paraId="0B1C481A" w14:textId="77777777" w:rsidR="00892A0E" w:rsidRPr="00922C50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289" w:type="dxa"/>
          </w:tcPr>
          <w:p w14:paraId="5706B708" w14:textId="77777777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«Постовой»</w:t>
            </w:r>
          </w:p>
        </w:tc>
      </w:tr>
      <w:tr w:rsidR="00FF16A2" w:rsidRPr="00922C50" w14:paraId="4A4B3B95" w14:textId="77777777" w:rsidTr="00C96A93">
        <w:tc>
          <w:tcPr>
            <w:tcW w:w="2175" w:type="dxa"/>
            <w:vMerge/>
          </w:tcPr>
          <w:p w14:paraId="38C53928" w14:textId="77777777" w:rsidR="00FF16A2" w:rsidRPr="00922C50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012E8AFA" w14:textId="547B0984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«Безопасный маршрут: дом-детский сад»</w:t>
            </w:r>
          </w:p>
        </w:tc>
      </w:tr>
      <w:tr w:rsidR="00FF16A2" w:rsidRPr="00922C50" w14:paraId="64EE9E23" w14:textId="77777777" w:rsidTr="00C96A93">
        <w:tc>
          <w:tcPr>
            <w:tcW w:w="2175" w:type="dxa"/>
            <w:vMerge/>
          </w:tcPr>
          <w:p w14:paraId="43399267" w14:textId="77777777" w:rsidR="00FF16A2" w:rsidRPr="00922C50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12B25A01" w14:textId="48EB8A21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6A93">
              <w:rPr>
                <w:rFonts w:ascii="Times New Roman" w:hAnsi="Times New Roman" w:cs="Times New Roman"/>
              </w:rPr>
              <w:t xml:space="preserve">Подвижные игры </w:t>
            </w:r>
            <w:r>
              <w:t>«Дорожные знаки и автомобили»</w:t>
            </w:r>
          </w:p>
        </w:tc>
      </w:tr>
      <w:tr w:rsidR="00FF16A2" w:rsidRPr="00922C50" w14:paraId="270E7A9C" w14:textId="77777777" w:rsidTr="00FF16A2">
        <w:trPr>
          <w:trHeight w:val="699"/>
        </w:trPr>
        <w:tc>
          <w:tcPr>
            <w:tcW w:w="2175" w:type="dxa"/>
            <w:vMerge/>
          </w:tcPr>
          <w:p w14:paraId="31358CCB" w14:textId="77777777" w:rsidR="00FF16A2" w:rsidRPr="00922C50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6E6706AF" w14:textId="2FB03C7B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творческих рассказов «Если бы все знаки перепутались»</w:t>
            </w:r>
          </w:p>
        </w:tc>
      </w:tr>
      <w:tr w:rsidR="00FF16A2" w:rsidRPr="00922C50" w14:paraId="637CC65D" w14:textId="77777777" w:rsidTr="00C96A93">
        <w:tc>
          <w:tcPr>
            <w:tcW w:w="2175" w:type="dxa"/>
            <w:vMerge w:val="restart"/>
          </w:tcPr>
          <w:p w14:paraId="225D3F21" w14:textId="44D2DA17" w:rsidR="00FF16A2" w:rsidRPr="00922C50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289" w:type="dxa"/>
          </w:tcPr>
          <w:p w14:paraId="6E4B8D68" w14:textId="10DC687E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«Светофор»</w:t>
            </w:r>
          </w:p>
        </w:tc>
      </w:tr>
      <w:tr w:rsidR="00FF16A2" w:rsidRPr="00922C50" w14:paraId="55B714AC" w14:textId="77777777" w:rsidTr="00C96A93">
        <w:tc>
          <w:tcPr>
            <w:tcW w:w="2175" w:type="dxa"/>
            <w:vMerge/>
          </w:tcPr>
          <w:p w14:paraId="1B87D108" w14:textId="77777777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446AF147" w14:textId="77667DC9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«Дорожные знаки»</w:t>
            </w:r>
          </w:p>
        </w:tc>
      </w:tr>
      <w:tr w:rsidR="00FF16A2" w:rsidRPr="00922C50" w14:paraId="3357C225" w14:textId="77777777" w:rsidTr="00C96A93">
        <w:tc>
          <w:tcPr>
            <w:tcW w:w="2175" w:type="dxa"/>
            <w:vMerge/>
          </w:tcPr>
          <w:p w14:paraId="02DADE98" w14:textId="77777777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219A3108" w14:textId="32B5091E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«Дорожные знаки»</w:t>
            </w:r>
          </w:p>
        </w:tc>
      </w:tr>
      <w:tr w:rsidR="00FF16A2" w:rsidRPr="00922C50" w14:paraId="7A08DFB1" w14:textId="77777777" w:rsidTr="00C96A93">
        <w:tc>
          <w:tcPr>
            <w:tcW w:w="2175" w:type="dxa"/>
            <w:vMerge/>
          </w:tcPr>
          <w:p w14:paraId="4230535C" w14:textId="77777777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52FAC949" w14:textId="19A1A9E7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6A93">
              <w:rPr>
                <w:rFonts w:ascii="Times New Roman" w:hAnsi="Times New Roman" w:cs="Times New Roman"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«Пешеходы и автомобили»,«Светофор»</w:t>
            </w:r>
          </w:p>
        </w:tc>
      </w:tr>
      <w:tr w:rsidR="00FF16A2" w:rsidRPr="00922C50" w14:paraId="1C88F468" w14:textId="77777777" w:rsidTr="00C96A93">
        <w:tc>
          <w:tcPr>
            <w:tcW w:w="2175" w:type="dxa"/>
            <w:vMerge/>
          </w:tcPr>
          <w:p w14:paraId="43955945" w14:textId="77777777" w:rsidR="00FF16A2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538E7E1D" w14:textId="37CA840B" w:rsidR="00FF16A2" w:rsidRPr="00C96A93" w:rsidRDefault="00FF16A2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творческих рассказов «Что случилось если бы не было правил дорожного движения»</w:t>
            </w:r>
          </w:p>
        </w:tc>
      </w:tr>
      <w:tr w:rsidR="00892A0E" w:rsidRPr="00922C50" w14:paraId="0F4D1B63" w14:textId="77777777" w:rsidTr="00892A0E">
        <w:trPr>
          <w:trHeight w:val="481"/>
        </w:trPr>
        <w:tc>
          <w:tcPr>
            <w:tcW w:w="2175" w:type="dxa"/>
            <w:vMerge w:val="restart"/>
          </w:tcPr>
          <w:p w14:paraId="3F7FBBF7" w14:textId="36719DBC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289" w:type="dxa"/>
          </w:tcPr>
          <w:p w14:paraId="225AC53B" w14:textId="3F19C6C0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«Улицы города»</w:t>
            </w:r>
          </w:p>
        </w:tc>
      </w:tr>
      <w:tr w:rsidR="00892A0E" w:rsidRPr="00922C50" w14:paraId="3F30002C" w14:textId="77777777" w:rsidTr="00C96A93">
        <w:tc>
          <w:tcPr>
            <w:tcW w:w="2175" w:type="dxa"/>
            <w:vMerge/>
          </w:tcPr>
          <w:p w14:paraId="50E69DF4" w14:textId="77777777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9" w:type="dxa"/>
          </w:tcPr>
          <w:p w14:paraId="3A468A2F" w14:textId="0714F6A9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«Будь внимательным», «К своим знакам», «Тише едешь»</w:t>
            </w:r>
          </w:p>
        </w:tc>
      </w:tr>
      <w:tr w:rsidR="00892A0E" w:rsidRPr="00922C50" w14:paraId="4F0DA021" w14:textId="77777777" w:rsidTr="00C96A93">
        <w:tc>
          <w:tcPr>
            <w:tcW w:w="2175" w:type="dxa"/>
          </w:tcPr>
          <w:p w14:paraId="04C531B9" w14:textId="77CC523C" w:rsidR="00892A0E" w:rsidRPr="00922C50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</w:t>
            </w:r>
            <w:r w:rsidRPr="004E274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289" w:type="dxa"/>
          </w:tcPr>
          <w:p w14:paraId="6CC69526" w14:textId="62307383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художественных произведений:</w:t>
            </w:r>
          </w:p>
          <w:p w14:paraId="58C4E741" w14:textId="77777777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Михалков С. «Три чудесных цвета»,</w:t>
            </w:r>
          </w:p>
          <w:p w14:paraId="14E89D94" w14:textId="77777777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Михалков С. «Моя улица»,</w:t>
            </w:r>
          </w:p>
          <w:p w14:paraId="06940722" w14:textId="77777777" w:rsidR="00892A0E" w:rsidRDefault="00892A0E" w:rsidP="00C96A93">
            <w:pPr>
              <w:spacing w:line="276" w:lineRule="auto"/>
            </w:pPr>
            <w:r>
              <w:t>Волкова С. «По правилам дорожного движения»,</w:t>
            </w:r>
          </w:p>
          <w:p w14:paraId="77E24644" w14:textId="77777777" w:rsidR="00892A0E" w:rsidRDefault="00892A0E" w:rsidP="00C96A93">
            <w:pPr>
              <w:spacing w:line="276" w:lineRule="auto"/>
            </w:pPr>
            <w:r>
              <w:t>Мигунова И. «Друг светофор»,</w:t>
            </w:r>
          </w:p>
          <w:p w14:paraId="4A07D391" w14:textId="294C30CD" w:rsidR="00892A0E" w:rsidRDefault="00892A0E" w:rsidP="00C96A93">
            <w:pPr>
              <w:spacing w:line="276" w:lineRule="auto"/>
            </w:pPr>
            <w:proofErr w:type="spellStart"/>
            <w:r>
              <w:t>Хурманек</w:t>
            </w:r>
            <w:proofErr w:type="spellEnd"/>
            <w:r>
              <w:t xml:space="preserve"> Д. «Перекресток и другие»</w:t>
            </w:r>
          </w:p>
          <w:p w14:paraId="1C112C6C" w14:textId="77777777" w:rsidR="00892A0E" w:rsidRDefault="00892A0E" w:rsidP="00C96A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3BCB1F" w14:textId="77777777" w:rsidR="00887A84" w:rsidRPr="00887A84" w:rsidRDefault="00887A84" w:rsidP="00887A84"/>
    <w:p w14:paraId="37EC44EC" w14:textId="77777777" w:rsidR="00C72E68" w:rsidRDefault="00C72E68" w:rsidP="00A23A0B">
      <w:r>
        <w:br w:type="page"/>
      </w:r>
    </w:p>
    <w:p w14:paraId="7E1CD158" w14:textId="77777777" w:rsidR="00A23A0B" w:rsidRPr="007D29C3" w:rsidRDefault="00A23A0B" w:rsidP="00A23A0B">
      <w:pPr>
        <w:jc w:val="right"/>
        <w:rPr>
          <w:b/>
          <w:i/>
        </w:rPr>
      </w:pPr>
      <w:r w:rsidRPr="007D29C3">
        <w:rPr>
          <w:b/>
          <w:i/>
        </w:rPr>
        <w:lastRenderedPageBreak/>
        <w:t xml:space="preserve">Приложение </w:t>
      </w:r>
      <w:r>
        <w:rPr>
          <w:b/>
          <w:i/>
        </w:rPr>
        <w:t>2</w:t>
      </w:r>
    </w:p>
    <w:p w14:paraId="32982557" w14:textId="77777777" w:rsidR="00A23A0B" w:rsidRDefault="00A23A0B" w:rsidP="00A23A0B">
      <w:pPr>
        <w:jc w:val="center"/>
        <w:rPr>
          <w:b/>
        </w:rPr>
      </w:pPr>
    </w:p>
    <w:p w14:paraId="11DD4490" w14:textId="77777777" w:rsidR="00A23A0B" w:rsidRDefault="0075129E" w:rsidP="00A23A0B">
      <w:pPr>
        <w:jc w:val="center"/>
        <w:rPr>
          <w:b/>
        </w:rPr>
      </w:pPr>
      <w:r>
        <w:rPr>
          <w:b/>
        </w:rPr>
        <w:t>Дидактические игры</w:t>
      </w:r>
    </w:p>
    <w:p w14:paraId="67766CA4" w14:textId="77777777" w:rsidR="00A61056" w:rsidRPr="00C72E68" w:rsidRDefault="00A61056" w:rsidP="00A23A0B">
      <w:pPr>
        <w:jc w:val="center"/>
        <w:rPr>
          <w:b/>
        </w:rPr>
      </w:pPr>
    </w:p>
    <w:p w14:paraId="709C0680" w14:textId="77777777" w:rsidR="00A23A0B" w:rsidRDefault="00A23A0B" w:rsidP="00EC4EA7">
      <w:pPr>
        <w:spacing w:line="276" w:lineRule="auto"/>
      </w:pPr>
    </w:p>
    <w:p w14:paraId="2CB25390" w14:textId="07AB7389" w:rsidR="00A23A0B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Домино «Транспорт и дорожные знаки»</w:t>
      </w:r>
    </w:p>
    <w:p w14:paraId="577C0D1C" w14:textId="749112A1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"Азбука пешехода»</w:t>
      </w:r>
    </w:p>
    <w:p w14:paraId="01F379B7" w14:textId="1CF975DF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«Дорожные знаки»</w:t>
      </w:r>
    </w:p>
    <w:p w14:paraId="292BA389" w14:textId="10FCB3CC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«Правила дорожного движения»</w:t>
      </w:r>
    </w:p>
    <w:p w14:paraId="498A4F95" w14:textId="45BD48F1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«В добрый путь»</w:t>
      </w:r>
    </w:p>
    <w:p w14:paraId="09A42EAE" w14:textId="0D24C8BA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«Знаки на дорогах»</w:t>
      </w:r>
    </w:p>
    <w:p w14:paraId="5735404A" w14:textId="54E8173A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«Узнай по описанию»</w:t>
      </w:r>
    </w:p>
    <w:p w14:paraId="66D00201" w14:textId="0A604600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«Поставь дорожный знак»</w:t>
      </w:r>
    </w:p>
    <w:p w14:paraId="2A6A1E8E" w14:textId="679C2722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«Правильно разложи»</w:t>
      </w:r>
    </w:p>
    <w:p w14:paraId="6C963A69" w14:textId="5A4BC009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Дидактические карточки безопасности на дороге</w:t>
      </w:r>
    </w:p>
    <w:p w14:paraId="5CCF85DC" w14:textId="646B54F2" w:rsidR="00F72235" w:rsidRDefault="00F72235" w:rsidP="00EC4EA7">
      <w:pPr>
        <w:pStyle w:val="a3"/>
        <w:numPr>
          <w:ilvl w:val="0"/>
          <w:numId w:val="11"/>
        </w:numPr>
        <w:spacing w:line="276" w:lineRule="auto"/>
      </w:pPr>
      <w:r>
        <w:t>Разгадывание тематических кроссвордов и загадок</w:t>
      </w:r>
    </w:p>
    <w:p w14:paraId="61A3727A" w14:textId="566B991F" w:rsidR="00C96A93" w:rsidRPr="00C96A93" w:rsidRDefault="00C96A93" w:rsidP="00EC4EA7">
      <w:pPr>
        <w:pStyle w:val="a3"/>
        <w:numPr>
          <w:ilvl w:val="0"/>
          <w:numId w:val="11"/>
        </w:numPr>
        <w:spacing w:line="276" w:lineRule="auto"/>
      </w:pPr>
      <w:r w:rsidRPr="00922C50">
        <w:rPr>
          <w:rFonts w:ascii="Times New Roman" w:hAnsi="Times New Roman" w:cs="Times New Roman"/>
        </w:rPr>
        <w:t>«Что такое улица»</w:t>
      </w:r>
    </w:p>
    <w:p w14:paraId="78DE1C31" w14:textId="10A92E69" w:rsidR="00C96A93" w:rsidRPr="00C96A93" w:rsidRDefault="00C96A93" w:rsidP="00EC4EA7">
      <w:pPr>
        <w:pStyle w:val="a3"/>
        <w:numPr>
          <w:ilvl w:val="0"/>
          <w:numId w:val="11"/>
        </w:numPr>
        <w:spacing w:line="276" w:lineRule="auto"/>
      </w:pPr>
      <w:r>
        <w:rPr>
          <w:rFonts w:ascii="Times New Roman" w:hAnsi="Times New Roman" w:cs="Times New Roman"/>
        </w:rPr>
        <w:t>«Какие бывают машины»</w:t>
      </w:r>
    </w:p>
    <w:p w14:paraId="7B09F2B6" w14:textId="47B13CC2" w:rsidR="00C96A93" w:rsidRPr="00C96A93" w:rsidRDefault="00C96A93" w:rsidP="00EC4EA7">
      <w:pPr>
        <w:pStyle w:val="a3"/>
        <w:numPr>
          <w:ilvl w:val="0"/>
          <w:numId w:val="11"/>
        </w:numPr>
        <w:spacing w:line="276" w:lineRule="auto"/>
      </w:pPr>
      <w:r>
        <w:rPr>
          <w:rFonts w:ascii="Times New Roman" w:hAnsi="Times New Roman" w:cs="Times New Roman"/>
        </w:rPr>
        <w:t>«Кто такой пассажир?»</w:t>
      </w:r>
    </w:p>
    <w:p w14:paraId="7574B611" w14:textId="2545B71A" w:rsidR="00C96A93" w:rsidRPr="00C96A93" w:rsidRDefault="00C96A93" w:rsidP="00EC4EA7">
      <w:pPr>
        <w:pStyle w:val="a3"/>
        <w:numPr>
          <w:ilvl w:val="0"/>
          <w:numId w:val="11"/>
        </w:numPr>
        <w:spacing w:line="276" w:lineRule="auto"/>
      </w:pPr>
      <w:r>
        <w:rPr>
          <w:rFonts w:ascii="Times New Roman" w:hAnsi="Times New Roman" w:cs="Times New Roman"/>
        </w:rPr>
        <w:t>«Пешеход»</w:t>
      </w:r>
    </w:p>
    <w:p w14:paraId="7E8E22C1" w14:textId="77777777" w:rsidR="00C96A93" w:rsidRDefault="00C96A93" w:rsidP="00EC4EA7">
      <w:pPr>
        <w:pStyle w:val="a3"/>
        <w:spacing w:line="276" w:lineRule="auto"/>
      </w:pPr>
    </w:p>
    <w:p w14:paraId="503C86EA" w14:textId="77777777" w:rsidR="0075129E" w:rsidRDefault="0075129E" w:rsidP="00EC4EA7">
      <w:pPr>
        <w:spacing w:line="276" w:lineRule="auto"/>
      </w:pPr>
      <w:r>
        <w:br w:type="page"/>
      </w:r>
    </w:p>
    <w:p w14:paraId="3D10A36A" w14:textId="77777777" w:rsidR="0075129E" w:rsidRPr="007D29C3" w:rsidRDefault="0075129E" w:rsidP="0075129E">
      <w:pPr>
        <w:jc w:val="right"/>
        <w:rPr>
          <w:b/>
          <w:i/>
        </w:rPr>
      </w:pPr>
      <w:r w:rsidRPr="007D29C3">
        <w:rPr>
          <w:b/>
          <w:i/>
        </w:rPr>
        <w:lastRenderedPageBreak/>
        <w:t xml:space="preserve">Приложение </w:t>
      </w:r>
      <w:r>
        <w:rPr>
          <w:b/>
          <w:i/>
        </w:rPr>
        <w:t>3</w:t>
      </w:r>
    </w:p>
    <w:p w14:paraId="4259DC45" w14:textId="77777777" w:rsidR="0075129E" w:rsidRDefault="0075129E" w:rsidP="0075129E">
      <w:pPr>
        <w:jc w:val="center"/>
        <w:rPr>
          <w:b/>
        </w:rPr>
      </w:pPr>
    </w:p>
    <w:p w14:paraId="0C6416D7" w14:textId="77777777" w:rsidR="0075129E" w:rsidRPr="00C72E68" w:rsidRDefault="0075129E" w:rsidP="0075129E">
      <w:pPr>
        <w:jc w:val="center"/>
        <w:rPr>
          <w:b/>
        </w:rPr>
      </w:pPr>
      <w:r>
        <w:rPr>
          <w:b/>
        </w:rPr>
        <w:t>Подвижные игры</w:t>
      </w:r>
    </w:p>
    <w:p w14:paraId="76CCEC6D" w14:textId="77777777" w:rsidR="00A23A0B" w:rsidRDefault="00A23A0B" w:rsidP="00EC4EA7">
      <w:pPr>
        <w:spacing w:line="276" w:lineRule="auto"/>
      </w:pPr>
    </w:p>
    <w:p w14:paraId="0A869107" w14:textId="77777777" w:rsidR="00A61056" w:rsidRDefault="00A61056" w:rsidP="00EC4EA7">
      <w:pPr>
        <w:spacing w:line="276" w:lineRule="auto"/>
      </w:pPr>
    </w:p>
    <w:p w14:paraId="2E9705E3" w14:textId="4E6390D9" w:rsidR="0075129E" w:rsidRDefault="00F72235" w:rsidP="00EC4EA7">
      <w:pPr>
        <w:pStyle w:val="a3"/>
        <w:numPr>
          <w:ilvl w:val="0"/>
          <w:numId w:val="12"/>
        </w:numPr>
        <w:spacing w:line="276" w:lineRule="auto"/>
      </w:pPr>
      <w:r>
        <w:t>«Дорожные знаки и автомобили»</w:t>
      </w:r>
    </w:p>
    <w:p w14:paraId="5CB8AF92" w14:textId="5C1CD8E5" w:rsidR="00F72235" w:rsidRDefault="00F72235" w:rsidP="00EC4EA7">
      <w:pPr>
        <w:pStyle w:val="a3"/>
        <w:numPr>
          <w:ilvl w:val="0"/>
          <w:numId w:val="12"/>
        </w:numPr>
        <w:spacing w:line="276" w:lineRule="auto"/>
      </w:pPr>
      <w:r>
        <w:t>«Пешеходы и автомобили»</w:t>
      </w:r>
    </w:p>
    <w:p w14:paraId="4664CE52" w14:textId="23745452" w:rsidR="00C96A93" w:rsidRPr="00C96A93" w:rsidRDefault="00C96A93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«Умный светофор»</w:t>
      </w:r>
    </w:p>
    <w:p w14:paraId="40D3945F" w14:textId="5B5BC5A2" w:rsidR="00C96A93" w:rsidRPr="00892A0E" w:rsidRDefault="00C96A93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«Автобус»</w:t>
      </w:r>
    </w:p>
    <w:p w14:paraId="3F10A14C" w14:textId="4FEF6275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«Автоинспекторы и водители»</w:t>
      </w:r>
    </w:p>
    <w:p w14:paraId="2DA0F84C" w14:textId="30EAA480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«Веселый трамвайчик»</w:t>
      </w:r>
    </w:p>
    <w:p w14:paraId="34B58EDA" w14:textId="6331E116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«Грузовики»</w:t>
      </w:r>
    </w:p>
    <w:p w14:paraId="0B950334" w14:textId="10A3D1FA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«Дорога, транспорт, пешеход, пассажир»</w:t>
      </w:r>
    </w:p>
    <w:p w14:paraId="77BB2A06" w14:textId="3CC5B548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«Иду по дорожке»</w:t>
      </w:r>
    </w:p>
    <w:p w14:paraId="07C8697F" w14:textId="45CC1E6A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«Найди жезл»</w:t>
      </w:r>
    </w:p>
    <w:p w14:paraId="42B7AEB6" w14:textId="7C470C6B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«Огни светофора»</w:t>
      </w:r>
    </w:p>
    <w:p w14:paraId="4CB46A05" w14:textId="54758E18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«Перекресток»</w:t>
      </w:r>
    </w:p>
    <w:p w14:paraId="3CD905C0" w14:textId="31D3172B" w:rsidR="00892A0E" w:rsidRP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«Тише едешь»</w:t>
      </w:r>
    </w:p>
    <w:p w14:paraId="0A2CA4D1" w14:textId="6440F6A6" w:rsidR="00892A0E" w:rsidRDefault="00892A0E" w:rsidP="00EC4EA7">
      <w:pPr>
        <w:pStyle w:val="a3"/>
        <w:numPr>
          <w:ilvl w:val="0"/>
          <w:numId w:val="12"/>
        </w:numPr>
        <w:spacing w:line="276" w:lineRule="auto"/>
      </w:pPr>
      <w:r>
        <w:rPr>
          <w:rFonts w:ascii="Times New Roman" w:hAnsi="Times New Roman" w:cs="Times New Roman"/>
        </w:rPr>
        <w:t>«К своим знакам»</w:t>
      </w:r>
    </w:p>
    <w:p w14:paraId="5D8F4824" w14:textId="77777777" w:rsidR="00F72235" w:rsidRDefault="00F72235" w:rsidP="00C96A93">
      <w:pPr>
        <w:pStyle w:val="a3"/>
      </w:pPr>
    </w:p>
    <w:p w14:paraId="72C9ABB4" w14:textId="77777777" w:rsidR="0075129E" w:rsidRDefault="0075129E" w:rsidP="00A23A0B"/>
    <w:p w14:paraId="3DCD1B37" w14:textId="77777777" w:rsidR="0075129E" w:rsidRDefault="0075129E" w:rsidP="00A23A0B"/>
    <w:p w14:paraId="0099EC85" w14:textId="77777777" w:rsidR="0075129E" w:rsidRDefault="0075129E">
      <w:r>
        <w:br w:type="page"/>
      </w:r>
    </w:p>
    <w:p w14:paraId="2C134E22" w14:textId="77777777" w:rsidR="0075129E" w:rsidRPr="007D29C3" w:rsidRDefault="0075129E" w:rsidP="0075129E">
      <w:pPr>
        <w:jc w:val="right"/>
        <w:rPr>
          <w:b/>
          <w:i/>
        </w:rPr>
      </w:pPr>
      <w:r w:rsidRPr="007D29C3">
        <w:rPr>
          <w:b/>
          <w:i/>
        </w:rPr>
        <w:lastRenderedPageBreak/>
        <w:t xml:space="preserve">Приложение </w:t>
      </w:r>
      <w:r>
        <w:rPr>
          <w:b/>
          <w:i/>
        </w:rPr>
        <w:t>4</w:t>
      </w:r>
    </w:p>
    <w:p w14:paraId="7BA94172" w14:textId="77777777" w:rsidR="0075129E" w:rsidRDefault="0075129E" w:rsidP="0075129E">
      <w:pPr>
        <w:jc w:val="center"/>
        <w:rPr>
          <w:b/>
        </w:rPr>
      </w:pPr>
    </w:p>
    <w:p w14:paraId="2740A89E" w14:textId="77777777" w:rsidR="0075129E" w:rsidRDefault="0075129E" w:rsidP="0075129E">
      <w:pPr>
        <w:jc w:val="center"/>
        <w:rPr>
          <w:b/>
        </w:rPr>
      </w:pPr>
      <w:r>
        <w:rPr>
          <w:b/>
        </w:rPr>
        <w:t xml:space="preserve">Пособия для работы с детьми по ПДД в группе </w:t>
      </w:r>
    </w:p>
    <w:p w14:paraId="48F8C411" w14:textId="77777777" w:rsidR="00A61056" w:rsidRPr="00C72E68" w:rsidRDefault="00A61056" w:rsidP="0075129E">
      <w:pPr>
        <w:jc w:val="center"/>
        <w:rPr>
          <w:b/>
        </w:rPr>
      </w:pPr>
    </w:p>
    <w:p w14:paraId="76916A5F" w14:textId="77777777" w:rsidR="0075129E" w:rsidRDefault="0075129E" w:rsidP="00A61056">
      <w:pPr>
        <w:spacing w:line="276" w:lineRule="auto"/>
      </w:pPr>
    </w:p>
    <w:p w14:paraId="43AAA876" w14:textId="024CA3A6" w:rsidR="0075129E" w:rsidRDefault="00C96A93" w:rsidP="00A61056">
      <w:pPr>
        <w:pStyle w:val="a3"/>
        <w:numPr>
          <w:ilvl w:val="0"/>
          <w:numId w:val="14"/>
        </w:numPr>
        <w:spacing w:line="276" w:lineRule="auto"/>
      </w:pPr>
      <w:r>
        <w:t xml:space="preserve">Макеты: «Наш город», «Пост ГИБДД», </w:t>
      </w:r>
      <w:r w:rsidR="00EC4EA7">
        <w:t>«Моя улица»</w:t>
      </w:r>
    </w:p>
    <w:p w14:paraId="512ED33F" w14:textId="7F94408D" w:rsidR="00EC4EA7" w:rsidRDefault="00EC4EA7" w:rsidP="00A61056">
      <w:pPr>
        <w:pStyle w:val="a3"/>
        <w:numPr>
          <w:ilvl w:val="0"/>
          <w:numId w:val="14"/>
        </w:numPr>
        <w:spacing w:line="276" w:lineRule="auto"/>
      </w:pPr>
      <w:r>
        <w:t>Модели дорожных знаков и светофоров различной величины</w:t>
      </w:r>
    </w:p>
    <w:p w14:paraId="0C6AFDB8" w14:textId="0D493AFC" w:rsidR="00EC4EA7" w:rsidRDefault="00EC4EA7" w:rsidP="00A61056">
      <w:pPr>
        <w:pStyle w:val="a3"/>
        <w:numPr>
          <w:ilvl w:val="0"/>
          <w:numId w:val="14"/>
        </w:numPr>
        <w:spacing w:line="276" w:lineRule="auto"/>
      </w:pPr>
      <w:r>
        <w:t>Атрибуты к сюжетно-ролевым играм: шапочки с изображением различных знаков и машин, нагрудные дорожные знаки, пластиковые рули, шапочки и элементы костюмов работников ГИБДД, костюм светофора</w:t>
      </w:r>
    </w:p>
    <w:p w14:paraId="128E27F0" w14:textId="422E824A" w:rsidR="00C96A93" w:rsidRDefault="00EC4EA7" w:rsidP="00A61056">
      <w:pPr>
        <w:pStyle w:val="a3"/>
        <w:numPr>
          <w:ilvl w:val="0"/>
          <w:numId w:val="14"/>
        </w:numPr>
        <w:spacing w:line="276" w:lineRule="auto"/>
      </w:pPr>
      <w:r>
        <w:t>Дорожные знаки пластиковые и магнитные</w:t>
      </w:r>
    </w:p>
    <w:p w14:paraId="050D8AB7" w14:textId="77777777" w:rsidR="0075129E" w:rsidRDefault="0075129E" w:rsidP="00A61056">
      <w:pPr>
        <w:spacing w:line="276" w:lineRule="auto"/>
      </w:pPr>
      <w:r>
        <w:br w:type="page"/>
      </w:r>
    </w:p>
    <w:p w14:paraId="738F4BC5" w14:textId="77777777" w:rsidR="0075129E" w:rsidRPr="007D29C3" w:rsidRDefault="0075129E" w:rsidP="0075129E">
      <w:pPr>
        <w:jc w:val="right"/>
        <w:rPr>
          <w:b/>
          <w:i/>
        </w:rPr>
      </w:pPr>
      <w:r w:rsidRPr="007D29C3">
        <w:rPr>
          <w:b/>
          <w:i/>
        </w:rPr>
        <w:lastRenderedPageBreak/>
        <w:t xml:space="preserve">Приложение </w:t>
      </w:r>
      <w:r>
        <w:rPr>
          <w:b/>
          <w:i/>
        </w:rPr>
        <w:t>5</w:t>
      </w:r>
    </w:p>
    <w:p w14:paraId="5B5AB4BC" w14:textId="77777777" w:rsidR="0075129E" w:rsidRDefault="0075129E" w:rsidP="0075129E">
      <w:pPr>
        <w:jc w:val="center"/>
        <w:rPr>
          <w:b/>
        </w:rPr>
      </w:pPr>
    </w:p>
    <w:p w14:paraId="41D466FD" w14:textId="77777777" w:rsidR="0075129E" w:rsidRPr="00C72E68" w:rsidRDefault="0075129E" w:rsidP="0075129E">
      <w:pPr>
        <w:jc w:val="center"/>
        <w:rPr>
          <w:b/>
        </w:rPr>
      </w:pPr>
      <w:r>
        <w:rPr>
          <w:b/>
        </w:rPr>
        <w:t>Консультации для родителей в рамках проекта</w:t>
      </w:r>
    </w:p>
    <w:p w14:paraId="0C7FD7D2" w14:textId="77777777" w:rsidR="0075129E" w:rsidRDefault="0075129E" w:rsidP="00EC4EA7">
      <w:pPr>
        <w:spacing w:line="276" w:lineRule="auto"/>
      </w:pPr>
    </w:p>
    <w:p w14:paraId="7DD3FF5E" w14:textId="77777777" w:rsidR="00A61056" w:rsidRDefault="00A61056" w:rsidP="00EC4EA7">
      <w:pPr>
        <w:spacing w:line="276" w:lineRule="auto"/>
      </w:pPr>
    </w:p>
    <w:p w14:paraId="1F8759F3" w14:textId="008B9CB8" w:rsidR="0075129E" w:rsidRDefault="000D0F50" w:rsidP="00EC4EA7">
      <w:pPr>
        <w:pStyle w:val="a3"/>
        <w:numPr>
          <w:ilvl w:val="0"/>
          <w:numId w:val="15"/>
        </w:numPr>
        <w:spacing w:line="276" w:lineRule="auto"/>
      </w:pPr>
      <w:r>
        <w:t xml:space="preserve">«Обучение </w:t>
      </w:r>
      <w:r w:rsidR="00A61056">
        <w:t>дошкольников правилам дорожного движения»</w:t>
      </w:r>
    </w:p>
    <w:p w14:paraId="0707EE94" w14:textId="3E2015C6" w:rsidR="00A61056" w:rsidRDefault="00A61056" w:rsidP="00EC4EA7">
      <w:pPr>
        <w:pStyle w:val="a3"/>
        <w:numPr>
          <w:ilvl w:val="0"/>
          <w:numId w:val="15"/>
        </w:numPr>
        <w:spacing w:line="276" w:lineRule="auto"/>
      </w:pPr>
      <w:r>
        <w:t>«Безопасность детей в наших руках!»</w:t>
      </w:r>
    </w:p>
    <w:p w14:paraId="6FF01FCC" w14:textId="2A36EA7D" w:rsidR="00A61056" w:rsidRDefault="00A61056" w:rsidP="00EC4EA7">
      <w:pPr>
        <w:pStyle w:val="a3"/>
        <w:numPr>
          <w:ilvl w:val="0"/>
          <w:numId w:val="15"/>
        </w:numPr>
        <w:spacing w:line="276" w:lineRule="auto"/>
      </w:pPr>
      <w:r>
        <w:t>«Легко ли научить правильно вести ребенка на дороге»</w:t>
      </w:r>
    </w:p>
    <w:p w14:paraId="17CE97B4" w14:textId="53F25E5E" w:rsidR="00A61056" w:rsidRDefault="00A61056" w:rsidP="00EC4EA7">
      <w:pPr>
        <w:pStyle w:val="a3"/>
        <w:numPr>
          <w:ilvl w:val="0"/>
          <w:numId w:val="15"/>
        </w:numPr>
        <w:spacing w:line="276" w:lineRule="auto"/>
      </w:pPr>
      <w:r>
        <w:t>«Ваш ребенок ходит в детский сад»</w:t>
      </w:r>
    </w:p>
    <w:p w14:paraId="141B0E59" w14:textId="25CE7E67" w:rsidR="00A61056" w:rsidRDefault="00A61056" w:rsidP="00EC4EA7">
      <w:pPr>
        <w:pStyle w:val="a3"/>
        <w:numPr>
          <w:ilvl w:val="0"/>
          <w:numId w:val="15"/>
        </w:numPr>
        <w:spacing w:line="276" w:lineRule="auto"/>
      </w:pPr>
      <w:r>
        <w:t>«Правила дорожного движения знать положено!»</w:t>
      </w:r>
    </w:p>
    <w:p w14:paraId="26927DC5" w14:textId="77777777" w:rsidR="0075129E" w:rsidRDefault="0075129E" w:rsidP="00EC4EA7">
      <w:pPr>
        <w:spacing w:line="276" w:lineRule="auto"/>
      </w:pPr>
    </w:p>
    <w:p w14:paraId="5CEFB4C6" w14:textId="6A84C0FD" w:rsidR="00F72235" w:rsidRDefault="00F72235">
      <w:r>
        <w:br w:type="page"/>
      </w:r>
    </w:p>
    <w:p w14:paraId="2D9E2CC6" w14:textId="27DCDF44" w:rsidR="00FF16A2" w:rsidRPr="007D29C3" w:rsidRDefault="00FF16A2" w:rsidP="00FF16A2">
      <w:pPr>
        <w:jc w:val="right"/>
        <w:rPr>
          <w:b/>
          <w:i/>
        </w:rPr>
      </w:pPr>
      <w:r w:rsidRPr="007D29C3">
        <w:rPr>
          <w:b/>
          <w:i/>
        </w:rPr>
        <w:lastRenderedPageBreak/>
        <w:t xml:space="preserve">Приложение </w:t>
      </w:r>
      <w:r>
        <w:rPr>
          <w:b/>
          <w:i/>
        </w:rPr>
        <w:t>6</w:t>
      </w:r>
    </w:p>
    <w:p w14:paraId="6C55CE17" w14:textId="77777777" w:rsidR="00F72235" w:rsidRDefault="00F72235" w:rsidP="00A23A0B"/>
    <w:p w14:paraId="32D0274B" w14:textId="77777777" w:rsidR="00F72235" w:rsidRDefault="00F72235" w:rsidP="00A23A0B"/>
    <w:p w14:paraId="2FF2E8FF" w14:textId="5E028AC5" w:rsidR="00F72235" w:rsidRPr="00F72235" w:rsidRDefault="00F72235" w:rsidP="00F72235">
      <w:pPr>
        <w:jc w:val="center"/>
        <w:rPr>
          <w:rFonts w:ascii="Times New Roman" w:hAnsi="Times New Roman" w:cs="Times New Roman"/>
          <w:b/>
          <w:sz w:val="28"/>
        </w:rPr>
      </w:pPr>
      <w:r w:rsidRPr="00F72235">
        <w:rPr>
          <w:rFonts w:ascii="Times New Roman" w:hAnsi="Times New Roman" w:cs="Times New Roman"/>
          <w:b/>
          <w:sz w:val="28"/>
        </w:rPr>
        <w:t>Список художественных произведений</w:t>
      </w:r>
    </w:p>
    <w:p w14:paraId="2E646EFC" w14:textId="77777777" w:rsidR="00F72235" w:rsidRDefault="00F72235" w:rsidP="00F72235">
      <w:pPr>
        <w:rPr>
          <w:rFonts w:ascii="Times New Roman" w:hAnsi="Times New Roman" w:cs="Times New Roman"/>
        </w:rPr>
      </w:pPr>
    </w:p>
    <w:p w14:paraId="5E0E45E8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FF16A2">
        <w:rPr>
          <w:rFonts w:ascii="Times New Roman" w:hAnsi="Times New Roman" w:cs="Times New Roman"/>
        </w:rPr>
        <w:t>Пипгумов</w:t>
      </w:r>
      <w:proofErr w:type="spellEnd"/>
      <w:r w:rsidRPr="00FF16A2">
        <w:rPr>
          <w:rFonts w:ascii="Times New Roman" w:hAnsi="Times New Roman" w:cs="Times New Roman"/>
        </w:rPr>
        <w:t xml:space="preserve"> Я. «Машины», </w:t>
      </w:r>
    </w:p>
    <w:p w14:paraId="6DA5DF83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Берестов В. «Это еду я бегом», </w:t>
      </w:r>
    </w:p>
    <w:p w14:paraId="3A60A1CA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FF16A2">
        <w:rPr>
          <w:rFonts w:ascii="Times New Roman" w:hAnsi="Times New Roman" w:cs="Times New Roman"/>
        </w:rPr>
        <w:t>Пляцковский</w:t>
      </w:r>
      <w:proofErr w:type="spellEnd"/>
      <w:r w:rsidRPr="00FF16A2">
        <w:rPr>
          <w:rFonts w:ascii="Times New Roman" w:hAnsi="Times New Roman" w:cs="Times New Roman"/>
        </w:rPr>
        <w:t xml:space="preserve"> М. «Стоп, машина!», </w:t>
      </w:r>
    </w:p>
    <w:p w14:paraId="2A62FBE9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Михалков С. «Если свет зажегся красный», </w:t>
      </w:r>
    </w:p>
    <w:p w14:paraId="2E0B8219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Яковлев С. «Нужно слушаться без спора», </w:t>
      </w:r>
    </w:p>
    <w:p w14:paraId="07E1FAE8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Маршак С. «Мяч», </w:t>
      </w:r>
    </w:p>
    <w:p w14:paraId="11FA95B2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Михалков С. «Дядя Степа-милиционер», </w:t>
      </w:r>
    </w:p>
    <w:p w14:paraId="52B06D37" w14:textId="46EF930D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>Михалков С. «Три чудесных цвета»,</w:t>
      </w:r>
    </w:p>
    <w:p w14:paraId="52E21940" w14:textId="126451BB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>Михалков С. «Моя улица»,</w:t>
      </w:r>
    </w:p>
    <w:p w14:paraId="1BB8D8B9" w14:textId="77777777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Жидков Б. «Что я видел», </w:t>
      </w:r>
    </w:p>
    <w:p w14:paraId="5F8E5BAE" w14:textId="61F4EE28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 xml:space="preserve">Жидков Б. «Светофор», </w:t>
      </w:r>
    </w:p>
    <w:p w14:paraId="7680380B" w14:textId="67486751" w:rsidR="00F72235" w:rsidRPr="00FF16A2" w:rsidRDefault="00F72235" w:rsidP="00FF16A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FF16A2">
        <w:rPr>
          <w:rFonts w:ascii="Times New Roman" w:hAnsi="Times New Roman" w:cs="Times New Roman"/>
        </w:rPr>
        <w:t>Жидков Б. «Какое такси»,</w:t>
      </w:r>
    </w:p>
    <w:p w14:paraId="23A0B4E4" w14:textId="73A39F2D" w:rsidR="00F72235" w:rsidRDefault="00F72235" w:rsidP="00FF16A2">
      <w:pPr>
        <w:pStyle w:val="a3"/>
        <w:numPr>
          <w:ilvl w:val="0"/>
          <w:numId w:val="15"/>
        </w:numPr>
      </w:pPr>
      <w:r>
        <w:t>Волкова С. «По правилам дорожного движения»,</w:t>
      </w:r>
    </w:p>
    <w:p w14:paraId="2DA02476" w14:textId="639E6BDF" w:rsidR="00F72235" w:rsidRDefault="00F72235" w:rsidP="00FF16A2">
      <w:pPr>
        <w:pStyle w:val="a3"/>
        <w:numPr>
          <w:ilvl w:val="0"/>
          <w:numId w:val="15"/>
        </w:numPr>
      </w:pPr>
      <w:r>
        <w:t>Мигунова И. «Друг светофор»</w:t>
      </w:r>
      <w:r w:rsidR="00E93C70">
        <w:t>,</w:t>
      </w:r>
    </w:p>
    <w:p w14:paraId="4B9D10E8" w14:textId="0E89745F" w:rsidR="00E93C70" w:rsidRDefault="00E93C70" w:rsidP="00FF16A2">
      <w:pPr>
        <w:pStyle w:val="a3"/>
        <w:numPr>
          <w:ilvl w:val="0"/>
          <w:numId w:val="15"/>
        </w:numPr>
      </w:pPr>
      <w:proofErr w:type="spellStart"/>
      <w:r>
        <w:t>Хурманек</w:t>
      </w:r>
      <w:proofErr w:type="spellEnd"/>
      <w:r>
        <w:t xml:space="preserve"> Д. «Перекресток и другие»</w:t>
      </w:r>
    </w:p>
    <w:p w14:paraId="0AD9C9B6" w14:textId="77777777" w:rsidR="00F72235" w:rsidRDefault="00F72235" w:rsidP="00F72235"/>
    <w:p w14:paraId="72F6F155" w14:textId="77777777" w:rsidR="0075129E" w:rsidRDefault="0075129E" w:rsidP="00A23A0B"/>
    <w:sectPr w:rsidR="0075129E" w:rsidSect="0065449F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7BBD585" w14:textId="77777777" w:rsidR="00ED61A9" w:rsidRDefault="00ED61A9" w:rsidP="00ED61A9">
      <w:r>
        <w:separator/>
      </w:r>
    </w:p>
  </w:endnote>
  <w:endnote w:type="continuationSeparator" w:id="0">
    <w:p w14:paraId="35CC54B3" w14:textId="77777777" w:rsidR="00ED61A9" w:rsidRDefault="00ED61A9" w:rsidP="00E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5B4B7" w14:textId="77777777" w:rsidR="00ED61A9" w:rsidRDefault="00ED61A9" w:rsidP="009002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DD735" w14:textId="77777777" w:rsidR="00ED61A9" w:rsidRDefault="00ED61A9" w:rsidP="00ED61A9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0471" w14:textId="77777777" w:rsidR="00ED61A9" w:rsidRDefault="00ED61A9" w:rsidP="009002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29CB57C6" w14:textId="77777777" w:rsidR="00ED61A9" w:rsidRDefault="00ED61A9" w:rsidP="00ED61A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63D3135" w14:textId="77777777" w:rsidR="00ED61A9" w:rsidRDefault="00ED61A9" w:rsidP="00ED61A9">
      <w:r>
        <w:separator/>
      </w:r>
    </w:p>
  </w:footnote>
  <w:footnote w:type="continuationSeparator" w:id="0">
    <w:p w14:paraId="509949DB" w14:textId="77777777" w:rsidR="00ED61A9" w:rsidRDefault="00ED61A9" w:rsidP="00ED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A2A7328"/>
    <w:multiLevelType w:val="hybridMultilevel"/>
    <w:tmpl w:val="3D66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B7611"/>
    <w:multiLevelType w:val="hybridMultilevel"/>
    <w:tmpl w:val="657836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9526A8"/>
    <w:multiLevelType w:val="hybridMultilevel"/>
    <w:tmpl w:val="E9F63F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68583A"/>
    <w:multiLevelType w:val="hybridMultilevel"/>
    <w:tmpl w:val="BDD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21D8F"/>
    <w:multiLevelType w:val="hybridMultilevel"/>
    <w:tmpl w:val="389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013CB"/>
    <w:multiLevelType w:val="hybridMultilevel"/>
    <w:tmpl w:val="F0CA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3B66"/>
    <w:multiLevelType w:val="hybridMultilevel"/>
    <w:tmpl w:val="F19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26C53"/>
    <w:multiLevelType w:val="hybridMultilevel"/>
    <w:tmpl w:val="FD50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117B"/>
    <w:multiLevelType w:val="hybridMultilevel"/>
    <w:tmpl w:val="B048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F87"/>
    <w:multiLevelType w:val="hybridMultilevel"/>
    <w:tmpl w:val="2E18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6864"/>
    <w:multiLevelType w:val="hybridMultilevel"/>
    <w:tmpl w:val="1DB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197A"/>
    <w:multiLevelType w:val="hybridMultilevel"/>
    <w:tmpl w:val="35B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24A36"/>
    <w:multiLevelType w:val="hybridMultilevel"/>
    <w:tmpl w:val="99C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B6CA8"/>
    <w:multiLevelType w:val="hybridMultilevel"/>
    <w:tmpl w:val="5D14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53D08"/>
    <w:multiLevelType w:val="hybridMultilevel"/>
    <w:tmpl w:val="59C4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A84"/>
    <w:rsid w:val="00026AF0"/>
    <w:rsid w:val="000D0F50"/>
    <w:rsid w:val="00163DB8"/>
    <w:rsid w:val="002C733C"/>
    <w:rsid w:val="003978C2"/>
    <w:rsid w:val="004433E0"/>
    <w:rsid w:val="004E2747"/>
    <w:rsid w:val="0065449F"/>
    <w:rsid w:val="006D7C29"/>
    <w:rsid w:val="00747511"/>
    <w:rsid w:val="0075129E"/>
    <w:rsid w:val="007B0245"/>
    <w:rsid w:val="007D29C3"/>
    <w:rsid w:val="007D552A"/>
    <w:rsid w:val="00887A84"/>
    <w:rsid w:val="00892A0E"/>
    <w:rsid w:val="00913B29"/>
    <w:rsid w:val="00922C50"/>
    <w:rsid w:val="00940BBD"/>
    <w:rsid w:val="00992FED"/>
    <w:rsid w:val="009A6ED1"/>
    <w:rsid w:val="009E2D1A"/>
    <w:rsid w:val="00A23A0B"/>
    <w:rsid w:val="00A61056"/>
    <w:rsid w:val="00A93FEA"/>
    <w:rsid w:val="00AD1E63"/>
    <w:rsid w:val="00C72E68"/>
    <w:rsid w:val="00C96A93"/>
    <w:rsid w:val="00D93292"/>
    <w:rsid w:val="00E36AB5"/>
    <w:rsid w:val="00E37721"/>
    <w:rsid w:val="00E8735C"/>
    <w:rsid w:val="00E93C70"/>
    <w:rsid w:val="00EC4EA7"/>
    <w:rsid w:val="00ED61A9"/>
    <w:rsid w:val="00F52507"/>
    <w:rsid w:val="00F72235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FB93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1A"/>
    <w:pPr>
      <w:ind w:left="720"/>
      <w:contextualSpacing/>
    </w:pPr>
  </w:style>
  <w:style w:type="table" w:styleId="a4">
    <w:name w:val="Table Grid"/>
    <w:basedOn w:val="a1"/>
    <w:uiPriority w:val="59"/>
    <w:rsid w:val="0091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5449F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5449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54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475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61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1A9"/>
  </w:style>
  <w:style w:type="character" w:styleId="ac">
    <w:name w:val="page number"/>
    <w:basedOn w:val="a0"/>
    <w:uiPriority w:val="99"/>
    <w:semiHidden/>
    <w:unhideWhenUsed/>
    <w:rsid w:val="00ED61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D14F4-A1B2-DD49-8BD6-6572CF4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2555</Words>
  <Characters>14570</Characters>
  <Application>Microsoft Macintosh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«Мой безопасный маршрут: дом-детский сад»</vt:lpstr>
    </vt:vector>
  </TitlesOfParts>
  <Company>Проект по ПДД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«Мой безопасный маршрут: дом-детский сад»</dc:title>
  <dc:subject>Городской округ город Выкса, 2014</dc:subject>
  <dc:creator>Надежда Панкратова</dc:creator>
  <cp:lastModifiedBy>Надежда Панкратова</cp:lastModifiedBy>
  <cp:revision>21</cp:revision>
  <cp:lastPrinted>2014-07-15T08:38:00Z</cp:lastPrinted>
  <dcterms:created xsi:type="dcterms:W3CDTF">2014-06-25T04:05:00Z</dcterms:created>
  <dcterms:modified xsi:type="dcterms:W3CDTF">2014-07-15T08:39:00Z</dcterms:modified>
</cp:coreProperties>
</file>