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7" w:rsidRDefault="000C1322" w:rsidP="003F72AB">
      <w:pPr>
        <w:tabs>
          <w:tab w:val="left" w:pos="102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ИНТЕРАКТИВНОЙ ПРЕДМЕТНО-РАЗВИВАЮЩЕЙ СРЕДЫ В ДОУ В УСЛОВИЯХ ВВЕДЕНИЯ ФГОС</w:t>
      </w:r>
    </w:p>
    <w:p w:rsidR="003F72AB" w:rsidRDefault="00D5355E" w:rsidP="003F72AB">
      <w:pPr>
        <w:tabs>
          <w:tab w:val="left" w:pos="1020"/>
        </w:tabs>
        <w:spacing w:before="24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Провозина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Э.Н., воспитатель</w:t>
      </w:r>
    </w:p>
    <w:p w:rsidR="000C1322" w:rsidRDefault="000C1322" w:rsidP="003F72AB">
      <w:pPr>
        <w:tabs>
          <w:tab w:val="left" w:pos="1020"/>
        </w:tabs>
        <w:spacing w:before="24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Субботина Т.Н., воспитатель</w:t>
      </w:r>
    </w:p>
    <w:p w:rsidR="00D5355E" w:rsidRDefault="001736EC" w:rsidP="003F72AB">
      <w:pPr>
        <w:tabs>
          <w:tab w:val="left" w:pos="1020"/>
        </w:tabs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355E" w:rsidRPr="000C1322">
        <w:rPr>
          <w:rFonts w:ascii="Times New Roman" w:hAnsi="Times New Roman" w:cs="Times New Roman"/>
          <w:i/>
          <w:sz w:val="28"/>
          <w:szCs w:val="28"/>
        </w:rPr>
        <w:t>МБДОУ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1322" w:rsidRPr="000C1322">
        <w:rPr>
          <w:rFonts w:ascii="Times New Roman" w:hAnsi="Times New Roman" w:cs="Times New Roman"/>
          <w:i/>
          <w:sz w:val="28"/>
          <w:szCs w:val="28"/>
        </w:rPr>
        <w:t>детский сад</w:t>
      </w:r>
      <w:r w:rsidR="000C1322">
        <w:rPr>
          <w:rFonts w:ascii="Times New Roman" w:hAnsi="Times New Roman" w:cs="Times New Roman"/>
          <w:i/>
          <w:sz w:val="28"/>
          <w:szCs w:val="28"/>
        </w:rPr>
        <w:t xml:space="preserve"> №37 </w:t>
      </w:r>
      <w:proofErr w:type="spellStart"/>
      <w:r w:rsidR="000C1322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0C132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0C1322">
        <w:rPr>
          <w:rFonts w:ascii="Times New Roman" w:hAnsi="Times New Roman" w:cs="Times New Roman"/>
          <w:i/>
          <w:sz w:val="28"/>
          <w:szCs w:val="28"/>
        </w:rPr>
        <w:t>тарого</w:t>
      </w:r>
      <w:proofErr w:type="spellEnd"/>
      <w:r w:rsidR="000C1322">
        <w:rPr>
          <w:rFonts w:ascii="Times New Roman" w:hAnsi="Times New Roman" w:cs="Times New Roman"/>
          <w:i/>
          <w:sz w:val="28"/>
          <w:szCs w:val="28"/>
        </w:rPr>
        <w:t xml:space="preserve"> Оскола</w:t>
      </w:r>
    </w:p>
    <w:p w:rsidR="00077431" w:rsidRDefault="003F72AB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355E" w:rsidRDefault="00077431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7CC">
        <w:rPr>
          <w:rFonts w:ascii="Times New Roman" w:hAnsi="Times New Roman" w:cs="Times New Roman"/>
          <w:sz w:val="28"/>
          <w:szCs w:val="28"/>
        </w:rPr>
        <w:t>Современная образовате</w:t>
      </w:r>
      <w:r>
        <w:rPr>
          <w:rFonts w:ascii="Times New Roman" w:hAnsi="Times New Roman" w:cs="Times New Roman"/>
          <w:sz w:val="28"/>
          <w:szCs w:val="28"/>
        </w:rPr>
        <w:t>льная система ДОУ в соответствии</w:t>
      </w:r>
      <w:r w:rsidR="004727CC">
        <w:rPr>
          <w:rFonts w:ascii="Times New Roman" w:hAnsi="Times New Roman" w:cs="Times New Roman"/>
          <w:sz w:val="28"/>
          <w:szCs w:val="28"/>
        </w:rPr>
        <w:t xml:space="preserve"> с ФГОС должна </w:t>
      </w:r>
      <w:r w:rsidR="00CB5D66">
        <w:rPr>
          <w:rFonts w:ascii="Times New Roman" w:hAnsi="Times New Roman" w:cs="Times New Roman"/>
          <w:sz w:val="28"/>
          <w:szCs w:val="28"/>
        </w:rPr>
        <w:t>выполнять, прежде вс</w:t>
      </w:r>
      <w:r w:rsidR="004727CC">
        <w:rPr>
          <w:rFonts w:ascii="Times New Roman" w:hAnsi="Times New Roman" w:cs="Times New Roman"/>
          <w:sz w:val="28"/>
          <w:szCs w:val="28"/>
        </w:rPr>
        <w:t>его, жизненно важную функцию, а именно – функцию помощи и поддержки при вхождении воспитанников в мир социального опыта. Одним из необходимых условий в обучении и воспитании стан</w:t>
      </w:r>
      <w:r w:rsidR="00CB5D66">
        <w:rPr>
          <w:rFonts w:ascii="Times New Roman" w:hAnsi="Times New Roman" w:cs="Times New Roman"/>
          <w:sz w:val="28"/>
          <w:szCs w:val="28"/>
        </w:rPr>
        <w:t>овится создание развивающего пространства в ДОУ.</w:t>
      </w:r>
    </w:p>
    <w:p w:rsidR="00CB5D66" w:rsidRDefault="00CB5D66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Организуя предметно-пространственную среду в групповом помещении, необходимо учитывать всё, что будет способствовать становлению базовых характеристик личности каждого ребенка: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сферы. Учёт способностей, интер</w:t>
      </w:r>
      <w:r w:rsidR="007C0F6F">
        <w:rPr>
          <w:rFonts w:ascii="Times New Roman" w:hAnsi="Times New Roman" w:cs="Times New Roman"/>
          <w:sz w:val="28"/>
          <w:szCs w:val="28"/>
        </w:rPr>
        <w:t xml:space="preserve">есов, темпа продвижения каждого ребенка, создание условий для его развития независимо от уровня исходной подготовленности – вот чем нужно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31">
        <w:rPr>
          <w:rFonts w:ascii="Times New Roman" w:hAnsi="Times New Roman" w:cs="Times New Roman"/>
          <w:sz w:val="28"/>
          <w:szCs w:val="28"/>
        </w:rPr>
        <w:t>при создании</w:t>
      </w:r>
      <w:r w:rsidR="007C0F6F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</w:t>
      </w:r>
      <w:r w:rsidR="00077431" w:rsidRPr="00C03AB0">
        <w:rPr>
          <w:rFonts w:ascii="Times New Roman" w:hAnsi="Times New Roman" w:cs="Times New Roman"/>
          <w:sz w:val="28"/>
          <w:szCs w:val="28"/>
        </w:rPr>
        <w:t>[</w:t>
      </w:r>
      <w:r w:rsidR="00C03AB0">
        <w:rPr>
          <w:rFonts w:ascii="Times New Roman" w:hAnsi="Times New Roman" w:cs="Times New Roman"/>
          <w:sz w:val="28"/>
          <w:szCs w:val="28"/>
        </w:rPr>
        <w:t>1:54</w:t>
      </w:r>
      <w:r w:rsidR="00077431" w:rsidRPr="00C03AB0">
        <w:rPr>
          <w:rFonts w:ascii="Times New Roman" w:hAnsi="Times New Roman" w:cs="Times New Roman"/>
          <w:sz w:val="28"/>
          <w:szCs w:val="28"/>
        </w:rPr>
        <w:t>]</w:t>
      </w:r>
      <w:r w:rsidR="007C0F6F" w:rsidRPr="00C03AB0">
        <w:rPr>
          <w:rFonts w:ascii="Times New Roman" w:hAnsi="Times New Roman" w:cs="Times New Roman"/>
          <w:sz w:val="28"/>
          <w:szCs w:val="28"/>
        </w:rPr>
        <w:t>.</w:t>
      </w:r>
    </w:p>
    <w:p w:rsidR="007C0F6F" w:rsidRDefault="007C0F6F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Множество методических рекомендаций направлено на демонстрацию частных примеров – как оформить ту или иную пространственную зону. Целостная модель образовательного пространства, как правило, не обсуждается.</w:t>
      </w:r>
    </w:p>
    <w:p w:rsidR="007C0F6F" w:rsidRDefault="007C0F6F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моделирования</w:t>
      </w:r>
      <w:r w:rsidRPr="007C0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F6F">
        <w:rPr>
          <w:rFonts w:ascii="Times New Roman" w:hAnsi="Times New Roman" w:cs="Times New Roman"/>
          <w:sz w:val="28"/>
          <w:szCs w:val="28"/>
        </w:rPr>
        <w:t>интерактивной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несомненную актуальность и востребованность темы в современном обществе 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F6F" w:rsidRDefault="00077431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свете данного вопроса необходимо</w:t>
      </w:r>
      <w:r w:rsidR="007C0F6F">
        <w:rPr>
          <w:rFonts w:ascii="Times New Roman" w:hAnsi="Times New Roman" w:cs="Times New Roman"/>
          <w:sz w:val="28"/>
          <w:szCs w:val="28"/>
        </w:rPr>
        <w:t xml:space="preserve"> напомнить</w:t>
      </w:r>
      <w:r w:rsidR="003C1A63">
        <w:rPr>
          <w:rFonts w:ascii="Times New Roman" w:hAnsi="Times New Roman" w:cs="Times New Roman"/>
          <w:sz w:val="28"/>
          <w:szCs w:val="28"/>
        </w:rPr>
        <w:t>,</w:t>
      </w:r>
      <w:r w:rsidR="003C1A63" w:rsidRPr="003C1A63">
        <w:rPr>
          <w:rFonts w:ascii="Times New Roman" w:hAnsi="Times New Roman" w:cs="Times New Roman"/>
          <w:sz w:val="28"/>
          <w:szCs w:val="28"/>
        </w:rPr>
        <w:t xml:space="preserve"> что термин «интерактивность» происходит от английского слова </w:t>
      </w:r>
      <w:proofErr w:type="spellStart"/>
      <w:r w:rsidR="003C1A63" w:rsidRPr="003C1A63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="003C1A63" w:rsidRPr="003C1A63">
        <w:rPr>
          <w:rFonts w:ascii="Times New Roman" w:hAnsi="Times New Roman" w:cs="Times New Roman"/>
          <w:sz w:val="28"/>
          <w:szCs w:val="28"/>
        </w:rPr>
        <w:t>, которое, в свою очередь, в переводе означает «взаимодействие».</w:t>
      </w:r>
      <w:r w:rsidR="003C1A63">
        <w:rPr>
          <w:rFonts w:ascii="Times New Roman" w:hAnsi="Times New Roman" w:cs="Times New Roman"/>
          <w:sz w:val="28"/>
          <w:szCs w:val="28"/>
        </w:rPr>
        <w:t xml:space="preserve"> Таким образом, предметно-пространственная среда должна быть не просто статично эстетична – она должна быть </w:t>
      </w:r>
      <w:r w:rsidR="0004486D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="003C1A63">
        <w:rPr>
          <w:rFonts w:ascii="Times New Roman" w:hAnsi="Times New Roman" w:cs="Times New Roman"/>
          <w:sz w:val="28"/>
          <w:szCs w:val="28"/>
        </w:rPr>
        <w:t>об</w:t>
      </w:r>
      <w:r w:rsidR="00C01970">
        <w:rPr>
          <w:rFonts w:ascii="Times New Roman" w:hAnsi="Times New Roman" w:cs="Times New Roman"/>
          <w:sz w:val="28"/>
          <w:szCs w:val="28"/>
        </w:rPr>
        <w:t>ъектом</w:t>
      </w:r>
      <w:r w:rsidR="003C1A63">
        <w:rPr>
          <w:rFonts w:ascii="Times New Roman" w:hAnsi="Times New Roman" w:cs="Times New Roman"/>
          <w:sz w:val="28"/>
          <w:szCs w:val="28"/>
        </w:rPr>
        <w:t>, с которым активно</w:t>
      </w:r>
      <w:r w:rsidR="00C01970">
        <w:rPr>
          <w:rFonts w:ascii="Times New Roman" w:hAnsi="Times New Roman" w:cs="Times New Roman"/>
          <w:sz w:val="28"/>
          <w:szCs w:val="28"/>
        </w:rPr>
        <w:t xml:space="preserve"> взаимодействуют </w:t>
      </w:r>
      <w:r w:rsidR="000013AF">
        <w:rPr>
          <w:rFonts w:ascii="Times New Roman" w:hAnsi="Times New Roman" w:cs="Times New Roman"/>
          <w:sz w:val="28"/>
          <w:szCs w:val="28"/>
        </w:rPr>
        <w:t xml:space="preserve">все </w:t>
      </w:r>
      <w:r w:rsidR="00C01970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101965">
        <w:rPr>
          <w:rFonts w:ascii="Times New Roman" w:hAnsi="Times New Roman" w:cs="Times New Roman"/>
          <w:sz w:val="28"/>
          <w:szCs w:val="28"/>
        </w:rPr>
        <w:t>образовательного процесса, должна способствовать организации системно-</w:t>
      </w:r>
      <w:proofErr w:type="spellStart"/>
      <w:r w:rsidR="0010196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01965">
        <w:rPr>
          <w:rFonts w:ascii="Times New Roman" w:hAnsi="Times New Roman" w:cs="Times New Roman"/>
          <w:sz w:val="28"/>
          <w:szCs w:val="28"/>
        </w:rPr>
        <w:t xml:space="preserve"> подхода к образовательному процессу в ДОУ</w:t>
      </w:r>
      <w:r w:rsidR="0004486D">
        <w:rPr>
          <w:rFonts w:ascii="Times New Roman" w:hAnsi="Times New Roman" w:cs="Times New Roman"/>
          <w:sz w:val="28"/>
          <w:szCs w:val="28"/>
        </w:rPr>
        <w:t xml:space="preserve"> и, конечно, содействовать обеспечению благоприятного </w:t>
      </w:r>
      <w:proofErr w:type="spellStart"/>
      <w:r w:rsidR="0004486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4486D">
        <w:rPr>
          <w:rFonts w:ascii="Times New Roman" w:hAnsi="Times New Roman" w:cs="Times New Roman"/>
          <w:sz w:val="28"/>
          <w:szCs w:val="28"/>
        </w:rPr>
        <w:t>-эмоционального климата в группе.</w:t>
      </w:r>
    </w:p>
    <w:p w:rsidR="00FD45C9" w:rsidRDefault="00077431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D45C9">
        <w:rPr>
          <w:rFonts w:ascii="Times New Roman" w:hAnsi="Times New Roman" w:cs="Times New Roman"/>
          <w:sz w:val="28"/>
          <w:szCs w:val="28"/>
        </w:rPr>
        <w:t>сновные принципы организации развивающей предметно-пространственной среды</w:t>
      </w:r>
      <w:r w:rsidR="008C6E72">
        <w:rPr>
          <w:rFonts w:ascii="Times New Roman" w:hAnsi="Times New Roman" w:cs="Times New Roman"/>
          <w:sz w:val="28"/>
          <w:szCs w:val="28"/>
        </w:rPr>
        <w:t xml:space="preserve"> (в их иерархической последовательности), которые определены Стандартом</w:t>
      </w:r>
      <w:r>
        <w:rPr>
          <w:rFonts w:ascii="Times New Roman" w:hAnsi="Times New Roman" w:cs="Times New Roman"/>
          <w:sz w:val="28"/>
          <w:szCs w:val="28"/>
        </w:rPr>
        <w:t>, следующие</w:t>
      </w:r>
      <w:r w:rsidR="00FD45C9">
        <w:rPr>
          <w:rFonts w:ascii="Times New Roman" w:hAnsi="Times New Roman" w:cs="Times New Roman"/>
          <w:sz w:val="28"/>
          <w:szCs w:val="28"/>
        </w:rPr>
        <w:t>:</w:t>
      </w:r>
      <w:r w:rsidR="00FD4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C9" w:rsidRPr="00FD45C9">
        <w:rPr>
          <w:rFonts w:ascii="Times New Roman" w:hAnsi="Times New Roman" w:cs="Times New Roman"/>
          <w:sz w:val="28"/>
          <w:szCs w:val="28"/>
        </w:rPr>
        <w:t xml:space="preserve">насыщенность </w:t>
      </w:r>
      <w:r w:rsidR="00FD45C9">
        <w:rPr>
          <w:rFonts w:ascii="Times New Roman" w:hAnsi="Times New Roman" w:cs="Times New Roman"/>
          <w:sz w:val="28"/>
          <w:szCs w:val="28"/>
        </w:rPr>
        <w:t>в соответствие</w:t>
      </w:r>
      <w:r w:rsidR="00FD45C9" w:rsidRPr="00FD45C9">
        <w:rPr>
          <w:rFonts w:ascii="Times New Roman" w:hAnsi="Times New Roman" w:cs="Times New Roman"/>
          <w:sz w:val="28"/>
          <w:szCs w:val="28"/>
        </w:rPr>
        <w:t xml:space="preserve"> </w:t>
      </w:r>
      <w:r w:rsidR="00FD45C9">
        <w:rPr>
          <w:rFonts w:ascii="Times New Roman" w:hAnsi="Times New Roman" w:cs="Times New Roman"/>
          <w:sz w:val="28"/>
          <w:szCs w:val="28"/>
        </w:rPr>
        <w:t xml:space="preserve">с </w:t>
      </w:r>
      <w:r w:rsidR="00FD45C9" w:rsidRPr="00FD45C9">
        <w:rPr>
          <w:rFonts w:ascii="Times New Roman" w:hAnsi="Times New Roman" w:cs="Times New Roman"/>
          <w:sz w:val="28"/>
          <w:szCs w:val="28"/>
        </w:rPr>
        <w:t>возрастным</w:t>
      </w:r>
      <w:r w:rsidR="00FD45C9">
        <w:rPr>
          <w:rFonts w:ascii="Times New Roman" w:hAnsi="Times New Roman" w:cs="Times New Roman"/>
          <w:sz w:val="28"/>
          <w:szCs w:val="28"/>
        </w:rPr>
        <w:t>и</w:t>
      </w:r>
      <w:r w:rsidR="00FD45C9" w:rsidRPr="00FD45C9">
        <w:rPr>
          <w:rFonts w:ascii="Times New Roman" w:hAnsi="Times New Roman" w:cs="Times New Roman"/>
          <w:sz w:val="28"/>
          <w:szCs w:val="28"/>
        </w:rPr>
        <w:t xml:space="preserve"> возможностям</w:t>
      </w:r>
      <w:r w:rsidR="00FD45C9">
        <w:rPr>
          <w:rFonts w:ascii="Times New Roman" w:hAnsi="Times New Roman" w:cs="Times New Roman"/>
          <w:sz w:val="28"/>
          <w:szCs w:val="28"/>
        </w:rPr>
        <w:t>и детей и содержанием</w:t>
      </w:r>
      <w:r w:rsidR="00FD45C9" w:rsidRPr="00FD45C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D4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6E72">
        <w:rPr>
          <w:rFonts w:ascii="Times New Roman" w:hAnsi="Times New Roman" w:cs="Times New Roman"/>
          <w:sz w:val="28"/>
          <w:szCs w:val="28"/>
        </w:rPr>
        <w:lastRenderedPageBreak/>
        <w:t>полифункциональность</w:t>
      </w:r>
      <w:proofErr w:type="spellEnd"/>
      <w:r w:rsidR="008C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5C9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FD45C9">
        <w:rPr>
          <w:rFonts w:ascii="Times New Roman" w:hAnsi="Times New Roman" w:cs="Times New Roman"/>
          <w:sz w:val="28"/>
          <w:szCs w:val="28"/>
        </w:rPr>
        <w:t>, вариативность</w:t>
      </w:r>
      <w:r w:rsidR="00FD45C9" w:rsidRPr="00FD45C9">
        <w:rPr>
          <w:rFonts w:ascii="Times New Roman" w:hAnsi="Times New Roman" w:cs="Times New Roman"/>
          <w:sz w:val="28"/>
          <w:szCs w:val="28"/>
        </w:rPr>
        <w:t xml:space="preserve">, </w:t>
      </w:r>
      <w:r w:rsidR="00FD45C9">
        <w:rPr>
          <w:rFonts w:ascii="Times New Roman" w:hAnsi="Times New Roman" w:cs="Times New Roman"/>
          <w:sz w:val="28"/>
          <w:szCs w:val="28"/>
        </w:rPr>
        <w:t>доступность и безопасность</w:t>
      </w:r>
      <w:r w:rsidRPr="00C03AB0">
        <w:rPr>
          <w:rFonts w:ascii="Times New Roman" w:hAnsi="Times New Roman" w:cs="Times New Roman"/>
          <w:sz w:val="28"/>
          <w:szCs w:val="28"/>
        </w:rPr>
        <w:t>[</w:t>
      </w:r>
      <w:r w:rsidR="00C03AB0">
        <w:rPr>
          <w:rFonts w:ascii="Times New Roman" w:hAnsi="Times New Roman" w:cs="Times New Roman"/>
          <w:sz w:val="28"/>
          <w:szCs w:val="28"/>
        </w:rPr>
        <w:t>4:4</w:t>
      </w:r>
      <w:r w:rsidRPr="00C03AB0">
        <w:rPr>
          <w:rFonts w:ascii="Times New Roman" w:hAnsi="Times New Roman" w:cs="Times New Roman"/>
          <w:sz w:val="28"/>
          <w:szCs w:val="28"/>
        </w:rPr>
        <w:t>]</w:t>
      </w:r>
      <w:r w:rsidR="00FD45C9" w:rsidRPr="00C03AB0">
        <w:rPr>
          <w:rFonts w:ascii="Times New Roman" w:hAnsi="Times New Roman" w:cs="Times New Roman"/>
          <w:sz w:val="28"/>
          <w:szCs w:val="28"/>
        </w:rPr>
        <w:t>.</w:t>
      </w:r>
    </w:p>
    <w:p w:rsidR="00EC5B83" w:rsidRDefault="008C6E72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для нас, педагогов-практиков, недостаточно только определить принципы. Необходима соответствующая концептуал</w:t>
      </w:r>
      <w:r w:rsidR="00EC5B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психолого-педагогическим требо</w:t>
      </w:r>
      <w:r w:rsidR="00077431">
        <w:rPr>
          <w:rFonts w:ascii="Times New Roman" w:hAnsi="Times New Roman" w:cs="Times New Roman"/>
          <w:sz w:val="28"/>
          <w:szCs w:val="28"/>
        </w:rPr>
        <w:t>ваниям</w:t>
      </w:r>
      <w:r w:rsidR="00077431" w:rsidRPr="00077431">
        <w:rPr>
          <w:rFonts w:ascii="Times New Roman" w:hAnsi="Times New Roman" w:cs="Times New Roman"/>
          <w:sz w:val="28"/>
          <w:szCs w:val="28"/>
        </w:rPr>
        <w:t xml:space="preserve"> </w:t>
      </w:r>
      <w:r w:rsidR="00077431">
        <w:rPr>
          <w:rFonts w:ascii="Times New Roman" w:hAnsi="Times New Roman" w:cs="Times New Roman"/>
          <w:sz w:val="28"/>
          <w:szCs w:val="28"/>
        </w:rPr>
        <w:t>модель</w:t>
      </w:r>
      <w:r w:rsidR="00077431" w:rsidRPr="0007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целостной предметно-пространственной среды</w:t>
      </w:r>
      <w:r w:rsidR="00EC5B83">
        <w:rPr>
          <w:rFonts w:ascii="Times New Roman" w:hAnsi="Times New Roman" w:cs="Times New Roman"/>
          <w:sz w:val="28"/>
          <w:szCs w:val="28"/>
        </w:rPr>
        <w:t xml:space="preserve"> группового помещения как основного пространства жизни детей в детском саду. </w:t>
      </w:r>
    </w:p>
    <w:p w:rsidR="00A1109A" w:rsidRDefault="00077431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Традиционное </w:t>
      </w:r>
      <w:r w:rsidR="00A1109A">
        <w:rPr>
          <w:rFonts w:ascii="Times New Roman" w:hAnsi="Times New Roman" w:cs="Times New Roman"/>
          <w:sz w:val="28"/>
          <w:szCs w:val="28"/>
        </w:rPr>
        <w:t>многофункци</w:t>
      </w:r>
      <w:r>
        <w:rPr>
          <w:rFonts w:ascii="Times New Roman" w:hAnsi="Times New Roman" w:cs="Times New Roman"/>
          <w:sz w:val="28"/>
          <w:szCs w:val="28"/>
        </w:rPr>
        <w:t>ональное дробление пространства</w:t>
      </w:r>
      <w:r w:rsidR="00A1109A">
        <w:rPr>
          <w:rFonts w:ascii="Times New Roman" w:hAnsi="Times New Roman" w:cs="Times New Roman"/>
          <w:sz w:val="28"/>
          <w:szCs w:val="28"/>
        </w:rPr>
        <w:t xml:space="preserve"> не отвечает современным требованиям стандарта. Дело в том, что нет однозначного соответствия между видом культурной практики и материалом. Многие материалы </w:t>
      </w:r>
      <w:proofErr w:type="spellStart"/>
      <w:r w:rsidR="00A1109A">
        <w:rPr>
          <w:rFonts w:ascii="Times New Roman" w:hAnsi="Times New Roman" w:cs="Times New Roman"/>
          <w:sz w:val="28"/>
          <w:szCs w:val="28"/>
        </w:rPr>
        <w:t>полифункциональны</w:t>
      </w:r>
      <w:proofErr w:type="spellEnd"/>
      <w:r w:rsidR="00A11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4C6" w:rsidRDefault="002B6606" w:rsidP="00B364C6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09A">
        <w:rPr>
          <w:rFonts w:ascii="Times New Roman" w:hAnsi="Times New Roman" w:cs="Times New Roman"/>
          <w:sz w:val="28"/>
          <w:szCs w:val="28"/>
        </w:rPr>
        <w:t>Так же и пространство группового помещения должно стать полифункциональным в каждой</w:t>
      </w:r>
      <w:r w:rsidR="00077431">
        <w:rPr>
          <w:rFonts w:ascii="Times New Roman" w:hAnsi="Times New Roman" w:cs="Times New Roman"/>
          <w:sz w:val="28"/>
          <w:szCs w:val="28"/>
        </w:rPr>
        <w:t xml:space="preserve"> из его частей. </w:t>
      </w:r>
      <w:r w:rsidR="00B364C6">
        <w:rPr>
          <w:rFonts w:ascii="Times New Roman" w:hAnsi="Times New Roman" w:cs="Times New Roman"/>
          <w:sz w:val="28"/>
          <w:szCs w:val="28"/>
        </w:rPr>
        <w:t>Образно говоря, пространство должно быть «пульсирующим», чтобы каждая зона по необходимости могла вместить всех желающих.</w:t>
      </w:r>
    </w:p>
    <w:p w:rsidR="002B6606" w:rsidRDefault="00B364C6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разделить групповое помещение</w:t>
      </w:r>
      <w:r w:rsidR="00A1109A">
        <w:rPr>
          <w:rFonts w:ascii="Times New Roman" w:hAnsi="Times New Roman" w:cs="Times New Roman"/>
          <w:sz w:val="28"/>
          <w:szCs w:val="28"/>
        </w:rPr>
        <w:t xml:space="preserve"> на три части:</w:t>
      </w:r>
      <w:r w:rsidR="00077431">
        <w:rPr>
          <w:rFonts w:ascii="Times New Roman" w:hAnsi="Times New Roman" w:cs="Times New Roman"/>
          <w:sz w:val="28"/>
          <w:szCs w:val="28"/>
        </w:rPr>
        <w:t xml:space="preserve"> </w:t>
      </w:r>
      <w:r w:rsidR="00A1109A">
        <w:rPr>
          <w:rFonts w:ascii="Times New Roman" w:hAnsi="Times New Roman" w:cs="Times New Roman"/>
          <w:sz w:val="28"/>
          <w:szCs w:val="28"/>
        </w:rPr>
        <w:t>зона для спокойной, по преимуществу, деятель</w:t>
      </w:r>
      <w:r w:rsidR="00077431">
        <w:rPr>
          <w:rFonts w:ascii="Times New Roman" w:hAnsi="Times New Roman" w:cs="Times New Roman"/>
          <w:sz w:val="28"/>
          <w:szCs w:val="28"/>
        </w:rPr>
        <w:t>ности (условно «спокойная» зона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109A">
        <w:rPr>
          <w:rFonts w:ascii="Times New Roman" w:hAnsi="Times New Roman" w:cs="Times New Roman"/>
          <w:sz w:val="28"/>
          <w:szCs w:val="28"/>
        </w:rPr>
        <w:t>;</w:t>
      </w:r>
      <w:r w:rsidR="00077431">
        <w:rPr>
          <w:rFonts w:ascii="Times New Roman" w:hAnsi="Times New Roman" w:cs="Times New Roman"/>
          <w:sz w:val="28"/>
          <w:szCs w:val="28"/>
        </w:rPr>
        <w:t xml:space="preserve"> </w:t>
      </w:r>
      <w:r w:rsidR="00A1109A" w:rsidRPr="00077431">
        <w:rPr>
          <w:rFonts w:ascii="Times New Roman" w:hAnsi="Times New Roman" w:cs="Times New Roman"/>
          <w:sz w:val="28"/>
          <w:szCs w:val="28"/>
        </w:rPr>
        <w:t>зона для деятельности, связанной с экстенсивн</w:t>
      </w:r>
      <w:r w:rsidR="00077431">
        <w:rPr>
          <w:rFonts w:ascii="Times New Roman" w:hAnsi="Times New Roman" w:cs="Times New Roman"/>
          <w:sz w:val="28"/>
          <w:szCs w:val="28"/>
        </w:rPr>
        <w:t>ым использованием пространства</w:t>
      </w:r>
      <w:r w:rsidR="00A1109A" w:rsidRPr="00077431">
        <w:rPr>
          <w:rFonts w:ascii="Times New Roman" w:hAnsi="Times New Roman" w:cs="Times New Roman"/>
          <w:sz w:val="28"/>
          <w:szCs w:val="28"/>
        </w:rPr>
        <w:t xml:space="preserve"> (условно «активная» зона);</w:t>
      </w:r>
      <w:r>
        <w:rPr>
          <w:rFonts w:ascii="Times New Roman" w:hAnsi="Times New Roman" w:cs="Times New Roman"/>
          <w:sz w:val="28"/>
          <w:szCs w:val="28"/>
        </w:rPr>
        <w:t xml:space="preserve"> «рабочая зона</w:t>
      </w:r>
      <w:r w:rsidRPr="00C03AB0">
        <w:rPr>
          <w:rFonts w:ascii="Times New Roman" w:hAnsi="Times New Roman" w:cs="Times New Roman"/>
          <w:sz w:val="28"/>
          <w:szCs w:val="28"/>
        </w:rPr>
        <w:t>»[</w:t>
      </w:r>
      <w:r w:rsidR="00C03AB0">
        <w:rPr>
          <w:rFonts w:ascii="Times New Roman" w:hAnsi="Times New Roman" w:cs="Times New Roman"/>
          <w:sz w:val="28"/>
          <w:szCs w:val="28"/>
        </w:rPr>
        <w:t>2:24</w:t>
      </w:r>
      <w:r w:rsidRPr="00C03AB0">
        <w:rPr>
          <w:rFonts w:ascii="Times New Roman" w:hAnsi="Times New Roman" w:cs="Times New Roman"/>
          <w:sz w:val="28"/>
          <w:szCs w:val="28"/>
        </w:rPr>
        <w:t>].</w:t>
      </w:r>
    </w:p>
    <w:p w:rsidR="002B6606" w:rsidRDefault="00B364C6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зоны можно обозначить смысловыми маркерами. М</w:t>
      </w:r>
      <w:r w:rsidR="002B6606">
        <w:rPr>
          <w:rFonts w:ascii="Times New Roman" w:hAnsi="Times New Roman" w:cs="Times New Roman"/>
          <w:sz w:val="28"/>
          <w:szCs w:val="28"/>
        </w:rPr>
        <w:t xml:space="preserve">етками  </w:t>
      </w:r>
      <w:r>
        <w:rPr>
          <w:rFonts w:ascii="Times New Roman" w:hAnsi="Times New Roman" w:cs="Times New Roman"/>
          <w:sz w:val="28"/>
          <w:szCs w:val="28"/>
        </w:rPr>
        <w:t>могут явля</w:t>
      </w:r>
      <w:r w:rsidR="002B66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6606">
        <w:rPr>
          <w:rFonts w:ascii="Times New Roman" w:hAnsi="Times New Roman" w:cs="Times New Roman"/>
          <w:sz w:val="28"/>
          <w:szCs w:val="28"/>
        </w:rPr>
        <w:t xml:space="preserve">ся хранящиеся на границах зон материалы для разного рода активности. Материалы </w:t>
      </w:r>
      <w:r>
        <w:rPr>
          <w:rFonts w:ascii="Times New Roman" w:hAnsi="Times New Roman" w:cs="Times New Roman"/>
          <w:sz w:val="28"/>
          <w:szCs w:val="28"/>
        </w:rPr>
        <w:t>помещаются в удобные</w:t>
      </w:r>
      <w:r w:rsidR="00B508A0">
        <w:rPr>
          <w:rFonts w:ascii="Times New Roman" w:hAnsi="Times New Roman" w:cs="Times New Roman"/>
          <w:sz w:val="28"/>
          <w:szCs w:val="28"/>
        </w:rPr>
        <w:t xml:space="preserve"> для переноса детьми емкости</w:t>
      </w:r>
      <w:r w:rsidR="002B6606">
        <w:rPr>
          <w:rFonts w:ascii="Times New Roman" w:hAnsi="Times New Roman" w:cs="Times New Roman"/>
          <w:sz w:val="28"/>
          <w:szCs w:val="28"/>
        </w:rPr>
        <w:t xml:space="preserve"> с яркими значками. </w:t>
      </w:r>
    </w:p>
    <w:p w:rsidR="002B6606" w:rsidRDefault="002B6606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Примерная смысловая маркировка з</w:t>
      </w:r>
      <w:r w:rsidR="003C2F52">
        <w:rPr>
          <w:rFonts w:ascii="Times New Roman" w:hAnsi="Times New Roman" w:cs="Times New Roman"/>
          <w:sz w:val="28"/>
          <w:szCs w:val="28"/>
        </w:rPr>
        <w:t>он, их оборудование и материалы, на наш взгляд,</w:t>
      </w:r>
      <w:r>
        <w:rPr>
          <w:rFonts w:ascii="Times New Roman" w:hAnsi="Times New Roman" w:cs="Times New Roman"/>
          <w:sz w:val="28"/>
          <w:szCs w:val="28"/>
        </w:rPr>
        <w:t xml:space="preserve"> могут выглядеть следующим образом.</w:t>
      </w:r>
    </w:p>
    <w:p w:rsidR="003429B0" w:rsidRDefault="002B6606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8A0">
        <w:rPr>
          <w:rFonts w:ascii="Times New Roman" w:hAnsi="Times New Roman" w:cs="Times New Roman"/>
          <w:sz w:val="28"/>
          <w:szCs w:val="28"/>
        </w:rPr>
        <w:t>П</w:t>
      </w:r>
      <w:r w:rsidRPr="00B508A0">
        <w:rPr>
          <w:rFonts w:ascii="Times New Roman" w:hAnsi="Times New Roman" w:cs="Times New Roman"/>
          <w:sz w:val="28"/>
          <w:szCs w:val="28"/>
        </w:rPr>
        <w:t>ространство</w:t>
      </w:r>
      <w:r w:rsidR="00B508A0" w:rsidRPr="00B508A0">
        <w:rPr>
          <w:rFonts w:ascii="Times New Roman" w:hAnsi="Times New Roman" w:cs="Times New Roman"/>
          <w:sz w:val="28"/>
          <w:szCs w:val="28"/>
        </w:rPr>
        <w:t xml:space="preserve"> </w:t>
      </w:r>
      <w:r w:rsidR="00B508A0">
        <w:rPr>
          <w:rFonts w:ascii="Times New Roman" w:hAnsi="Times New Roman" w:cs="Times New Roman"/>
          <w:sz w:val="28"/>
          <w:szCs w:val="28"/>
        </w:rPr>
        <w:t>рабочей зоны</w:t>
      </w:r>
      <w:r w:rsidRPr="00B508A0">
        <w:rPr>
          <w:rFonts w:ascii="Times New Roman" w:hAnsi="Times New Roman" w:cs="Times New Roman"/>
          <w:sz w:val="28"/>
          <w:szCs w:val="28"/>
        </w:rPr>
        <w:t>:</w:t>
      </w:r>
      <w:r w:rsidR="00B508A0">
        <w:rPr>
          <w:rFonts w:ascii="Times New Roman" w:hAnsi="Times New Roman" w:cs="Times New Roman"/>
          <w:sz w:val="28"/>
          <w:szCs w:val="28"/>
        </w:rPr>
        <w:t xml:space="preserve"> это легкие столы </w:t>
      </w:r>
      <w:r>
        <w:rPr>
          <w:rFonts w:ascii="Times New Roman" w:hAnsi="Times New Roman" w:cs="Times New Roman"/>
          <w:sz w:val="28"/>
          <w:szCs w:val="28"/>
        </w:rPr>
        <w:t>на двоих</w:t>
      </w:r>
      <w:r w:rsidR="006E7A4D">
        <w:rPr>
          <w:rFonts w:ascii="Times New Roman" w:hAnsi="Times New Roman" w:cs="Times New Roman"/>
          <w:sz w:val="28"/>
          <w:szCs w:val="28"/>
        </w:rPr>
        <w:t>, соединяющиеся в общий стол, или большой общий стол-</w:t>
      </w:r>
      <w:proofErr w:type="spellStart"/>
      <w:r w:rsidR="006E7A4D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="006E7A4D">
        <w:rPr>
          <w:rFonts w:ascii="Times New Roman" w:hAnsi="Times New Roman" w:cs="Times New Roman"/>
          <w:sz w:val="28"/>
          <w:szCs w:val="28"/>
        </w:rPr>
        <w:t xml:space="preserve">, передвижная двусторонняя доска. </w:t>
      </w:r>
    </w:p>
    <w:p w:rsidR="002B6606" w:rsidRDefault="003429B0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A4D" w:rsidRPr="00B508A0">
        <w:rPr>
          <w:rFonts w:ascii="Times New Roman" w:hAnsi="Times New Roman" w:cs="Times New Roman"/>
          <w:sz w:val="28"/>
          <w:szCs w:val="28"/>
        </w:rPr>
        <w:t>На собственных границах зоны</w:t>
      </w:r>
      <w:r w:rsidR="006E7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A4D" w:rsidRPr="006E7A4D">
        <w:rPr>
          <w:rFonts w:ascii="Times New Roman" w:hAnsi="Times New Roman" w:cs="Times New Roman"/>
          <w:sz w:val="28"/>
          <w:szCs w:val="28"/>
        </w:rPr>
        <w:t>(вдоль стен на стеллажах)</w:t>
      </w:r>
      <w:r w:rsidR="006E7A4D">
        <w:rPr>
          <w:rFonts w:ascii="Times New Roman" w:hAnsi="Times New Roman" w:cs="Times New Roman"/>
          <w:sz w:val="28"/>
          <w:szCs w:val="28"/>
        </w:rPr>
        <w:t xml:space="preserve"> располагаются материалы</w:t>
      </w:r>
      <w:r w:rsidR="00B508A0">
        <w:rPr>
          <w:rFonts w:ascii="Times New Roman" w:hAnsi="Times New Roman" w:cs="Times New Roman"/>
          <w:sz w:val="28"/>
          <w:szCs w:val="28"/>
        </w:rPr>
        <w:t xml:space="preserve"> для продуктивной деятельности: </w:t>
      </w:r>
      <w:r w:rsidR="006E7A4D">
        <w:rPr>
          <w:rFonts w:ascii="Times New Roman" w:hAnsi="Times New Roman" w:cs="Times New Roman"/>
          <w:sz w:val="28"/>
          <w:szCs w:val="28"/>
        </w:rPr>
        <w:t>изобразительные, бросовые матери</w:t>
      </w:r>
      <w:r w:rsidR="00B508A0">
        <w:rPr>
          <w:rFonts w:ascii="Times New Roman" w:hAnsi="Times New Roman" w:cs="Times New Roman"/>
          <w:sz w:val="28"/>
          <w:szCs w:val="28"/>
        </w:rPr>
        <w:t xml:space="preserve">алы, настольные конструкторы, может быть организована «Мастерская». Также здесь располагаются </w:t>
      </w:r>
      <w:r w:rsidR="006E7A4D">
        <w:rPr>
          <w:rFonts w:ascii="Times New Roman" w:hAnsi="Times New Roman" w:cs="Times New Roman"/>
          <w:sz w:val="28"/>
          <w:szCs w:val="28"/>
        </w:rPr>
        <w:t>объекты для познавательно-и</w:t>
      </w:r>
      <w:r w:rsidR="00B508A0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деятельности: </w:t>
      </w:r>
      <w:r w:rsidR="006E7A4D">
        <w:rPr>
          <w:rFonts w:ascii="Times New Roman" w:hAnsi="Times New Roman" w:cs="Times New Roman"/>
          <w:sz w:val="28"/>
          <w:szCs w:val="28"/>
        </w:rPr>
        <w:t xml:space="preserve">материалы для экспериментирования, </w:t>
      </w:r>
      <w:r w:rsidR="00B508A0">
        <w:rPr>
          <w:rFonts w:ascii="Times New Roman" w:hAnsi="Times New Roman" w:cs="Times New Roman"/>
          <w:sz w:val="28"/>
          <w:szCs w:val="28"/>
        </w:rPr>
        <w:t xml:space="preserve">«Лаборатория юных Почемучек», </w:t>
      </w:r>
      <w:r w:rsidR="00BF0ACE">
        <w:rPr>
          <w:rFonts w:ascii="Times New Roman" w:hAnsi="Times New Roman" w:cs="Times New Roman"/>
          <w:sz w:val="28"/>
          <w:szCs w:val="28"/>
        </w:rPr>
        <w:t>возможн</w:t>
      </w:r>
      <w:r w:rsidR="00B508A0">
        <w:rPr>
          <w:rFonts w:ascii="Times New Roman" w:hAnsi="Times New Roman" w:cs="Times New Roman"/>
          <w:sz w:val="28"/>
          <w:szCs w:val="28"/>
        </w:rPr>
        <w:t>а мультимедийная установка, ТСО</w:t>
      </w:r>
      <w:r w:rsidR="00BF0ACE">
        <w:rPr>
          <w:rFonts w:ascii="Times New Roman" w:hAnsi="Times New Roman" w:cs="Times New Roman"/>
          <w:sz w:val="28"/>
          <w:szCs w:val="28"/>
        </w:rPr>
        <w:t>.</w:t>
      </w:r>
    </w:p>
    <w:p w:rsidR="003429B0" w:rsidRPr="00B508A0" w:rsidRDefault="00B508A0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ACE" w:rsidRPr="00B508A0">
        <w:rPr>
          <w:rFonts w:ascii="Times New Roman" w:hAnsi="Times New Roman" w:cs="Times New Roman"/>
          <w:sz w:val="28"/>
          <w:szCs w:val="28"/>
        </w:rPr>
        <w:t xml:space="preserve">В пространстве </w:t>
      </w:r>
      <w:r w:rsidRPr="00B508A0">
        <w:rPr>
          <w:rFonts w:ascii="Times New Roman" w:hAnsi="Times New Roman" w:cs="Times New Roman"/>
          <w:sz w:val="28"/>
          <w:szCs w:val="28"/>
        </w:rPr>
        <w:t xml:space="preserve">спокойной </w:t>
      </w:r>
      <w:r w:rsidR="00BF0ACE" w:rsidRPr="00B508A0">
        <w:rPr>
          <w:rFonts w:ascii="Times New Roman" w:hAnsi="Times New Roman" w:cs="Times New Roman"/>
          <w:sz w:val="28"/>
          <w:szCs w:val="28"/>
        </w:rPr>
        <w:t>зоны может</w:t>
      </w:r>
      <w:r w:rsidR="00BF0ACE" w:rsidRPr="00BF0ACE">
        <w:rPr>
          <w:rFonts w:ascii="Times New Roman" w:hAnsi="Times New Roman" w:cs="Times New Roman"/>
          <w:sz w:val="28"/>
          <w:szCs w:val="28"/>
        </w:rPr>
        <w:t xml:space="preserve"> находиться небольшой ковер, </w:t>
      </w:r>
      <w:proofErr w:type="gramStart"/>
      <w:r w:rsidR="00BF0ACE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="00BF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CE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="00BF0ACE" w:rsidRPr="00BF0ACE">
        <w:rPr>
          <w:rFonts w:ascii="Times New Roman" w:hAnsi="Times New Roman" w:cs="Times New Roman"/>
          <w:sz w:val="28"/>
          <w:szCs w:val="28"/>
        </w:rPr>
        <w:t xml:space="preserve"> или диванчик</w:t>
      </w:r>
      <w:r w:rsidR="00BF0ACE">
        <w:rPr>
          <w:rFonts w:ascii="Times New Roman" w:hAnsi="Times New Roman" w:cs="Times New Roman"/>
          <w:sz w:val="28"/>
          <w:szCs w:val="28"/>
        </w:rPr>
        <w:t>, (желательно отделенный занавесью или ширмой от остального пространства, создающий уголок приватности</w:t>
      </w:r>
      <w:r w:rsidR="00BF0ACE" w:rsidRPr="00BF0ACE">
        <w:rPr>
          <w:rFonts w:ascii="Times New Roman" w:hAnsi="Times New Roman" w:cs="Times New Roman"/>
          <w:sz w:val="28"/>
          <w:szCs w:val="28"/>
        </w:rPr>
        <w:t>,</w:t>
      </w:r>
      <w:r w:rsidR="00BF0ACE">
        <w:rPr>
          <w:rFonts w:ascii="Times New Roman" w:hAnsi="Times New Roman" w:cs="Times New Roman"/>
          <w:sz w:val="28"/>
          <w:szCs w:val="28"/>
        </w:rPr>
        <w:t>)</w:t>
      </w:r>
      <w:r w:rsidR="00BF0ACE" w:rsidRPr="00BF0ACE">
        <w:rPr>
          <w:rFonts w:ascii="Times New Roman" w:hAnsi="Times New Roman" w:cs="Times New Roman"/>
          <w:sz w:val="28"/>
          <w:szCs w:val="28"/>
        </w:rPr>
        <w:t xml:space="preserve"> один – два легких столика</w:t>
      </w:r>
      <w:r w:rsidR="00BF0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F52" w:rsidRDefault="003429B0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8A0">
        <w:rPr>
          <w:rFonts w:ascii="Times New Roman" w:hAnsi="Times New Roman" w:cs="Times New Roman"/>
          <w:sz w:val="28"/>
          <w:szCs w:val="28"/>
        </w:rPr>
        <w:t>На собственных границах зоны</w:t>
      </w:r>
      <w:r w:rsidRPr="00B508A0">
        <w:rPr>
          <w:rFonts w:ascii="Times New Roman" w:hAnsi="Times New Roman" w:cs="Times New Roman"/>
          <w:sz w:val="28"/>
          <w:szCs w:val="28"/>
        </w:rPr>
        <w:t>: для восприятия художественной литературы – подборка художественных текстов</w:t>
      </w:r>
      <w:r>
        <w:rPr>
          <w:rFonts w:ascii="Times New Roman" w:hAnsi="Times New Roman" w:cs="Times New Roman"/>
          <w:sz w:val="28"/>
          <w:szCs w:val="28"/>
        </w:rPr>
        <w:t xml:space="preserve"> по возрасту; для познавательно-исследовательской деятельности – книги познавательного характера, те</w:t>
      </w:r>
      <w:r w:rsidR="00B508A0">
        <w:rPr>
          <w:rFonts w:ascii="Times New Roman" w:hAnsi="Times New Roman" w:cs="Times New Roman"/>
          <w:sz w:val="28"/>
          <w:szCs w:val="28"/>
        </w:rPr>
        <w:t>матические альбомы, атласы,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«Зелёная лаборатория»; для игровой деятельности – настольные игры, атрибуты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сюжетной режиссерской игры в соответствии с возрастом.</w:t>
      </w:r>
    </w:p>
    <w:p w:rsidR="003429B0" w:rsidRPr="003C2F52" w:rsidRDefault="003C2F52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29B0" w:rsidRPr="003C2F52">
        <w:rPr>
          <w:rFonts w:ascii="Times New Roman" w:hAnsi="Times New Roman" w:cs="Times New Roman"/>
          <w:sz w:val="28"/>
          <w:szCs w:val="28"/>
        </w:rPr>
        <w:t xml:space="preserve">Активная зона. </w:t>
      </w:r>
      <w:r w:rsidR="003F49C4" w:rsidRPr="003C2F52">
        <w:rPr>
          <w:rFonts w:ascii="Times New Roman" w:hAnsi="Times New Roman" w:cs="Times New Roman"/>
          <w:sz w:val="28"/>
          <w:szCs w:val="28"/>
        </w:rPr>
        <w:t>Это, прежде всего, свободное пространство зоны: возможен ковер, убирающийся по ситуации. На собственных границах зоны: напольные тематические строительные наборы, переносные игровые макеты</w:t>
      </w:r>
      <w:r>
        <w:rPr>
          <w:rFonts w:ascii="Times New Roman" w:hAnsi="Times New Roman" w:cs="Times New Roman"/>
          <w:sz w:val="28"/>
          <w:szCs w:val="28"/>
        </w:rPr>
        <w:t xml:space="preserve"> для сюжетной игры</w:t>
      </w:r>
      <w:r w:rsidR="003F49C4" w:rsidRPr="003C2F5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крупные напольные конструкторы </w:t>
      </w:r>
      <w:r w:rsidR="003F49C4" w:rsidRPr="003C2F52">
        <w:rPr>
          <w:rFonts w:ascii="Times New Roman" w:hAnsi="Times New Roman" w:cs="Times New Roman"/>
          <w:sz w:val="28"/>
          <w:szCs w:val="28"/>
        </w:rPr>
        <w:t>для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9C4" w:rsidRPr="003C2F52" w:rsidRDefault="003F49C4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F52">
        <w:rPr>
          <w:rFonts w:ascii="Times New Roman" w:hAnsi="Times New Roman" w:cs="Times New Roman"/>
          <w:sz w:val="28"/>
          <w:szCs w:val="28"/>
        </w:rPr>
        <w:t>Рассмотрим подвижные</w:t>
      </w:r>
      <w:r w:rsidR="003C2F52" w:rsidRPr="003C2F52">
        <w:rPr>
          <w:rFonts w:ascii="Times New Roman" w:hAnsi="Times New Roman" w:cs="Times New Roman"/>
          <w:sz w:val="28"/>
          <w:szCs w:val="28"/>
        </w:rPr>
        <w:t xml:space="preserve"> </w:t>
      </w:r>
      <w:r w:rsidR="003C2F52">
        <w:rPr>
          <w:rFonts w:ascii="Times New Roman" w:hAnsi="Times New Roman" w:cs="Times New Roman"/>
          <w:sz w:val="28"/>
          <w:szCs w:val="28"/>
        </w:rPr>
        <w:t>границы</w:t>
      </w:r>
      <w:r w:rsidRPr="003C2F52">
        <w:rPr>
          <w:rFonts w:ascii="Times New Roman" w:hAnsi="Times New Roman" w:cs="Times New Roman"/>
          <w:sz w:val="28"/>
          <w:szCs w:val="28"/>
        </w:rPr>
        <w:t xml:space="preserve"> между зонами</w:t>
      </w:r>
      <w:r w:rsidR="003C2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9C4" w:rsidRPr="003C2F52" w:rsidRDefault="00245A25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49C4" w:rsidRPr="003C2F52">
        <w:rPr>
          <w:rFonts w:ascii="Times New Roman" w:hAnsi="Times New Roman" w:cs="Times New Roman"/>
          <w:sz w:val="28"/>
          <w:szCs w:val="28"/>
        </w:rPr>
        <w:t xml:space="preserve">Между спокойной и активной зонами </w:t>
      </w:r>
      <w:r w:rsidRPr="003C2F52">
        <w:rPr>
          <w:rFonts w:ascii="Times New Roman" w:hAnsi="Times New Roman" w:cs="Times New Roman"/>
          <w:sz w:val="28"/>
          <w:szCs w:val="28"/>
        </w:rPr>
        <w:t xml:space="preserve"> </w:t>
      </w:r>
      <w:r w:rsidR="003F49C4" w:rsidRPr="003C2F52">
        <w:rPr>
          <w:rFonts w:ascii="Times New Roman" w:hAnsi="Times New Roman" w:cs="Times New Roman"/>
          <w:sz w:val="28"/>
          <w:szCs w:val="28"/>
        </w:rPr>
        <w:t>крупными универсальными игровыми маркерами пространства</w:t>
      </w:r>
      <w:r w:rsidR="003C2F52">
        <w:rPr>
          <w:rFonts w:ascii="Times New Roman" w:hAnsi="Times New Roman" w:cs="Times New Roman"/>
          <w:sz w:val="28"/>
          <w:szCs w:val="28"/>
        </w:rPr>
        <w:t xml:space="preserve"> могут быть разнообразные </w:t>
      </w:r>
      <w:r w:rsidRPr="003C2F52">
        <w:rPr>
          <w:rFonts w:ascii="Times New Roman" w:hAnsi="Times New Roman" w:cs="Times New Roman"/>
          <w:sz w:val="28"/>
          <w:szCs w:val="28"/>
        </w:rPr>
        <w:t>легко перемещаемые</w:t>
      </w:r>
      <w:r w:rsidR="003C2F52">
        <w:rPr>
          <w:rFonts w:ascii="Times New Roman" w:hAnsi="Times New Roman" w:cs="Times New Roman"/>
          <w:sz w:val="28"/>
          <w:szCs w:val="28"/>
        </w:rPr>
        <w:t xml:space="preserve"> </w:t>
      </w:r>
      <w:r w:rsidR="00DB7293">
        <w:rPr>
          <w:rFonts w:ascii="Times New Roman" w:hAnsi="Times New Roman" w:cs="Times New Roman"/>
          <w:sz w:val="28"/>
          <w:szCs w:val="28"/>
        </w:rPr>
        <w:t>ширмы высотой до 50 см</w:t>
      </w:r>
      <w:r w:rsidR="00C03AB0">
        <w:rPr>
          <w:rFonts w:ascii="Times New Roman" w:hAnsi="Times New Roman" w:cs="Times New Roman"/>
          <w:sz w:val="28"/>
          <w:szCs w:val="28"/>
        </w:rPr>
        <w:t xml:space="preserve"> </w:t>
      </w:r>
      <w:r w:rsidR="00DB7293" w:rsidRPr="00C03AB0">
        <w:rPr>
          <w:rFonts w:ascii="Times New Roman" w:hAnsi="Times New Roman" w:cs="Times New Roman"/>
          <w:sz w:val="28"/>
          <w:szCs w:val="28"/>
        </w:rPr>
        <w:t>[</w:t>
      </w:r>
      <w:r w:rsidR="00C03AB0">
        <w:rPr>
          <w:rFonts w:ascii="Times New Roman" w:hAnsi="Times New Roman" w:cs="Times New Roman"/>
          <w:sz w:val="28"/>
          <w:szCs w:val="28"/>
        </w:rPr>
        <w:t>4:4</w:t>
      </w:r>
      <w:r w:rsidR="00DB7293" w:rsidRPr="00C03AB0">
        <w:rPr>
          <w:rFonts w:ascii="Times New Roman" w:hAnsi="Times New Roman" w:cs="Times New Roman"/>
          <w:sz w:val="28"/>
          <w:szCs w:val="28"/>
        </w:rPr>
        <w:t>]</w:t>
      </w:r>
      <w:r w:rsidRPr="00C03AB0">
        <w:rPr>
          <w:rFonts w:ascii="Times New Roman" w:hAnsi="Times New Roman" w:cs="Times New Roman"/>
          <w:sz w:val="28"/>
          <w:szCs w:val="28"/>
        </w:rPr>
        <w:t>,</w:t>
      </w:r>
      <w:r w:rsidRPr="003C2F52">
        <w:rPr>
          <w:rFonts w:ascii="Times New Roman" w:hAnsi="Times New Roman" w:cs="Times New Roman"/>
          <w:sz w:val="28"/>
          <w:szCs w:val="28"/>
        </w:rPr>
        <w:t xml:space="preserve"> объемные напольные модули.</w:t>
      </w:r>
      <w:proofErr w:type="gramEnd"/>
    </w:p>
    <w:p w:rsidR="00245A25" w:rsidRPr="003C2F52" w:rsidRDefault="00245A25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2F52">
        <w:rPr>
          <w:rFonts w:ascii="Times New Roman" w:hAnsi="Times New Roman" w:cs="Times New Roman"/>
          <w:sz w:val="28"/>
          <w:szCs w:val="28"/>
        </w:rPr>
        <w:t>Между активной и рабочей зонами могут располагаться перемещаемые стеллажи с лёгким оборудованием для подвижных игр с правилами, материалами для исследовательской и свободной продуктивной деятельности.</w:t>
      </w:r>
      <w:proofErr w:type="gramEnd"/>
    </w:p>
    <w:p w:rsidR="008140E6" w:rsidRDefault="00245A25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52">
        <w:rPr>
          <w:rFonts w:ascii="Times New Roman" w:hAnsi="Times New Roman" w:cs="Times New Roman"/>
          <w:sz w:val="28"/>
          <w:szCs w:val="28"/>
        </w:rPr>
        <w:tab/>
        <w:t>Примерно такой представляе</w:t>
      </w:r>
      <w:r w:rsidR="008140E6" w:rsidRPr="003C2F52">
        <w:rPr>
          <w:rFonts w:ascii="Times New Roman" w:hAnsi="Times New Roman" w:cs="Times New Roman"/>
          <w:sz w:val="28"/>
          <w:szCs w:val="28"/>
        </w:rPr>
        <w:t>тся</w:t>
      </w:r>
      <w:r w:rsidR="00DB7293">
        <w:rPr>
          <w:rFonts w:ascii="Times New Roman" w:hAnsi="Times New Roman" w:cs="Times New Roman"/>
          <w:sz w:val="28"/>
          <w:szCs w:val="28"/>
        </w:rPr>
        <w:t xml:space="preserve"> нам</w:t>
      </w:r>
      <w:r w:rsidR="00DB7293" w:rsidRPr="00DB7293">
        <w:rPr>
          <w:rFonts w:ascii="Times New Roman" w:hAnsi="Times New Roman" w:cs="Times New Roman"/>
          <w:sz w:val="28"/>
          <w:szCs w:val="28"/>
        </w:rPr>
        <w:t xml:space="preserve"> </w:t>
      </w:r>
      <w:r w:rsidR="008140E6">
        <w:rPr>
          <w:rFonts w:ascii="Times New Roman" w:hAnsi="Times New Roman" w:cs="Times New Roman"/>
          <w:sz w:val="28"/>
          <w:szCs w:val="28"/>
        </w:rPr>
        <w:t>мо</w:t>
      </w:r>
      <w:r w:rsidR="00DB7293">
        <w:rPr>
          <w:rFonts w:ascii="Times New Roman" w:hAnsi="Times New Roman" w:cs="Times New Roman"/>
          <w:sz w:val="28"/>
          <w:szCs w:val="28"/>
        </w:rPr>
        <w:t>дель</w:t>
      </w:r>
      <w:r w:rsidR="00DB7293" w:rsidRPr="00DB7293">
        <w:rPr>
          <w:rFonts w:ascii="Times New Roman" w:hAnsi="Times New Roman" w:cs="Times New Roman"/>
          <w:sz w:val="28"/>
          <w:szCs w:val="28"/>
        </w:rPr>
        <w:t xml:space="preserve"> </w:t>
      </w:r>
      <w:r w:rsidR="008140E6">
        <w:rPr>
          <w:rFonts w:ascii="Times New Roman" w:hAnsi="Times New Roman" w:cs="Times New Roman"/>
          <w:sz w:val="28"/>
          <w:szCs w:val="28"/>
        </w:rPr>
        <w:t xml:space="preserve">интерактивной предметно-развивающей среды группового помещения, адекватная специфике и общей структуре образовательного процесса в дошкольном возрасте, отвечающая, прежде всего, принципам </w:t>
      </w:r>
      <w:proofErr w:type="spellStart"/>
      <w:r w:rsidR="008140E6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="008140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40E6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="008140E6">
        <w:rPr>
          <w:rFonts w:ascii="Times New Roman" w:hAnsi="Times New Roman" w:cs="Times New Roman"/>
          <w:sz w:val="28"/>
          <w:szCs w:val="28"/>
        </w:rPr>
        <w:t>.</w:t>
      </w:r>
    </w:p>
    <w:p w:rsidR="00245A25" w:rsidRDefault="00DB7293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</w:t>
      </w:r>
      <w:r w:rsidR="008140E6">
        <w:rPr>
          <w:rFonts w:ascii="Times New Roman" w:hAnsi="Times New Roman" w:cs="Times New Roman"/>
          <w:sz w:val="28"/>
          <w:szCs w:val="28"/>
        </w:rPr>
        <w:t>конструкция среды группового помещения может быть конкретизирована воспитателем в соответствии с возможностями детского сада (имеющейся площади, характера оборудования) и особенностями своей группы детей (</w:t>
      </w:r>
      <w:r w:rsidR="00477FDE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8140E6">
        <w:rPr>
          <w:rFonts w:ascii="Times New Roman" w:hAnsi="Times New Roman" w:cs="Times New Roman"/>
          <w:sz w:val="28"/>
          <w:szCs w:val="28"/>
        </w:rPr>
        <w:t>гендерного состава</w:t>
      </w:r>
      <w:r>
        <w:rPr>
          <w:rFonts w:ascii="Times New Roman" w:hAnsi="Times New Roman" w:cs="Times New Roman"/>
          <w:sz w:val="28"/>
          <w:szCs w:val="28"/>
        </w:rPr>
        <w:t>, уровня развития</w:t>
      </w:r>
      <w:r w:rsidR="00477FDE">
        <w:rPr>
          <w:rFonts w:ascii="Times New Roman" w:hAnsi="Times New Roman" w:cs="Times New Roman"/>
          <w:sz w:val="28"/>
          <w:szCs w:val="28"/>
        </w:rPr>
        <w:t>).</w:t>
      </w:r>
    </w:p>
    <w:p w:rsidR="00477FDE" w:rsidRPr="003F49C4" w:rsidRDefault="00477FDE" w:rsidP="001E289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ориентироваться на какой-либо один жесткий стандарт. Воспитатель должен стать реальным проектировщиком-дизайнером, формируя предметно-пространственную среду в единстве её функциональных и эстетических качеств.</w:t>
      </w:r>
    </w:p>
    <w:p w:rsidR="003429B0" w:rsidRPr="003F49C4" w:rsidRDefault="003429B0" w:rsidP="002B6606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C4">
        <w:rPr>
          <w:rFonts w:ascii="Times New Roman" w:hAnsi="Times New Roman" w:cs="Times New Roman"/>
          <w:b/>
          <w:sz w:val="28"/>
          <w:szCs w:val="28"/>
        </w:rPr>
        <w:tab/>
      </w:r>
    </w:p>
    <w:p w:rsidR="001E289F" w:rsidRPr="00DB7293" w:rsidRDefault="00DB7293" w:rsidP="00DB7293">
      <w:pPr>
        <w:tabs>
          <w:tab w:val="left" w:pos="102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E289F" w:rsidRPr="001E289F" w:rsidRDefault="001E289F" w:rsidP="007D01E6">
      <w:pPr>
        <w:tabs>
          <w:tab w:val="left" w:pos="10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89F">
        <w:rPr>
          <w:rFonts w:ascii="Times New Roman" w:hAnsi="Times New Roman" w:cs="Times New Roman"/>
          <w:sz w:val="28"/>
          <w:szCs w:val="28"/>
        </w:rPr>
        <w:t>1.</w:t>
      </w:r>
      <w:r w:rsidR="009877D2">
        <w:rPr>
          <w:rFonts w:ascii="Times New Roman" w:hAnsi="Times New Roman" w:cs="Times New Roman"/>
          <w:sz w:val="28"/>
          <w:szCs w:val="28"/>
        </w:rPr>
        <w:t xml:space="preserve"> </w:t>
      </w:r>
      <w:r w:rsidRPr="001E289F">
        <w:rPr>
          <w:rFonts w:ascii="Times New Roman" w:hAnsi="Times New Roman" w:cs="Times New Roman"/>
          <w:sz w:val="28"/>
          <w:szCs w:val="28"/>
        </w:rPr>
        <w:t>Комарова О.А. Предметно-игров</w:t>
      </w:r>
      <w:r w:rsidR="00DB7293">
        <w:rPr>
          <w:rFonts w:ascii="Times New Roman" w:hAnsi="Times New Roman" w:cs="Times New Roman"/>
          <w:sz w:val="28"/>
          <w:szCs w:val="28"/>
        </w:rPr>
        <w:t xml:space="preserve">ая среда ДОУ//Управление ДОУ. – 2009. – </w:t>
      </w:r>
      <w:r w:rsidRPr="001E289F">
        <w:rPr>
          <w:rFonts w:ascii="Times New Roman" w:hAnsi="Times New Roman" w:cs="Times New Roman"/>
          <w:sz w:val="28"/>
          <w:szCs w:val="28"/>
        </w:rPr>
        <w:t>№5.</w:t>
      </w:r>
      <w:r w:rsidR="00DB7293">
        <w:rPr>
          <w:rFonts w:ascii="Times New Roman" w:hAnsi="Times New Roman" w:cs="Times New Roman"/>
          <w:sz w:val="28"/>
          <w:szCs w:val="28"/>
        </w:rPr>
        <w:t xml:space="preserve"> – С. 53-57.</w:t>
      </w:r>
      <w:r w:rsidR="007D0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89F" w:rsidRPr="001E289F" w:rsidRDefault="001E289F" w:rsidP="007D01E6">
      <w:pPr>
        <w:tabs>
          <w:tab w:val="left" w:pos="10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89F">
        <w:rPr>
          <w:rFonts w:ascii="Times New Roman" w:hAnsi="Times New Roman" w:cs="Times New Roman"/>
          <w:sz w:val="28"/>
          <w:szCs w:val="28"/>
        </w:rPr>
        <w:t>2.</w:t>
      </w:r>
      <w:r w:rsidR="009877D2">
        <w:rPr>
          <w:rFonts w:ascii="Times New Roman" w:hAnsi="Times New Roman" w:cs="Times New Roman"/>
          <w:sz w:val="28"/>
          <w:szCs w:val="28"/>
        </w:rPr>
        <w:t xml:space="preserve"> </w:t>
      </w:r>
      <w:r w:rsidRPr="001E289F">
        <w:rPr>
          <w:rFonts w:ascii="Times New Roman" w:hAnsi="Times New Roman" w:cs="Times New Roman"/>
          <w:sz w:val="28"/>
          <w:szCs w:val="28"/>
        </w:rPr>
        <w:t>Коротков</w:t>
      </w:r>
      <w:r w:rsidR="00DB7293">
        <w:rPr>
          <w:rFonts w:ascii="Times New Roman" w:hAnsi="Times New Roman" w:cs="Times New Roman"/>
          <w:sz w:val="28"/>
          <w:szCs w:val="28"/>
        </w:rPr>
        <w:t>а Н. А. Образовательный проце</w:t>
      </w:r>
      <w:proofErr w:type="gramStart"/>
      <w:r w:rsidR="00DB7293">
        <w:rPr>
          <w:rFonts w:ascii="Times New Roman" w:hAnsi="Times New Roman" w:cs="Times New Roman"/>
          <w:sz w:val="28"/>
          <w:szCs w:val="28"/>
        </w:rPr>
        <w:t xml:space="preserve">сс </w:t>
      </w:r>
      <w:r w:rsidRPr="001E289F">
        <w:rPr>
          <w:rFonts w:ascii="Times New Roman" w:hAnsi="Times New Roman" w:cs="Times New Roman"/>
          <w:sz w:val="28"/>
          <w:szCs w:val="28"/>
        </w:rPr>
        <w:t>в гр</w:t>
      </w:r>
      <w:proofErr w:type="gramEnd"/>
      <w:r w:rsidRPr="001E289F">
        <w:rPr>
          <w:rFonts w:ascii="Times New Roman" w:hAnsi="Times New Roman" w:cs="Times New Roman"/>
          <w:sz w:val="28"/>
          <w:szCs w:val="28"/>
        </w:rPr>
        <w:t>уппах детей с</w:t>
      </w:r>
      <w:r w:rsidR="007D01E6">
        <w:rPr>
          <w:rFonts w:ascii="Times New Roman" w:hAnsi="Times New Roman" w:cs="Times New Roman"/>
          <w:sz w:val="28"/>
          <w:szCs w:val="28"/>
        </w:rPr>
        <w:t xml:space="preserve">таршего дошкольного возраста. – М.: </w:t>
      </w:r>
      <w:proofErr w:type="spellStart"/>
      <w:r w:rsidR="007D01E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7D01E6">
        <w:rPr>
          <w:rFonts w:ascii="Times New Roman" w:hAnsi="Times New Roman" w:cs="Times New Roman"/>
          <w:sz w:val="28"/>
          <w:szCs w:val="28"/>
        </w:rPr>
        <w:t xml:space="preserve"> – Пресс, </w:t>
      </w:r>
      <w:r w:rsidRPr="001E289F">
        <w:rPr>
          <w:rFonts w:ascii="Times New Roman" w:hAnsi="Times New Roman" w:cs="Times New Roman"/>
          <w:sz w:val="28"/>
          <w:szCs w:val="28"/>
        </w:rPr>
        <w:t xml:space="preserve"> 2007.</w:t>
      </w:r>
      <w:r w:rsidR="007D01E6">
        <w:rPr>
          <w:rFonts w:ascii="Times New Roman" w:hAnsi="Times New Roman" w:cs="Times New Roman"/>
          <w:sz w:val="28"/>
          <w:szCs w:val="28"/>
        </w:rPr>
        <w:t xml:space="preserve"> – 208с. </w:t>
      </w:r>
    </w:p>
    <w:p w:rsidR="001E289F" w:rsidRPr="001E289F" w:rsidRDefault="009877D2" w:rsidP="00576607">
      <w:pPr>
        <w:tabs>
          <w:tab w:val="left" w:pos="10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89F" w:rsidRPr="001E2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89F" w:rsidRPr="001E289F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воспитания «От рождения до школы» /Под редакцией </w:t>
      </w:r>
      <w:proofErr w:type="spellStart"/>
      <w:r w:rsidR="001E289F" w:rsidRPr="001E289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E289F" w:rsidRPr="001E289F">
        <w:rPr>
          <w:rFonts w:ascii="Times New Roman" w:hAnsi="Times New Roman" w:cs="Times New Roman"/>
          <w:sz w:val="28"/>
          <w:szCs w:val="28"/>
        </w:rPr>
        <w:t xml:space="preserve"> Н.Е,</w:t>
      </w:r>
      <w:r w:rsidR="007D01E6">
        <w:rPr>
          <w:rFonts w:ascii="Times New Roman" w:hAnsi="Times New Roman" w:cs="Times New Roman"/>
          <w:sz w:val="28"/>
          <w:szCs w:val="28"/>
        </w:rPr>
        <w:t xml:space="preserve"> Комаровой Т.С, Васильевой М.А. – </w:t>
      </w:r>
      <w:r>
        <w:rPr>
          <w:rFonts w:ascii="Times New Roman" w:hAnsi="Times New Roman" w:cs="Times New Roman"/>
          <w:sz w:val="28"/>
          <w:szCs w:val="28"/>
        </w:rPr>
        <w:t>М.,2012</w:t>
      </w:r>
      <w:r w:rsidR="001E289F" w:rsidRPr="001E289F">
        <w:rPr>
          <w:rFonts w:ascii="Times New Roman" w:hAnsi="Times New Roman" w:cs="Times New Roman"/>
          <w:sz w:val="28"/>
          <w:szCs w:val="28"/>
        </w:rPr>
        <w:t>.</w:t>
      </w:r>
      <w:r w:rsidR="007D01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01E6">
        <w:rPr>
          <w:rFonts w:ascii="Times New Roman" w:hAnsi="Times New Roman" w:cs="Times New Roman"/>
          <w:sz w:val="28"/>
          <w:szCs w:val="28"/>
        </w:rPr>
        <w:t xml:space="preserve">7с. </w:t>
      </w:r>
    </w:p>
    <w:p w:rsidR="009877D2" w:rsidRPr="009877D2" w:rsidRDefault="00576607" w:rsidP="00576607">
      <w:pPr>
        <w:tabs>
          <w:tab w:val="left" w:pos="1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6823" w:rsidRPr="0057660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</w:t>
      </w:r>
      <w:r w:rsidRPr="00576607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0E0D" w:rsidRPr="006C0E0D">
        <w:rPr>
          <w:rFonts w:ascii="Times New Roman" w:hAnsi="Times New Roman" w:cs="Times New Roman"/>
          <w:sz w:val="28"/>
          <w:szCs w:val="28"/>
        </w:rPr>
        <w:t xml:space="preserve"> соответствии с пунктом 6 части 1 статьи 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6C0E0D" w:rsidRPr="006C0E0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6C0E0D" w:rsidRPr="006C0E0D">
        <w:rPr>
          <w:rFonts w:ascii="Times New Roman" w:hAnsi="Times New Roman" w:cs="Times New Roman"/>
          <w:sz w:val="28"/>
          <w:szCs w:val="28"/>
        </w:rPr>
        <w:t xml:space="preserve">. N 273-ФЗ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9877D2" w:rsidRPr="009877D2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. –2013, </w:t>
      </w:r>
      <w:r>
        <w:rPr>
          <w:rFonts w:ascii="Times New Roman" w:hAnsi="Times New Roman" w:cs="Times New Roman"/>
          <w:sz w:val="28"/>
          <w:szCs w:val="28"/>
        </w:rPr>
        <w:t>25 ноября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0E0D">
        <w:rPr>
          <w:rFonts w:ascii="Times New Roman" w:hAnsi="Times New Roman" w:cs="Times New Roman"/>
          <w:sz w:val="28"/>
          <w:szCs w:val="28"/>
        </w:rPr>
        <w:t>Федеральный выпуск №6241</w:t>
      </w:r>
      <w:r w:rsidR="00C03AB0">
        <w:rPr>
          <w:rFonts w:ascii="Times New Roman" w:hAnsi="Times New Roman" w:cs="Times New Roman"/>
          <w:sz w:val="28"/>
          <w:szCs w:val="28"/>
        </w:rPr>
        <w:t>. – С.4.</w:t>
      </w:r>
    </w:p>
    <w:p w:rsidR="0004486D" w:rsidRPr="00A1109A" w:rsidRDefault="0004486D" w:rsidP="00A1109A">
      <w:pPr>
        <w:tabs>
          <w:tab w:val="left" w:pos="1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D66" w:rsidRDefault="00CB5D66" w:rsidP="00D5355E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E84" w:rsidRPr="00456C59" w:rsidRDefault="00626651" w:rsidP="00D535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E84" w:rsidRPr="00456C59" w:rsidSect="001E2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51" w:rsidRDefault="00626651" w:rsidP="00FD45C9">
      <w:pPr>
        <w:spacing w:after="0" w:line="240" w:lineRule="auto"/>
      </w:pPr>
      <w:r>
        <w:separator/>
      </w:r>
    </w:p>
  </w:endnote>
  <w:endnote w:type="continuationSeparator" w:id="0">
    <w:p w:rsidR="00626651" w:rsidRDefault="00626651" w:rsidP="00FD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51" w:rsidRDefault="00626651" w:rsidP="00FD45C9">
      <w:pPr>
        <w:spacing w:after="0" w:line="240" w:lineRule="auto"/>
      </w:pPr>
      <w:r>
        <w:separator/>
      </w:r>
    </w:p>
  </w:footnote>
  <w:footnote w:type="continuationSeparator" w:id="0">
    <w:p w:rsidR="00626651" w:rsidRDefault="00626651" w:rsidP="00FD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30EC"/>
    <w:multiLevelType w:val="hybridMultilevel"/>
    <w:tmpl w:val="26E0D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32EF5"/>
    <w:multiLevelType w:val="multilevel"/>
    <w:tmpl w:val="637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1E"/>
    <w:rsid w:val="000013AF"/>
    <w:rsid w:val="0004486D"/>
    <w:rsid w:val="00077431"/>
    <w:rsid w:val="000C1322"/>
    <w:rsid w:val="00101965"/>
    <w:rsid w:val="001736EC"/>
    <w:rsid w:val="0019140D"/>
    <w:rsid w:val="001E289F"/>
    <w:rsid w:val="00245A25"/>
    <w:rsid w:val="00273DD8"/>
    <w:rsid w:val="002B6606"/>
    <w:rsid w:val="00315B51"/>
    <w:rsid w:val="003429B0"/>
    <w:rsid w:val="003C1A63"/>
    <w:rsid w:val="003C2F52"/>
    <w:rsid w:val="003F49C4"/>
    <w:rsid w:val="003F72AB"/>
    <w:rsid w:val="00414EE4"/>
    <w:rsid w:val="00456C59"/>
    <w:rsid w:val="004727CC"/>
    <w:rsid w:val="00477FDE"/>
    <w:rsid w:val="00576607"/>
    <w:rsid w:val="00586823"/>
    <w:rsid w:val="00626651"/>
    <w:rsid w:val="00646112"/>
    <w:rsid w:val="006C0E0D"/>
    <w:rsid w:val="006E7A4D"/>
    <w:rsid w:val="0071711E"/>
    <w:rsid w:val="007C0F6F"/>
    <w:rsid w:val="007D01E6"/>
    <w:rsid w:val="008140E6"/>
    <w:rsid w:val="008C6E72"/>
    <w:rsid w:val="009877D2"/>
    <w:rsid w:val="009C32D4"/>
    <w:rsid w:val="00A1109A"/>
    <w:rsid w:val="00B364C6"/>
    <w:rsid w:val="00B508A0"/>
    <w:rsid w:val="00BF0ACE"/>
    <w:rsid w:val="00C01970"/>
    <w:rsid w:val="00C03AB0"/>
    <w:rsid w:val="00C47409"/>
    <w:rsid w:val="00C73597"/>
    <w:rsid w:val="00CB5D66"/>
    <w:rsid w:val="00CF3E7C"/>
    <w:rsid w:val="00D46C2A"/>
    <w:rsid w:val="00D5355E"/>
    <w:rsid w:val="00D8668D"/>
    <w:rsid w:val="00DB7293"/>
    <w:rsid w:val="00EC5B83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5C9"/>
  </w:style>
  <w:style w:type="paragraph" w:styleId="a6">
    <w:name w:val="footer"/>
    <w:basedOn w:val="a"/>
    <w:link w:val="a7"/>
    <w:uiPriority w:val="99"/>
    <w:unhideWhenUsed/>
    <w:rsid w:val="00FD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5C9"/>
  </w:style>
  <w:style w:type="paragraph" w:styleId="a8">
    <w:name w:val="List Paragraph"/>
    <w:basedOn w:val="a"/>
    <w:uiPriority w:val="34"/>
    <w:qFormat/>
    <w:rsid w:val="00A11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5C9"/>
  </w:style>
  <w:style w:type="paragraph" w:styleId="a6">
    <w:name w:val="footer"/>
    <w:basedOn w:val="a"/>
    <w:link w:val="a7"/>
    <w:uiPriority w:val="99"/>
    <w:unhideWhenUsed/>
    <w:rsid w:val="00FD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5C9"/>
  </w:style>
  <w:style w:type="paragraph" w:styleId="a8">
    <w:name w:val="List Paragraph"/>
    <w:basedOn w:val="a"/>
    <w:uiPriority w:val="34"/>
    <w:qFormat/>
    <w:rsid w:val="00A1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15</cp:revision>
  <dcterms:created xsi:type="dcterms:W3CDTF">2014-05-25T12:58:00Z</dcterms:created>
  <dcterms:modified xsi:type="dcterms:W3CDTF">2014-09-23T07:29:00Z</dcterms:modified>
</cp:coreProperties>
</file>