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84" w:rsidRPr="00B40384" w:rsidRDefault="00B40384" w:rsidP="00B40384">
      <w:pPr>
        <w:jc w:val="center"/>
        <w:rPr>
          <w:sz w:val="21"/>
          <w:szCs w:val="21"/>
        </w:rPr>
      </w:pPr>
      <w:r w:rsidRPr="00B40384">
        <w:rPr>
          <w:sz w:val="21"/>
          <w:szCs w:val="21"/>
        </w:rPr>
        <w:t>ХАРАКТЕРИСТИКА-ПРЕДСТАВЛЕНИЕ</w:t>
      </w:r>
    </w:p>
    <w:p w:rsidR="008D756B" w:rsidRPr="008D756B" w:rsidRDefault="008D756B" w:rsidP="008D756B">
      <w:pPr>
        <w:ind w:firstLine="567"/>
        <w:jc w:val="center"/>
        <w:rPr>
          <w:sz w:val="21"/>
          <w:szCs w:val="21"/>
        </w:rPr>
      </w:pPr>
      <w:r w:rsidRPr="008D756B">
        <w:rPr>
          <w:sz w:val="21"/>
          <w:szCs w:val="21"/>
        </w:rPr>
        <w:t>на воспитателя муниципального бюджетного общеобразовательного учреждения</w:t>
      </w:r>
    </w:p>
    <w:p w:rsidR="00B40384" w:rsidRDefault="008D756B" w:rsidP="008D756B">
      <w:pPr>
        <w:ind w:firstLine="567"/>
        <w:jc w:val="center"/>
        <w:rPr>
          <w:sz w:val="21"/>
          <w:szCs w:val="21"/>
        </w:rPr>
      </w:pPr>
      <w:r w:rsidRPr="008D756B">
        <w:rPr>
          <w:sz w:val="21"/>
          <w:szCs w:val="21"/>
        </w:rPr>
        <w:t xml:space="preserve">«Центра образования №1»  </w:t>
      </w:r>
    </w:p>
    <w:p w:rsidR="008D756B" w:rsidRPr="008D756B" w:rsidRDefault="0032548A" w:rsidP="008D756B">
      <w:pPr>
        <w:ind w:firstLine="567"/>
        <w:jc w:val="center"/>
        <w:rPr>
          <w:sz w:val="21"/>
          <w:szCs w:val="21"/>
        </w:rPr>
      </w:pPr>
      <w:r>
        <w:rPr>
          <w:sz w:val="21"/>
          <w:szCs w:val="21"/>
        </w:rPr>
        <w:t>Валееву Светлану В</w:t>
      </w:r>
      <w:r w:rsidR="008D756B" w:rsidRPr="008D756B">
        <w:rPr>
          <w:sz w:val="21"/>
          <w:szCs w:val="21"/>
        </w:rPr>
        <w:t>ячеславовну</w:t>
      </w:r>
    </w:p>
    <w:p w:rsidR="008D756B" w:rsidRPr="008D756B" w:rsidRDefault="008D756B" w:rsidP="008D756B">
      <w:pPr>
        <w:ind w:firstLine="567"/>
        <w:jc w:val="both"/>
        <w:rPr>
          <w:sz w:val="21"/>
          <w:szCs w:val="21"/>
        </w:rPr>
      </w:pPr>
    </w:p>
    <w:p w:rsidR="008D756B" w:rsidRPr="008D756B" w:rsidRDefault="008D756B" w:rsidP="008D756B">
      <w:pPr>
        <w:jc w:val="both"/>
        <w:rPr>
          <w:sz w:val="21"/>
          <w:szCs w:val="21"/>
        </w:rPr>
      </w:pPr>
      <w:r w:rsidRPr="008D756B">
        <w:rPr>
          <w:sz w:val="21"/>
          <w:szCs w:val="21"/>
        </w:rPr>
        <w:t xml:space="preserve">         Светлана Вячеславовна, являясь инициативным педагогом, обеспечивает работу в образовательном учреждении на высоком уровне, рационально использует имеющиеся программно-методические возможности детского сада. Её деятельность направлена на обеспечение полноценного речевого и интеллектуального развития детей с общим недоразвитием речи.</w:t>
      </w:r>
    </w:p>
    <w:p w:rsidR="008D756B" w:rsidRPr="008D756B" w:rsidRDefault="008D756B" w:rsidP="008D756B">
      <w:pPr>
        <w:ind w:firstLine="567"/>
        <w:jc w:val="both"/>
        <w:rPr>
          <w:sz w:val="21"/>
          <w:szCs w:val="21"/>
        </w:rPr>
      </w:pPr>
      <w:r w:rsidRPr="008D756B">
        <w:rPr>
          <w:sz w:val="21"/>
          <w:szCs w:val="21"/>
        </w:rPr>
        <w:t>Педагогом проводится систематическая работа по развитию всех компонентов речи: лексико-грамматический строй, словарный запас, звукопроизношение, фонематический слух. Образовательную деятельность педагог организует с опорой на ведущий вид деятельности дошкольников – игру. В результате успешно работают и развиваются: аналитическое, экспертно-инновационное, образовательное направление, значительно изменившие содержание и формы работы с воспитанниками. Светлана Вячеславовна методически верно организует образовательный  процесс в дошкольном учреждении.  Перспективный план работы предусматривает решение задач концепции развития детей, календарное планирование учитывает уровни речевого развития детей в группе, их интересы, позволяет осуществлять дифференцированное обучение детей.    Педагог работает в соответствии с современными требованиями, владеет различными приемами  обучения: показ образцов, игровые приемы, рассматривание картин, пояснение и показ, использует на занятиях и в свободное от занятий время групповую и индивидуальную форму  работы с детьми.  Все занятия четко спланированы, логически последовательны, в итоге выпускники Валеевой Светланы Вячеславовны имеют высокий уровень готовности к школьному обучению.</w:t>
      </w:r>
    </w:p>
    <w:p w:rsidR="008D756B" w:rsidRPr="008D756B" w:rsidRDefault="008D756B" w:rsidP="008D756B">
      <w:pPr>
        <w:ind w:firstLine="567"/>
        <w:jc w:val="both"/>
        <w:rPr>
          <w:sz w:val="21"/>
          <w:szCs w:val="21"/>
        </w:rPr>
      </w:pPr>
      <w:r w:rsidRPr="008D756B">
        <w:rPr>
          <w:sz w:val="21"/>
          <w:szCs w:val="21"/>
        </w:rPr>
        <w:t xml:space="preserve">      Педагог  проводит большую работу среди родителей (законных представителей) по интересующим их вопросам, что позволяет повысить эффективность образовательной  работы.  Светлана Вячеславовна  использует различные формы работы с родителями, такие как: оформление информационного поля для родителей,  консультации и рекомендации, индивидуальные беседы с родителями по интересующим их вопросам, участие в родительских собраниях, открытые занятия, что позволяет найти наиболее грамотные решения при устранении общего недоразвития речи.  Педагог регулярно обновляет содержание предметно-развивающей среды группы в соответствии с требованиями, речевыми и возрастными особенностями  детей, находится в тесном контакте с учителем-логопедом, что повышает эффективность работы по преодолению речевых нарушений.</w:t>
      </w:r>
    </w:p>
    <w:p w:rsidR="008D756B" w:rsidRPr="008D756B" w:rsidRDefault="008D756B" w:rsidP="008D756B">
      <w:pPr>
        <w:ind w:firstLine="567"/>
        <w:jc w:val="both"/>
        <w:rPr>
          <w:sz w:val="21"/>
          <w:szCs w:val="21"/>
        </w:rPr>
      </w:pPr>
      <w:r w:rsidRPr="008D756B">
        <w:rPr>
          <w:sz w:val="21"/>
          <w:szCs w:val="21"/>
        </w:rPr>
        <w:t xml:space="preserve">     Светлана Вячеславовна   в своей педагогической деятельности грамотно использует инновационные формы организации педагогического процесса (речевые досуги, круглые столы, клуб веселых и находчивых), что способствует созданию положительного психологического климата во время занятия и повышению интереса детей к учебному материалу.  Является членом творческой группы по реализации отраслевого муниципального проекта «Мир детства». Следствием данной работы является создание образовательного пространства, обеспечивающего всестороннее развитие воспитанников и социально-личностную подготовку их к будущей успешной жизни в обществе.</w:t>
      </w:r>
    </w:p>
    <w:p w:rsidR="00B40384" w:rsidRDefault="008D756B" w:rsidP="008D756B">
      <w:pPr>
        <w:ind w:firstLine="567"/>
        <w:jc w:val="both"/>
        <w:rPr>
          <w:sz w:val="21"/>
          <w:szCs w:val="21"/>
        </w:rPr>
      </w:pPr>
      <w:r w:rsidRPr="008D756B">
        <w:rPr>
          <w:sz w:val="21"/>
          <w:szCs w:val="21"/>
        </w:rPr>
        <w:t xml:space="preserve">   Светлана Вячеславовна  принимает активное участие в жизни дошкольного учреждения: участвует в заседаниях Совета педагогов, выступает на семинарах-практикумах по темам: «Формирование грамматического строя речи дошкольников», «Методика проведения игр и упражнений по формированию грамматически правильной речи», проводит консультации для педагогического коллектива, что способствует росту профессионального уровня не только самого педагога, но и  всего педагогического коллектива дошкольного образовательного учреждения в целом. </w:t>
      </w:r>
      <w:r w:rsidR="00B40384">
        <w:rPr>
          <w:sz w:val="21"/>
          <w:szCs w:val="21"/>
        </w:rPr>
        <w:t xml:space="preserve">           </w:t>
      </w:r>
    </w:p>
    <w:p w:rsidR="008D756B" w:rsidRPr="008D756B" w:rsidRDefault="008D756B" w:rsidP="008D756B">
      <w:pPr>
        <w:ind w:firstLine="567"/>
        <w:jc w:val="both"/>
        <w:rPr>
          <w:sz w:val="21"/>
          <w:szCs w:val="21"/>
        </w:rPr>
      </w:pPr>
      <w:r w:rsidRPr="008D756B">
        <w:rPr>
          <w:sz w:val="21"/>
          <w:szCs w:val="21"/>
        </w:rPr>
        <w:t>Валеева Светлана Вячеславовна постоянно принимает участие в конкурсах районного, городского, регионального, всероссийского, международного масштаба. Результат данной работы: Диплом победителя (</w:t>
      </w:r>
      <w:r w:rsidRPr="008D756B">
        <w:rPr>
          <w:sz w:val="21"/>
          <w:szCs w:val="21"/>
          <w:lang w:val="en-US"/>
        </w:rPr>
        <w:t>I</w:t>
      </w:r>
      <w:r w:rsidRPr="008D756B">
        <w:rPr>
          <w:sz w:val="21"/>
          <w:szCs w:val="21"/>
        </w:rPr>
        <w:t xml:space="preserve"> место) в региональном этапе всероссийского конкурса детского творчества по противопожарной тематике (2010 г.), Почетная грамота за участие в региональном конкурсе «Сказочный мир» (2012 г.), Диплом победителя (</w:t>
      </w:r>
      <w:r w:rsidRPr="008D756B">
        <w:rPr>
          <w:sz w:val="21"/>
          <w:szCs w:val="21"/>
          <w:lang w:val="en-US"/>
        </w:rPr>
        <w:t>I</w:t>
      </w:r>
      <w:r w:rsidRPr="008D756B">
        <w:rPr>
          <w:sz w:val="21"/>
          <w:szCs w:val="21"/>
        </w:rPr>
        <w:t xml:space="preserve"> место) во всероссийском пластилиновым конкурсе «Уши, ноги, хвосты» (2013 год), Почетная грамота за участие в региональном конкурсе «Фотография с историей» (2013 г.). За годы педагогической деятельности в детском саду Светлана Вячеславовна зарекомендовала себя как грамотного и творческого педагога.</w:t>
      </w:r>
    </w:p>
    <w:p w:rsidR="007006CB" w:rsidRPr="008D756B" w:rsidRDefault="007006CB" w:rsidP="008D756B">
      <w:pPr>
        <w:jc w:val="both"/>
        <w:rPr>
          <w:sz w:val="21"/>
          <w:szCs w:val="21"/>
        </w:rPr>
      </w:pPr>
    </w:p>
    <w:p w:rsidR="008D756B" w:rsidRPr="008D756B" w:rsidRDefault="008D756B" w:rsidP="008D756B">
      <w:pPr>
        <w:jc w:val="both"/>
        <w:rPr>
          <w:sz w:val="21"/>
          <w:szCs w:val="21"/>
        </w:rPr>
      </w:pPr>
    </w:p>
    <w:p w:rsidR="008D756B" w:rsidRPr="008D756B" w:rsidRDefault="008D756B" w:rsidP="008D756B">
      <w:pPr>
        <w:jc w:val="both"/>
        <w:rPr>
          <w:sz w:val="21"/>
          <w:szCs w:val="21"/>
        </w:rPr>
      </w:pPr>
    </w:p>
    <w:p w:rsidR="008D756B" w:rsidRPr="008D756B" w:rsidRDefault="008D756B" w:rsidP="008D756B">
      <w:pPr>
        <w:jc w:val="both"/>
        <w:rPr>
          <w:sz w:val="21"/>
          <w:szCs w:val="21"/>
        </w:rPr>
      </w:pPr>
    </w:p>
    <w:p w:rsidR="008D756B" w:rsidRPr="008D756B" w:rsidRDefault="008D756B" w:rsidP="008D756B">
      <w:pPr>
        <w:jc w:val="both"/>
        <w:rPr>
          <w:sz w:val="21"/>
          <w:szCs w:val="21"/>
        </w:rPr>
      </w:pPr>
    </w:p>
    <w:p w:rsidR="008D756B" w:rsidRPr="008D756B" w:rsidRDefault="008D756B" w:rsidP="008D756B">
      <w:pPr>
        <w:jc w:val="both"/>
        <w:rPr>
          <w:sz w:val="21"/>
          <w:szCs w:val="21"/>
        </w:rPr>
      </w:pPr>
    </w:p>
    <w:p w:rsidR="008D756B" w:rsidRPr="008D756B" w:rsidRDefault="008D756B" w:rsidP="008D756B">
      <w:pPr>
        <w:jc w:val="both"/>
        <w:rPr>
          <w:sz w:val="21"/>
          <w:szCs w:val="21"/>
        </w:rPr>
      </w:pPr>
      <w:r w:rsidRPr="008D756B">
        <w:rPr>
          <w:sz w:val="21"/>
          <w:szCs w:val="21"/>
        </w:rPr>
        <w:t>Директор МБОУ ЦО №1                                                                                     В.В. Сошнева</w:t>
      </w:r>
    </w:p>
    <w:sectPr w:rsidR="008D756B" w:rsidRPr="008D756B" w:rsidSect="00700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756B"/>
    <w:rsid w:val="0032548A"/>
    <w:rsid w:val="007006CB"/>
    <w:rsid w:val="008D756B"/>
    <w:rsid w:val="0092531E"/>
    <w:rsid w:val="00960515"/>
    <w:rsid w:val="00B40384"/>
    <w:rsid w:val="00F07BCA"/>
    <w:rsid w:val="00F35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677</Words>
  <Characters>3864</Characters>
  <Application>Microsoft Office Word</Application>
  <DocSecurity>0</DocSecurity>
  <Lines>32</Lines>
  <Paragraphs>9</Paragraphs>
  <ScaleCrop>false</ScaleCrop>
  <Company>TOSHIBA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Данилова</cp:lastModifiedBy>
  <cp:revision>2</cp:revision>
  <dcterms:created xsi:type="dcterms:W3CDTF">2014-12-30T07:43:00Z</dcterms:created>
  <dcterms:modified xsi:type="dcterms:W3CDTF">2014-12-30T07:43:00Z</dcterms:modified>
</cp:coreProperties>
</file>