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19" w:rsidRDefault="00886719" w:rsidP="00886719">
      <w:pPr>
        <w:spacing w:before="100" w:beforeAutospacing="1" w:after="100" w:afterAutospacing="1" w:line="240" w:lineRule="auto"/>
        <w:jc w:val="center"/>
        <w:rPr>
          <w:rStyle w:val="60"/>
          <w:rFonts w:eastAsiaTheme="minorEastAsia"/>
          <w:b w:val="0"/>
          <w:bCs w:val="0"/>
          <w:sz w:val="24"/>
          <w:szCs w:val="24"/>
        </w:rPr>
      </w:pPr>
      <w:r>
        <w:rPr>
          <w:rStyle w:val="60"/>
          <w:rFonts w:eastAsiaTheme="minorEastAsia"/>
          <w:b w:val="0"/>
          <w:bCs w:val="0"/>
          <w:sz w:val="24"/>
          <w:szCs w:val="24"/>
        </w:rPr>
        <w:t>П.3.3. Учет индивидуальных особенностей воспитанников в построении образовательного процесса</w:t>
      </w:r>
    </w:p>
    <w:p w:rsidR="00CD0F7E" w:rsidRPr="00C846E8" w:rsidRDefault="00CD0F7E" w:rsidP="00CD0F7E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C846E8">
        <w:rPr>
          <w:rStyle w:val="60"/>
          <w:rFonts w:eastAsiaTheme="minorEastAsia"/>
          <w:b w:val="0"/>
          <w:bCs w:val="0"/>
          <w:sz w:val="24"/>
          <w:szCs w:val="24"/>
        </w:rPr>
        <w:t xml:space="preserve">Приложение </w:t>
      </w:r>
      <w:r>
        <w:rPr>
          <w:rStyle w:val="60"/>
          <w:rFonts w:eastAsiaTheme="minorEastAsia"/>
          <w:b w:val="0"/>
          <w:bCs w:val="0"/>
          <w:sz w:val="24"/>
          <w:szCs w:val="24"/>
        </w:rPr>
        <w:t>2 к программе  «Формирование бережного отношения к природе у старших дошкольников средствами труда с учетом гендерных особенностей мальчиков и девочек»</w:t>
      </w:r>
    </w:p>
    <w:p w:rsidR="00CD0F7E" w:rsidRPr="00C846E8" w:rsidRDefault="00CD0F7E" w:rsidP="00CD0F7E">
      <w:pPr>
        <w:spacing w:before="100" w:beforeAutospacing="1" w:after="100" w:afterAutospacing="1" w:line="240" w:lineRule="auto"/>
        <w:ind w:hanging="200"/>
        <w:rPr>
          <w:sz w:val="24"/>
          <w:szCs w:val="24"/>
        </w:rPr>
      </w:pPr>
      <w:r w:rsidRPr="00C846E8">
        <w:rPr>
          <w:rStyle w:val="60"/>
          <w:rFonts w:eastAsiaTheme="minorEastAsia"/>
          <w:b w:val="0"/>
          <w:bCs w:val="0"/>
          <w:sz w:val="24"/>
          <w:szCs w:val="24"/>
        </w:rPr>
        <w:t>Динамика сформированности компонентов бережного отношения к природе в старшей группе № 10  в течение 2012-2013 уч. года</w:t>
      </w:r>
      <w:proofErr w:type="gramStart"/>
      <w:r w:rsidRPr="00C846E8">
        <w:rPr>
          <w:rStyle w:val="60"/>
          <w:rFonts w:eastAsiaTheme="minorEastAsia"/>
          <w:b w:val="0"/>
          <w:bCs w:val="0"/>
          <w:sz w:val="24"/>
          <w:szCs w:val="24"/>
        </w:rPr>
        <w:t xml:space="preserve">  (%)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1382"/>
        <w:gridCol w:w="1387"/>
        <w:gridCol w:w="1382"/>
        <w:gridCol w:w="1382"/>
        <w:gridCol w:w="1382"/>
        <w:gridCol w:w="1378"/>
      </w:tblGrid>
      <w:tr w:rsidR="00CD0F7E" w:rsidRPr="00C846E8" w:rsidTr="00D001FE">
        <w:trPr>
          <w:trHeight w:hRule="exact" w:val="29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КОМПОНЕНТЫ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D0F7E" w:rsidRPr="00C846E8" w:rsidTr="00D001FE">
        <w:trPr>
          <w:trHeight w:hRule="exact" w:val="562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Уровни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Общие представления о природе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Отношение к природе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Практическая</w:t>
            </w:r>
          </w:p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деятельность</w:t>
            </w:r>
          </w:p>
        </w:tc>
      </w:tr>
      <w:tr w:rsidR="00CD0F7E" w:rsidRPr="00C846E8" w:rsidTr="00D001FE">
        <w:trPr>
          <w:trHeight w:hRule="exact" w:val="331"/>
          <w:jc w:val="center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Сент.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Сент.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Сент.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Май</w:t>
            </w:r>
          </w:p>
        </w:tc>
      </w:tr>
      <w:tr w:rsidR="00CD0F7E" w:rsidRPr="00C846E8" w:rsidTr="00D001FE">
        <w:trPr>
          <w:trHeight w:hRule="exact" w:val="33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Высокий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20</w:t>
            </w:r>
          </w:p>
        </w:tc>
      </w:tr>
      <w:tr w:rsidR="00CD0F7E" w:rsidRPr="00C846E8" w:rsidTr="00D001FE">
        <w:trPr>
          <w:trHeight w:hRule="exact" w:val="33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Средний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68</w:t>
            </w:r>
          </w:p>
        </w:tc>
      </w:tr>
      <w:tr w:rsidR="00CD0F7E" w:rsidRPr="00C846E8" w:rsidTr="00D001FE">
        <w:trPr>
          <w:trHeight w:hRule="exact" w:val="34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Низкий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12</w:t>
            </w:r>
          </w:p>
        </w:tc>
      </w:tr>
    </w:tbl>
    <w:p w:rsidR="00CD0F7E" w:rsidRPr="00C846E8" w:rsidRDefault="00CD0F7E" w:rsidP="00CD0F7E">
      <w:pPr>
        <w:pStyle w:val="a4"/>
        <w:framePr w:w="9682" w:wrap="notBeside" w:vAnchor="text" w:hAnchor="text" w:xAlign="center" w:y="1"/>
        <w:shd w:val="clear" w:color="auto" w:fill="auto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C846E8">
        <w:rPr>
          <w:sz w:val="24"/>
          <w:szCs w:val="24"/>
        </w:rPr>
        <w:t>Вывод. Итоги обследования детей на начало и конец года в старшей группе показали следующие результаты:</w:t>
      </w:r>
    </w:p>
    <w:p w:rsidR="00CD0F7E" w:rsidRPr="00C846E8" w:rsidRDefault="00CD0F7E" w:rsidP="00CD0F7E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CD0F7E" w:rsidRPr="00C846E8" w:rsidRDefault="00CD0F7E" w:rsidP="00CD0F7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860"/>
        <w:jc w:val="both"/>
        <w:rPr>
          <w:sz w:val="24"/>
          <w:szCs w:val="24"/>
        </w:rPr>
      </w:pPr>
      <w:r w:rsidRPr="00C846E8">
        <w:rPr>
          <w:rStyle w:val="20"/>
          <w:rFonts w:eastAsiaTheme="minorEastAsia"/>
          <w:sz w:val="24"/>
          <w:szCs w:val="24"/>
        </w:rPr>
        <w:t xml:space="preserve"> общие представления о природе: детей высокого уровня увеличилось с 16 до 24 % из них 1 мальчик, 6 девочек; среднего с 40 до 44% из них 6 мальчика, 8 девочек; уменьшились показатели низкого уровня с 44 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>до</w:t>
      </w:r>
      <w:proofErr w:type="gramEnd"/>
      <w:r w:rsidRPr="00C846E8">
        <w:rPr>
          <w:rStyle w:val="20"/>
          <w:rFonts w:eastAsiaTheme="minorEastAsia"/>
          <w:sz w:val="24"/>
          <w:szCs w:val="24"/>
        </w:rPr>
        <w:t xml:space="preserve"> 12% 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>из</w:t>
      </w:r>
      <w:proofErr w:type="gramEnd"/>
      <w:r w:rsidRPr="00C846E8">
        <w:rPr>
          <w:rStyle w:val="20"/>
          <w:rFonts w:eastAsiaTheme="minorEastAsia"/>
          <w:sz w:val="24"/>
          <w:szCs w:val="24"/>
        </w:rPr>
        <w:t xml:space="preserve"> них 2 мальчика, 1 девочка;</w:t>
      </w:r>
    </w:p>
    <w:p w:rsidR="00CD0F7E" w:rsidRPr="00C846E8" w:rsidRDefault="00CD0F7E" w:rsidP="00CD0F7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860"/>
        <w:jc w:val="both"/>
        <w:rPr>
          <w:sz w:val="24"/>
          <w:szCs w:val="24"/>
        </w:rPr>
      </w:pPr>
      <w:r w:rsidRPr="00C846E8">
        <w:rPr>
          <w:rStyle w:val="20"/>
          <w:rFonts w:eastAsiaTheme="minorEastAsia"/>
          <w:sz w:val="24"/>
          <w:szCs w:val="24"/>
        </w:rPr>
        <w:t xml:space="preserve"> 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>отношение к природе стало более осознанно и эмоционально в оценке своего поведения, увеличилось количество высокого уровня с 20 до 28% из них 1 мальчик, 6 девочек, среднего с 40 до 64 % из них 7 мальчиков, 8 девочек, уменьшилось количество низкого уровня с 40 до 8% из них 1 мальчик, 1 девочка;</w:t>
      </w:r>
      <w:proofErr w:type="gramEnd"/>
    </w:p>
    <w:p w:rsidR="00CD0F7E" w:rsidRPr="00C846E8" w:rsidRDefault="00CD0F7E" w:rsidP="00CD0F7E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firstLine="860"/>
        <w:jc w:val="both"/>
        <w:rPr>
          <w:rStyle w:val="20"/>
          <w:rFonts w:eastAsiaTheme="minorEastAsia"/>
          <w:sz w:val="24"/>
          <w:szCs w:val="24"/>
        </w:rPr>
      </w:pPr>
      <w:r w:rsidRPr="00C846E8">
        <w:rPr>
          <w:rStyle w:val="20"/>
          <w:rFonts w:eastAsiaTheme="minorEastAsia"/>
          <w:sz w:val="24"/>
          <w:szCs w:val="24"/>
        </w:rPr>
        <w:t xml:space="preserve"> умения и навыки в практической деятельности детей высокого уровня увеличилось с 12 до 20% из них 1 мальчик, 4девочки, среднего с</w:t>
      </w:r>
      <w:r>
        <w:rPr>
          <w:rStyle w:val="20"/>
          <w:rFonts w:eastAsiaTheme="minorEastAsia"/>
          <w:sz w:val="24"/>
          <w:szCs w:val="24"/>
        </w:rPr>
        <w:t xml:space="preserve"> 36 до 68% из них 7 мальчиков, 8 </w:t>
      </w:r>
      <w:r w:rsidRPr="00C846E8">
        <w:rPr>
          <w:rStyle w:val="20"/>
          <w:rFonts w:eastAsiaTheme="minorEastAsia"/>
          <w:sz w:val="24"/>
          <w:szCs w:val="24"/>
        </w:rPr>
        <w:t xml:space="preserve">девочек, уменьшилось количество низкого уровня с 52 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>до</w:t>
      </w:r>
      <w:proofErr w:type="gramEnd"/>
      <w:r w:rsidRPr="00C846E8">
        <w:rPr>
          <w:rStyle w:val="20"/>
          <w:rFonts w:eastAsiaTheme="minorEastAsia"/>
          <w:sz w:val="24"/>
          <w:szCs w:val="24"/>
        </w:rPr>
        <w:t xml:space="preserve"> 12 % из них 1 мальчик, 1 девочка. </w:t>
      </w:r>
    </w:p>
    <w:p w:rsidR="00CD0F7E" w:rsidRPr="00C846E8" w:rsidRDefault="00CD0F7E" w:rsidP="00CD0F7E">
      <w:pPr>
        <w:spacing w:before="100" w:beforeAutospacing="1" w:after="100" w:afterAutospacing="1" w:line="240" w:lineRule="auto"/>
        <w:jc w:val="both"/>
        <w:rPr>
          <w:rStyle w:val="20"/>
          <w:rFonts w:eastAsiaTheme="minorEastAsia"/>
          <w:sz w:val="24"/>
          <w:szCs w:val="24"/>
        </w:rPr>
      </w:pPr>
    </w:p>
    <w:p w:rsidR="00CD0F7E" w:rsidRPr="00C846E8" w:rsidRDefault="00CD0F7E" w:rsidP="00CD0F7E">
      <w:pPr>
        <w:spacing w:before="100" w:beforeAutospacing="1" w:after="100" w:afterAutospacing="1" w:line="240" w:lineRule="auto"/>
        <w:jc w:val="both"/>
        <w:rPr>
          <w:rStyle w:val="20"/>
          <w:rFonts w:eastAsiaTheme="minorEastAsia"/>
          <w:sz w:val="24"/>
          <w:szCs w:val="24"/>
        </w:rPr>
      </w:pPr>
    </w:p>
    <w:p w:rsidR="00CD0F7E" w:rsidRPr="00C846E8" w:rsidRDefault="00CD0F7E" w:rsidP="00CD0F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CD0F7E" w:rsidRDefault="00CD0F7E" w:rsidP="00CD0F7E">
      <w:pPr>
        <w:spacing w:before="100" w:beforeAutospacing="1" w:after="100" w:afterAutospacing="1" w:line="240" w:lineRule="auto"/>
        <w:jc w:val="right"/>
        <w:rPr>
          <w:rStyle w:val="60"/>
          <w:rFonts w:eastAsiaTheme="minorEastAsia"/>
          <w:b w:val="0"/>
          <w:bCs w:val="0"/>
          <w:sz w:val="24"/>
          <w:szCs w:val="24"/>
        </w:rPr>
      </w:pPr>
    </w:p>
    <w:p w:rsidR="00CD0F7E" w:rsidRDefault="00CD0F7E" w:rsidP="00CD0F7E">
      <w:pPr>
        <w:spacing w:before="100" w:beforeAutospacing="1" w:after="100" w:afterAutospacing="1" w:line="240" w:lineRule="auto"/>
        <w:jc w:val="right"/>
        <w:rPr>
          <w:rStyle w:val="60"/>
          <w:rFonts w:eastAsiaTheme="minorEastAsia"/>
          <w:b w:val="0"/>
          <w:bCs w:val="0"/>
          <w:sz w:val="24"/>
          <w:szCs w:val="24"/>
        </w:rPr>
      </w:pPr>
    </w:p>
    <w:p w:rsidR="00CD0F7E" w:rsidRDefault="00CD0F7E" w:rsidP="00CD0F7E">
      <w:pPr>
        <w:spacing w:before="100" w:beforeAutospacing="1" w:after="100" w:afterAutospacing="1" w:line="240" w:lineRule="auto"/>
        <w:jc w:val="right"/>
        <w:rPr>
          <w:rStyle w:val="60"/>
          <w:rFonts w:eastAsiaTheme="minorEastAsia"/>
          <w:b w:val="0"/>
          <w:bCs w:val="0"/>
          <w:sz w:val="24"/>
          <w:szCs w:val="24"/>
        </w:rPr>
      </w:pPr>
    </w:p>
    <w:p w:rsidR="00CD0F7E" w:rsidRDefault="00CD0F7E" w:rsidP="00CD0F7E">
      <w:pPr>
        <w:spacing w:before="100" w:beforeAutospacing="1" w:after="100" w:afterAutospacing="1" w:line="240" w:lineRule="auto"/>
        <w:jc w:val="right"/>
        <w:rPr>
          <w:rStyle w:val="60"/>
          <w:rFonts w:eastAsiaTheme="minorEastAsia"/>
          <w:b w:val="0"/>
          <w:bCs w:val="0"/>
          <w:sz w:val="24"/>
          <w:szCs w:val="24"/>
        </w:rPr>
      </w:pPr>
    </w:p>
    <w:p w:rsidR="00CD0F7E" w:rsidRDefault="00CD0F7E" w:rsidP="00CD0F7E">
      <w:pPr>
        <w:spacing w:before="100" w:beforeAutospacing="1" w:after="100" w:afterAutospacing="1" w:line="240" w:lineRule="auto"/>
        <w:jc w:val="right"/>
        <w:rPr>
          <w:rStyle w:val="60"/>
          <w:rFonts w:eastAsiaTheme="minorEastAsia"/>
          <w:b w:val="0"/>
          <w:bCs w:val="0"/>
          <w:sz w:val="24"/>
          <w:szCs w:val="24"/>
        </w:rPr>
      </w:pPr>
    </w:p>
    <w:p w:rsidR="00CD0F7E" w:rsidRPr="00C846E8" w:rsidRDefault="00CD0F7E" w:rsidP="00CD0F7E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C846E8">
        <w:rPr>
          <w:rStyle w:val="60"/>
          <w:rFonts w:eastAsiaTheme="minorEastAsia"/>
          <w:b w:val="0"/>
          <w:bCs w:val="0"/>
          <w:sz w:val="24"/>
          <w:szCs w:val="24"/>
        </w:rPr>
        <w:lastRenderedPageBreak/>
        <w:t>Приложение 3</w:t>
      </w:r>
      <w:r w:rsidRPr="00CD0F7E">
        <w:rPr>
          <w:rStyle w:val="60"/>
          <w:rFonts w:eastAsiaTheme="minorEastAsia"/>
          <w:b w:val="0"/>
          <w:bCs w:val="0"/>
          <w:sz w:val="24"/>
          <w:szCs w:val="24"/>
        </w:rPr>
        <w:t xml:space="preserve"> </w:t>
      </w:r>
      <w:r>
        <w:rPr>
          <w:rStyle w:val="60"/>
          <w:rFonts w:eastAsiaTheme="minorEastAsia"/>
          <w:b w:val="0"/>
          <w:bCs w:val="0"/>
          <w:sz w:val="24"/>
          <w:szCs w:val="24"/>
        </w:rPr>
        <w:t>к программе  «Формирование бережного отношения к природе у старших дошкольников средствами труда с учетом гендерных особенностей мальчиков и девочек»</w:t>
      </w:r>
    </w:p>
    <w:p w:rsidR="00CD0F7E" w:rsidRPr="00C846E8" w:rsidRDefault="00CD0F7E" w:rsidP="00CD0F7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C846E8">
        <w:rPr>
          <w:rStyle w:val="60"/>
          <w:rFonts w:eastAsiaTheme="minorEastAsia"/>
          <w:b w:val="0"/>
          <w:bCs w:val="0"/>
          <w:sz w:val="24"/>
          <w:szCs w:val="24"/>
        </w:rPr>
        <w:t>Динамика сформированности компонентов бережного отношения к природе в подготовительной группе № 10 в 2013 -2014 уч.  года</w:t>
      </w:r>
      <w:proofErr w:type="gramStart"/>
      <w:r w:rsidRPr="00C846E8">
        <w:rPr>
          <w:rStyle w:val="60"/>
          <w:rFonts w:eastAsiaTheme="minorEastAsia"/>
          <w:b w:val="0"/>
          <w:bCs w:val="0"/>
          <w:sz w:val="24"/>
          <w:szCs w:val="24"/>
        </w:rPr>
        <w:t xml:space="preserve">  (%)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1387"/>
        <w:gridCol w:w="1382"/>
        <w:gridCol w:w="1387"/>
        <w:gridCol w:w="1382"/>
        <w:gridCol w:w="1382"/>
        <w:gridCol w:w="1378"/>
      </w:tblGrid>
      <w:tr w:rsidR="00CD0F7E" w:rsidRPr="00C846E8" w:rsidTr="00D001FE">
        <w:trPr>
          <w:trHeight w:hRule="exact" w:val="29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КОМПОНЕНТЫ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D0F7E" w:rsidRPr="00C846E8" w:rsidTr="00D001FE">
        <w:trPr>
          <w:trHeight w:hRule="exact" w:val="562"/>
          <w:jc w:val="center"/>
        </w:trPr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Уровни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Общие представления о природе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Отношение к природе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Практическая</w:t>
            </w:r>
          </w:p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деятельность</w:t>
            </w:r>
          </w:p>
        </w:tc>
      </w:tr>
      <w:tr w:rsidR="00CD0F7E" w:rsidRPr="00C846E8" w:rsidTr="00D001FE">
        <w:trPr>
          <w:trHeight w:hRule="exact" w:val="336"/>
          <w:jc w:val="center"/>
        </w:trPr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май</w:t>
            </w:r>
          </w:p>
        </w:tc>
      </w:tr>
      <w:tr w:rsidR="00CD0F7E" w:rsidRPr="00C846E8" w:rsidTr="00D001FE">
        <w:trPr>
          <w:trHeight w:hRule="exact" w:val="33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Высокий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78</w:t>
            </w:r>
          </w:p>
        </w:tc>
      </w:tr>
      <w:tr w:rsidR="00CD0F7E" w:rsidRPr="00C846E8" w:rsidTr="00D001FE">
        <w:trPr>
          <w:trHeight w:hRule="exact" w:val="33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Средний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22</w:t>
            </w:r>
          </w:p>
        </w:tc>
      </w:tr>
      <w:tr w:rsidR="00CD0F7E" w:rsidRPr="00C846E8" w:rsidTr="00D001FE">
        <w:trPr>
          <w:trHeight w:hRule="exact" w:val="34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46E8">
              <w:rPr>
                <w:rStyle w:val="713pt"/>
                <w:rFonts w:eastAsiaTheme="minorEastAsia"/>
                <w:sz w:val="24"/>
                <w:szCs w:val="24"/>
              </w:rPr>
              <w:t>Низкий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F7E" w:rsidRPr="00C846E8" w:rsidRDefault="00CD0F7E" w:rsidP="00D001FE">
            <w:pPr>
              <w:framePr w:w="9682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846E8">
              <w:rPr>
                <w:rStyle w:val="70"/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CD0F7E" w:rsidRPr="00C846E8" w:rsidRDefault="00CD0F7E" w:rsidP="00CD0F7E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CD0F7E" w:rsidRPr="00C846E8" w:rsidRDefault="00CD0F7E" w:rsidP="00CD0F7E">
      <w:pPr>
        <w:spacing w:before="100" w:beforeAutospacing="1" w:after="100" w:afterAutospacing="1" w:line="240" w:lineRule="auto"/>
        <w:ind w:firstLine="860"/>
        <w:jc w:val="both"/>
        <w:rPr>
          <w:sz w:val="24"/>
          <w:szCs w:val="24"/>
        </w:rPr>
      </w:pPr>
      <w:r w:rsidRPr="00C846E8">
        <w:rPr>
          <w:rStyle w:val="21"/>
          <w:rFonts w:eastAsiaTheme="minorEastAsia"/>
          <w:sz w:val="24"/>
          <w:szCs w:val="24"/>
        </w:rPr>
        <w:t xml:space="preserve">Вывод. </w:t>
      </w:r>
      <w:r w:rsidRPr="00C846E8">
        <w:rPr>
          <w:rStyle w:val="20"/>
          <w:rFonts w:eastAsiaTheme="minorEastAsia"/>
          <w:sz w:val="24"/>
          <w:szCs w:val="24"/>
        </w:rPr>
        <w:t>Итоги обследования детей на начало и конец года в подготовительной группе показали следующие результаты:</w:t>
      </w:r>
    </w:p>
    <w:p w:rsidR="00CD0F7E" w:rsidRPr="00C846E8" w:rsidRDefault="00CD0F7E" w:rsidP="00CD0F7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firstLine="860"/>
        <w:jc w:val="both"/>
        <w:rPr>
          <w:sz w:val="24"/>
          <w:szCs w:val="24"/>
        </w:rPr>
      </w:pPr>
      <w:r w:rsidRPr="00C846E8">
        <w:rPr>
          <w:rStyle w:val="20"/>
          <w:rFonts w:eastAsiaTheme="minorEastAsia"/>
          <w:sz w:val="24"/>
          <w:szCs w:val="24"/>
        </w:rPr>
        <w:t xml:space="preserve"> общие представления о природе: детей высокого уровня увеличилось с 24 до 68 % из них 6 мальчиков, 10 девочек; среднего с 64 до 32% из них 3 мальчика, 5 девочек; уменьшились показатели низкого уровня с 12 до 0%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 xml:space="preserve"> ;</w:t>
      </w:r>
      <w:proofErr w:type="gramEnd"/>
    </w:p>
    <w:p w:rsidR="00CD0F7E" w:rsidRPr="00C846E8" w:rsidRDefault="00CD0F7E" w:rsidP="00CD0F7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firstLine="860"/>
        <w:jc w:val="both"/>
        <w:rPr>
          <w:sz w:val="24"/>
          <w:szCs w:val="24"/>
        </w:rPr>
      </w:pPr>
      <w:r w:rsidRPr="00C846E8">
        <w:rPr>
          <w:rStyle w:val="20"/>
          <w:rFonts w:eastAsiaTheme="minorEastAsia"/>
          <w:sz w:val="24"/>
          <w:szCs w:val="24"/>
        </w:rPr>
        <w:t xml:space="preserve"> отношение к природе стало более осознанно и эмоционально в оценке своего поведения, увеличилось количество высокого уровня с 28 до 72% из них 7 мальчиков, 8 девочек, среднего с 64 до 28 </w:t>
      </w:r>
      <w:r w:rsidRPr="00C846E8">
        <w:rPr>
          <w:rStyle w:val="22"/>
          <w:rFonts w:eastAsiaTheme="minorEastAsia"/>
          <w:sz w:val="24"/>
          <w:szCs w:val="24"/>
        </w:rPr>
        <w:t>%</w:t>
      </w:r>
      <w:r w:rsidRPr="00C846E8">
        <w:rPr>
          <w:rStyle w:val="20"/>
          <w:rFonts w:eastAsiaTheme="minorEastAsia"/>
          <w:sz w:val="24"/>
          <w:szCs w:val="24"/>
        </w:rPr>
        <w:t xml:space="preserve"> из них 2 мальчика, 7 девочек, уменьшилось количество низкого уровня с 12 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>до</w:t>
      </w:r>
      <w:proofErr w:type="gramEnd"/>
      <w:r w:rsidRPr="00C846E8">
        <w:rPr>
          <w:rStyle w:val="20"/>
          <w:rFonts w:eastAsiaTheme="minorEastAsia"/>
          <w:sz w:val="24"/>
          <w:szCs w:val="24"/>
        </w:rPr>
        <w:t xml:space="preserve"> 0%;</w:t>
      </w:r>
    </w:p>
    <w:p w:rsidR="00CD0F7E" w:rsidRPr="00C846E8" w:rsidRDefault="00CD0F7E" w:rsidP="00CD0F7E">
      <w:pPr>
        <w:widowControl w:val="0"/>
        <w:tabs>
          <w:tab w:val="right" w:pos="4628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 xml:space="preserve">- </w:t>
      </w:r>
      <w:r w:rsidRPr="00C846E8">
        <w:rPr>
          <w:rStyle w:val="20"/>
          <w:rFonts w:eastAsiaTheme="minorEastAsia"/>
          <w:sz w:val="24"/>
          <w:szCs w:val="24"/>
        </w:rPr>
        <w:t xml:space="preserve">умения и навыки в практической деятельности детей высокого уровня увеличилось с 20 до 78% из них 7 мальчиков, 12 девочек, среднего с 68 до 22% из них 2 мальчика, 3 девочки, уменьшилось количество низкого уровня с 12 </w:t>
      </w:r>
      <w:proofErr w:type="gramStart"/>
      <w:r w:rsidRPr="00C846E8">
        <w:rPr>
          <w:rStyle w:val="20"/>
          <w:rFonts w:eastAsiaTheme="minorEastAsia"/>
          <w:sz w:val="24"/>
          <w:szCs w:val="24"/>
        </w:rPr>
        <w:t>до</w:t>
      </w:r>
      <w:proofErr w:type="gramEnd"/>
      <w:r w:rsidRPr="00C846E8">
        <w:rPr>
          <w:rStyle w:val="20"/>
          <w:rFonts w:eastAsiaTheme="minorEastAsia"/>
          <w:sz w:val="24"/>
          <w:szCs w:val="24"/>
        </w:rPr>
        <w:t xml:space="preserve"> 0%.</w:t>
      </w:r>
      <w:r w:rsidRPr="00C846E8">
        <w:rPr>
          <w:rStyle w:val="20"/>
          <w:rFonts w:eastAsiaTheme="minorEastAsia"/>
          <w:sz w:val="24"/>
          <w:szCs w:val="24"/>
        </w:rPr>
        <w:tab/>
        <w:t>,</w:t>
      </w:r>
    </w:p>
    <w:p w:rsidR="007C4451" w:rsidRDefault="007C4451"/>
    <w:sectPr w:rsidR="007C4451" w:rsidSect="00CD0F7E">
      <w:pgSz w:w="11907" w:h="16840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AB2"/>
    <w:multiLevelType w:val="multilevel"/>
    <w:tmpl w:val="E1CCF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F87EFC"/>
    <w:multiLevelType w:val="multilevel"/>
    <w:tmpl w:val="BD784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F7E"/>
    <w:rsid w:val="002C49B4"/>
    <w:rsid w:val="007C4451"/>
    <w:rsid w:val="00886719"/>
    <w:rsid w:val="00A247A4"/>
    <w:rsid w:val="00CD0F7E"/>
    <w:rsid w:val="00DA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0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D0F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D0F7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CD0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CD0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 + Курсив"/>
    <w:basedOn w:val="2"/>
    <w:rsid w:val="00CD0F7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0">
    <w:name w:val="Основной текст (6)"/>
    <w:basedOn w:val="6"/>
    <w:rsid w:val="00CD0F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CD0F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rsid w:val="00CD0F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3pt">
    <w:name w:val="Основной текст (7) + 13 pt"/>
    <w:basedOn w:val="7"/>
    <w:rsid w:val="00CD0F7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CD0F7E"/>
    <w:pPr>
      <w:widowControl w:val="0"/>
      <w:shd w:val="clear" w:color="auto" w:fill="FFFFFF"/>
      <w:spacing w:after="0" w:line="485" w:lineRule="exact"/>
      <w:ind w:firstLine="8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2014-12-29T11:46:00Z</dcterms:created>
  <dcterms:modified xsi:type="dcterms:W3CDTF">2014-12-30T08:16:00Z</dcterms:modified>
</cp:coreProperties>
</file>