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 xml:space="preserve">ГБДОУ детский сад № 26 компенсирующего вида Красносельского района Санкт-Петербурга </w:t>
      </w: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Перспективный план работы по ознакомлению детей с трудом взрослых</w:t>
      </w:r>
    </w:p>
    <w:p w:rsidR="00F41D39" w:rsidRPr="00247A09" w:rsidRDefault="00F41D39" w:rsidP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D4260E" w:rsidP="00D4260E">
      <w:pPr>
        <w:pStyle w:val="a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 xml:space="preserve">Выполнила: воспитатель </w:t>
      </w:r>
      <w:proofErr w:type="spellStart"/>
      <w:r w:rsidRPr="00247A09">
        <w:rPr>
          <w:rFonts w:ascii="Times New Roman" w:hAnsi="Times New Roman" w:cs="Times New Roman"/>
          <w:b/>
          <w:sz w:val="24"/>
          <w:szCs w:val="24"/>
        </w:rPr>
        <w:t>Паршенкова</w:t>
      </w:r>
      <w:proofErr w:type="spellEnd"/>
      <w:r w:rsidRPr="00247A0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Санкт – Петербург</w:t>
      </w:r>
    </w:p>
    <w:p w:rsidR="00F41D39" w:rsidRPr="00247A09" w:rsidRDefault="00F41D39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09">
        <w:rPr>
          <w:rFonts w:ascii="Times New Roman" w:hAnsi="Times New Roman" w:cs="Times New Roman"/>
          <w:b/>
          <w:sz w:val="24"/>
          <w:szCs w:val="24"/>
        </w:rPr>
        <w:t>2014</w:t>
      </w: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8416"/>
      </w:tblGrid>
      <w:tr w:rsidR="001B3A33" w:rsidRPr="00247A09" w:rsidTr="00D4260E">
        <w:trPr>
          <w:cantSplit/>
          <w:trHeight w:val="637"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«Зачем человек трудится». Цель: уточнить понятия «труд», «профессия»; закрепить представление об общественной значимости трудовой деятельности людей; рассказать детям о том, что человек должен творчески относиться к любому делу, проявлять самостоятельность, выдумку, интерес к выполняемой работе.</w:t>
            </w:r>
          </w:p>
          <w:p w:rsidR="001B3A33" w:rsidRPr="00247A09" w:rsidRDefault="0087345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«Кто работает в детском саду». Цель: уточнить и расширить представления детей о труде сотрудников детского сада, показать взаимосвязь между разными видами труда; воспитывать уважение к  труду сотрудников детского сада; развивать логическое мышление, воображение.</w:t>
            </w:r>
          </w:p>
          <w:p w:rsidR="001B3A33" w:rsidRPr="00247A09" w:rsidRDefault="0087345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«Нужные профессии на селе». Цель: закрепить представления о различии между городом и селом; дать представление о профессиях людей, работающих в овощеводстве, животноводстве; уточнить представление о труде хлеборобов; способствовать осознанию значимости сельскохозяйственного труда; средствами художественной литературы воспитывать бережное отношение к хлебу.</w:t>
            </w:r>
          </w:p>
          <w:p w:rsidR="001B3A33" w:rsidRPr="00247A09" w:rsidRDefault="0087345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«Нужные профессии в городе». Чтение произведения Д. </w:t>
            </w:r>
            <w:proofErr w:type="spellStart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«Чем пахнут ремесла». Цель: закрепить и систематизировать представления о труде людей в промышленности, строительстве, торговле, на транспорте; воспитывать уважение к труду людей.</w:t>
            </w:r>
          </w:p>
          <w:p w:rsidR="001B3A33" w:rsidRPr="00247A09" w:rsidRDefault="0087345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детьми рассказов на тему «Кем работают мои родители». Цель: продолжать воспитывать интерес к различным профессиям, к профессиям и месту работы родителей; расширять представления о людях разных профессий, о значении их труда для общества; воспитывать чувство гордости за трудовые успехи и заслуги родителей; формировать умение составлять рассказ из личного опыта на основе плана, предложенного воспитателем.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 w:rsidP="00873459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«Кто работает в школе». Цель: дать детям представление о профессиях людей, работающих в школе; познакомить с функциями учителя; способствовать расширению социальных представлений о школе.</w:t>
            </w:r>
          </w:p>
          <w:p w:rsidR="001B3A33" w:rsidRPr="00247A09" w:rsidRDefault="00873459" w:rsidP="00873459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«Кто работает в библиотеке». Цель: расширить и обобщить представления детей о библиотеке, о профессии библиотекаря; воспитывать бережное отношение к книге.</w:t>
            </w:r>
          </w:p>
          <w:p w:rsidR="001B3A33" w:rsidRPr="00247A09" w:rsidRDefault="00873459" w:rsidP="00873459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на тему «Как путешествует письмо». Чтение произведения С.Маршака «Почта». Цель: расширить и обобщить представления детей о почте, о труде работников почты; активизировать словарь по теме; повторить с детьми домашние адреса.</w:t>
            </w:r>
          </w:p>
          <w:p w:rsidR="001B3A33" w:rsidRPr="00247A09" w:rsidRDefault="00873459" w:rsidP="00873459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«Кто работает на стройке». Цель: познакомить детей с некоторыми строительными профессиями; формировать умение устанавливать взаимосвязь труда людей разных строительных профессий; уточнить и расширить словарь по теме.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«Как работают заводы и фабрики». Цель: уточнить представления детей о профессиях людей, работающих на фабриках и заводах; формировать умение составлять рассказ о </w:t>
            </w:r>
            <w:proofErr w:type="spellStart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  <w:r w:rsidR="00F41D39"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плану.</w:t>
            </w:r>
          </w:p>
          <w:p w:rsidR="001B3A33" w:rsidRPr="00247A09" w:rsidRDefault="00873459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на тему «Профессии службы быта». Цель: дать детям представление о работе различных служб быта (фотоателье, обувная мастерская и т.д.); формировать умение составлять рассказы о профессиях по предметным картинам с опорой на план.</w:t>
            </w:r>
          </w:p>
          <w:p w:rsidR="001B3A33" w:rsidRPr="00247A09" w:rsidRDefault="00873459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 «Это – ферма». Цель: формировать у детей интерес к людям новых профессий (фермер); расширять представление о труде сельских жителей; продолжать воспитывать уважение к  людям, работающим в сельском хозяйстве.</w:t>
            </w:r>
          </w:p>
          <w:p w:rsidR="001B3A33" w:rsidRPr="00247A09" w:rsidRDefault="00873459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на тему «Кто лечит животных». Цель: дать детям представление о труде ветеринара; продолжать формировать интерес к трудовой деятельности взрослых, показать ее значимость для общества; способствовать формированию ценностного отношения к труду.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«Труд людей зимой». Цель: закрепить представления детей об основных признаках зимы; знакомить с трудом людей в зимний период; формировать умение моделировать предложения по опорным картинкам; закреплять умение отвечать на вопросы полным предложением; развивать мышление на основе упражнений в классификации, моторно-двигательные навыки; воспитывать интерес к окружающему миру.</w:t>
            </w:r>
          </w:p>
          <w:p w:rsidR="001B3A33" w:rsidRPr="00247A09" w:rsidRDefault="00873459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кухню. Цель: уточнять представления о труде повара; воспитывать у детей уважение к труду людей разных профессий.</w:t>
            </w:r>
          </w:p>
          <w:p w:rsidR="001B3A33" w:rsidRPr="00247A09" w:rsidRDefault="00873459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на тему «Труд художника, писателя, композитора». Цель: дать детям представление о труде людей творческих профессий.</w:t>
            </w:r>
          </w:p>
          <w:p w:rsidR="001B3A33" w:rsidRPr="00247A09" w:rsidRDefault="00873459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 «В мастерской художника - дизайнера». Цель: расширять представления детей о профессиях; познакомить с профессией художника – дизайнера.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«Кто знает больше профессий». Цель: закрепить понятие «профессии»;  ввести в активный словарь детей названия профессий. </w:t>
            </w:r>
          </w:p>
          <w:p w:rsidR="001B3A33" w:rsidRPr="00247A09" w:rsidRDefault="0087345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«Инструменты. Орудия труда». Цель: закреплять представления детей о предметах ближайшего окружения, умение классифицировать предметы по общим признакам, по назначению и т.д.</w:t>
            </w:r>
          </w:p>
          <w:p w:rsidR="001B3A33" w:rsidRPr="00247A09" w:rsidRDefault="00873459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на тему «Платье для Золушки». Цель: обобщить и расширить представления детей о труде работников ателье; познакомить с некоторыми видами тканей;  уточнять и расширять словарный запас по теме «одежда»; формировать умение различать и называть сезонную одежду.</w:t>
            </w: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на тему «О труде врача, медсестры». Цель: расширять представления о профессии врача; формировать у детей первоначальные навыки охраны жизни и здоровья; закрепить правила поведения в поликлинике.</w:t>
            </w:r>
          </w:p>
          <w:p w:rsidR="001B3A33" w:rsidRPr="00247A09" w:rsidRDefault="00873459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на тему «Профессия – продавец». </w:t>
            </w:r>
            <w:proofErr w:type="gramStart"/>
            <w:r w:rsidRPr="00247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дать детям представление о профессиях людей, работающих в магазине (продавец, кассир, товаровед, грузчик,  водитель, уборщица, директор магазина); уточнять представления о профессии продавца; совершенствовать представления  о способах классификации предметов по типовым признакам; воспитывать культуру общения; развивать познавательную активность детей.</w:t>
            </w:r>
            <w:proofErr w:type="gramEnd"/>
          </w:p>
          <w:p w:rsidR="001B3A33" w:rsidRPr="00247A09" w:rsidRDefault="001B3A33">
            <w:pPr>
              <w:pStyle w:val="ae"/>
              <w:rPr>
                <w:rFonts w:ascii="Times New Roman" w:hAnsi="Times New Roman" w:cs="Times New Roman"/>
              </w:rPr>
            </w:pPr>
          </w:p>
          <w:p w:rsidR="001B3A33" w:rsidRPr="00247A09" w:rsidRDefault="00873459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«Есть такая профессия – Родину защищать». Цель: уточнить представления детей о военных профессиях; способствовать формированию основ военно-патриотического сознания; воспитывать у дошкольников интерес и уважение к армии.</w:t>
            </w:r>
          </w:p>
          <w:p w:rsidR="001B3A33" w:rsidRPr="00247A09" w:rsidRDefault="001B3A33">
            <w:pPr>
              <w:pStyle w:val="ae"/>
              <w:rPr>
                <w:rFonts w:ascii="Times New Roman" w:hAnsi="Times New Roman" w:cs="Times New Roman"/>
              </w:rPr>
            </w:pPr>
          </w:p>
          <w:p w:rsidR="001B3A33" w:rsidRPr="00247A09" w:rsidRDefault="00873459" w:rsidP="00D4260E">
            <w:pPr>
              <w:pStyle w:val="5"/>
              <w:numPr>
                <w:ilvl w:val="0"/>
                <w:numId w:val="5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>Беседа на тему «Героические профессии». Цель: формировать у детей представления о службах, входящих в систему обеспечения безопасности города (служба спасения, пожарная охрана, полиция, скорая помощь, служба газа); учить детей ценить мужество и героизм людей этих профессий, воспитывать уважительное отношение к ним.</w:t>
            </w:r>
          </w:p>
          <w:p w:rsidR="00D4260E" w:rsidRPr="00247A09" w:rsidRDefault="00D4260E" w:rsidP="00D4260E">
            <w:pPr>
              <w:pStyle w:val="a1"/>
            </w:pP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5"/>
              <w:ind w:left="0" w:firstLine="0"/>
            </w:pPr>
            <w:r w:rsidRPr="00247A09">
              <w:rPr>
                <w:bCs w:val="0"/>
                <w:lang w:eastAsia="ru-RU"/>
              </w:rPr>
              <w:lastRenderedPageBreak/>
              <w:t>Март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 w:rsidP="00873459">
            <w:pPr>
              <w:pStyle w:val="ae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серии демонстрационных картин «Мамы всякие нужны. Детям о профессиях». Цель: формировать представления детей о женских профессиях; развивать связную речь, умение отвечать полными, распространенными предложениями, составлять описательный рассказ по предметной картине по плану, предложенному воспитателем.</w:t>
            </w:r>
          </w:p>
          <w:p w:rsidR="00F41D39" w:rsidRPr="00247A09" w:rsidRDefault="00F41D39" w:rsidP="00F41D39">
            <w:pPr>
              <w:pStyle w:val="ae"/>
              <w:tabs>
                <w:tab w:val="clear" w:pos="708"/>
              </w:tabs>
              <w:ind w:left="644"/>
              <w:rPr>
                <w:rFonts w:ascii="Times New Roman" w:hAnsi="Times New Roman" w:cs="Times New Roman"/>
              </w:rPr>
            </w:pPr>
          </w:p>
          <w:p w:rsidR="001B3A33" w:rsidRPr="00247A09" w:rsidRDefault="00873459" w:rsidP="00873459">
            <w:pPr>
              <w:pStyle w:val="ae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мини-музея «Моя мама — мастерица».</w:t>
            </w:r>
          </w:p>
          <w:p w:rsidR="00F41D39" w:rsidRPr="00247A09" w:rsidRDefault="00F41D39" w:rsidP="00F41D39">
            <w:pPr>
              <w:pStyle w:val="ae"/>
              <w:tabs>
                <w:tab w:val="clear" w:pos="708"/>
              </w:tabs>
              <w:ind w:left="644"/>
              <w:rPr>
                <w:rFonts w:ascii="Times New Roman" w:hAnsi="Times New Roman" w:cs="Times New Roman"/>
              </w:rPr>
            </w:pPr>
          </w:p>
          <w:p w:rsidR="001B3A33" w:rsidRPr="00247A09" w:rsidRDefault="00873459" w:rsidP="00873459">
            <w:pPr>
              <w:pStyle w:val="ae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«Профессии на транспорте». Цель: формировать представления детей о профессиях людей, связанных с работой на транспорте; расширять представление детей о разнообразии профессий, конкретных трудовых действиях; формировать обобщенное понятие «профессия», обогащать активный словарь; развивать внимание, память, мышление; воспитывать уважение к труду взрослых. </w:t>
            </w:r>
          </w:p>
          <w:p w:rsidR="00F41D39" w:rsidRPr="00247A09" w:rsidRDefault="00F41D39" w:rsidP="00F41D39">
            <w:pPr>
              <w:pStyle w:val="ae"/>
              <w:tabs>
                <w:tab w:val="clear" w:pos="708"/>
              </w:tabs>
              <w:ind w:left="644"/>
              <w:rPr>
                <w:rFonts w:ascii="Times New Roman" w:hAnsi="Times New Roman" w:cs="Times New Roman"/>
              </w:rPr>
            </w:pPr>
          </w:p>
          <w:p w:rsidR="001B3A33" w:rsidRPr="00247A09" w:rsidRDefault="00873459" w:rsidP="00873459">
            <w:pPr>
              <w:pStyle w:val="ae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Чтение глав из книги Т. Потаповой «Беседы с дошкольниками о профессиях».</w:t>
            </w:r>
          </w:p>
          <w:p w:rsidR="00D4260E" w:rsidRPr="00247A09" w:rsidRDefault="00D4260E" w:rsidP="00D4260E">
            <w:pPr>
              <w:pStyle w:val="ae"/>
              <w:tabs>
                <w:tab w:val="clear" w:pos="708"/>
              </w:tabs>
              <w:rPr>
                <w:rFonts w:ascii="Times New Roman" w:hAnsi="Times New Roman" w:cs="Times New Roman"/>
              </w:rPr>
            </w:pP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5"/>
              <w:ind w:left="0" w:firstLine="0"/>
              <w:jc w:val="center"/>
            </w:pPr>
            <w:r w:rsidRPr="00247A09">
              <w:rPr>
                <w:bCs w:val="0"/>
                <w:lang w:eastAsia="ru-RU"/>
              </w:rPr>
              <w:t>Апрель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«Космонавты, в полет!». Цель: формировать у детей представления об освоении космического пространства человеком через ознакомление с профессией космонавта; развивать представления о науке и технике.</w:t>
            </w:r>
          </w:p>
          <w:p w:rsidR="00F41D39" w:rsidRPr="00247A09" w:rsidRDefault="00F41D39" w:rsidP="00F41D39">
            <w:pPr>
              <w:pStyle w:val="ae"/>
              <w:tabs>
                <w:tab w:val="clear" w:pos="708"/>
              </w:tabs>
              <w:ind w:left="720"/>
              <w:rPr>
                <w:rFonts w:ascii="Times New Roman" w:hAnsi="Times New Roman" w:cs="Times New Roman"/>
              </w:rPr>
            </w:pPr>
          </w:p>
          <w:p w:rsidR="001B3A33" w:rsidRPr="00247A09" w:rsidRDefault="00873459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«Музейные профессии». Цель: познакомить детей с профессиями людей, которые работают в музеях; воспитывать чувство любви к родному краю, уважение к людям труда.</w:t>
            </w:r>
          </w:p>
          <w:p w:rsidR="00F41D39" w:rsidRPr="00247A09" w:rsidRDefault="00F41D39" w:rsidP="00F41D39">
            <w:pPr>
              <w:pStyle w:val="ac"/>
              <w:rPr>
                <w:rFonts w:ascii="Times New Roman" w:hAnsi="Times New Roman" w:cs="Times New Roman"/>
              </w:rPr>
            </w:pPr>
          </w:p>
          <w:p w:rsidR="001B3A33" w:rsidRPr="00247A09" w:rsidRDefault="00873459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«Труд менеджера, рекламного агента». Цель:  формировать у детей интерес к людям новых профессий; показать значимость каждой из них.</w:t>
            </w:r>
          </w:p>
          <w:p w:rsidR="00F41D39" w:rsidRPr="00247A09" w:rsidRDefault="00F41D39" w:rsidP="00F41D39">
            <w:pPr>
              <w:pStyle w:val="ac"/>
              <w:rPr>
                <w:rFonts w:ascii="Times New Roman" w:hAnsi="Times New Roman" w:cs="Times New Roman"/>
              </w:rPr>
            </w:pPr>
          </w:p>
          <w:p w:rsidR="001B3A33" w:rsidRPr="00247A09" w:rsidRDefault="00873459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47A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«Профессии на телевидении». Цель: познакомить детей с профессиями телеведущего, журналиста, оператора, рассказать об их специфике, о значении труда людей этих профессий для общества.</w:t>
            </w:r>
          </w:p>
          <w:p w:rsidR="00D4260E" w:rsidRPr="00247A09" w:rsidRDefault="00D4260E" w:rsidP="00D4260E">
            <w:pPr>
              <w:pStyle w:val="ae"/>
              <w:tabs>
                <w:tab w:val="clear" w:pos="708"/>
              </w:tabs>
              <w:rPr>
                <w:rFonts w:ascii="Times New Roman" w:hAnsi="Times New Roman" w:cs="Times New Roman"/>
              </w:rPr>
            </w:pP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5"/>
              <w:ind w:left="0" w:firstLine="0"/>
              <w:jc w:val="center"/>
            </w:pPr>
            <w:r w:rsidRPr="00247A09">
              <w:rPr>
                <w:bCs w:val="0"/>
                <w:lang w:eastAsia="ru-RU"/>
              </w:rPr>
              <w:lastRenderedPageBreak/>
              <w:t>Май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5"/>
              <w:numPr>
                <w:ilvl w:val="0"/>
                <w:numId w:val="3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 xml:space="preserve">Беседа на тему «Труд людей весной». Чтение произведения В. </w:t>
            </w:r>
            <w:proofErr w:type="spellStart"/>
            <w:r w:rsidRPr="00247A09">
              <w:rPr>
                <w:bCs w:val="0"/>
                <w:lang w:eastAsia="ru-RU"/>
              </w:rPr>
              <w:t>Дацкевич</w:t>
            </w:r>
            <w:proofErr w:type="spellEnd"/>
            <w:r w:rsidRPr="00247A09">
              <w:rPr>
                <w:bCs w:val="0"/>
                <w:lang w:eastAsia="ru-RU"/>
              </w:rPr>
              <w:t xml:space="preserve"> «От зерна до каравая». Цель: уточнить и расширить представления детей о труде людей весной; воспитывать уважение к профессиям людей, работающих на селе.</w:t>
            </w:r>
          </w:p>
          <w:p w:rsidR="00F41D39" w:rsidRPr="00247A09" w:rsidRDefault="00F41D39" w:rsidP="00F41D39">
            <w:pPr>
              <w:pStyle w:val="a1"/>
            </w:pPr>
          </w:p>
          <w:p w:rsidR="001B3A33" w:rsidRPr="00247A09" w:rsidRDefault="00873459">
            <w:pPr>
              <w:pStyle w:val="5"/>
              <w:numPr>
                <w:ilvl w:val="0"/>
                <w:numId w:val="3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>СД «Мир профессий». Цель: вызвать интерес к труду взрослых разных профессий; формировать у детей реалистические представления о мотивах и результатах, которые движут людьми в труде; воспитывать уважение и стремление подражать взрослым, трудиться постоянно и добросовестно; закрепить словарь детей за счет слов, обозначающих названия профессий, орудий труда, глаголов, обозначающих профессиональные действия людей.</w:t>
            </w:r>
          </w:p>
          <w:p w:rsidR="00F41D39" w:rsidRPr="00247A09" w:rsidRDefault="00F41D39" w:rsidP="00F41D39">
            <w:pPr>
              <w:pStyle w:val="a1"/>
            </w:pPr>
          </w:p>
          <w:p w:rsidR="001B3A33" w:rsidRPr="00247A09" w:rsidRDefault="00873459">
            <w:pPr>
              <w:pStyle w:val="5"/>
              <w:numPr>
                <w:ilvl w:val="0"/>
                <w:numId w:val="3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 xml:space="preserve">Слушание </w:t>
            </w:r>
            <w:proofErr w:type="spellStart"/>
            <w:r w:rsidRPr="00247A09">
              <w:rPr>
                <w:bCs w:val="0"/>
                <w:lang w:eastAsia="ru-RU"/>
              </w:rPr>
              <w:t>аудиоспектакля</w:t>
            </w:r>
            <w:proofErr w:type="spellEnd"/>
            <w:r w:rsidRPr="00247A09">
              <w:rPr>
                <w:bCs w:val="0"/>
                <w:lang w:eastAsia="ru-RU"/>
              </w:rPr>
              <w:t xml:space="preserve"> «Хочу быть». Цель: расширять кругозор, представления детей о профессиях; формировать познавательный интерес к труду людей; расширять словарный запас; воспитывать уважение к труду, к людям любой профессии, бережное отношение к продуктам труда. </w:t>
            </w:r>
          </w:p>
          <w:p w:rsidR="00F41D39" w:rsidRPr="00247A09" w:rsidRDefault="00F41D39" w:rsidP="00F41D39">
            <w:pPr>
              <w:pStyle w:val="a1"/>
            </w:pPr>
          </w:p>
          <w:p w:rsidR="001B3A33" w:rsidRPr="00247A09" w:rsidRDefault="00873459">
            <w:pPr>
              <w:pStyle w:val="5"/>
              <w:numPr>
                <w:ilvl w:val="0"/>
                <w:numId w:val="3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 xml:space="preserve">Чтение произведения Ю. </w:t>
            </w:r>
            <w:proofErr w:type="spellStart"/>
            <w:r w:rsidRPr="00247A09">
              <w:rPr>
                <w:bCs w:val="0"/>
                <w:lang w:eastAsia="ru-RU"/>
              </w:rPr>
              <w:t>Тувима</w:t>
            </w:r>
            <w:proofErr w:type="spellEnd"/>
            <w:r w:rsidRPr="00247A09">
              <w:rPr>
                <w:bCs w:val="0"/>
                <w:lang w:eastAsia="ru-RU"/>
              </w:rPr>
              <w:t xml:space="preserve"> «Все для всех». Беседа «Кем я хочу быть».</w:t>
            </w:r>
          </w:p>
          <w:p w:rsidR="00D4260E" w:rsidRPr="00247A09" w:rsidRDefault="00D4260E" w:rsidP="00D4260E">
            <w:pPr>
              <w:pStyle w:val="a1"/>
            </w:pPr>
          </w:p>
        </w:tc>
      </w:tr>
      <w:tr w:rsidR="001B3A33" w:rsidRPr="00247A09" w:rsidTr="00D4260E">
        <w:trPr>
          <w:cantSplit/>
        </w:trPr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>
            <w:pPr>
              <w:pStyle w:val="5"/>
              <w:ind w:left="0" w:firstLine="0"/>
              <w:jc w:val="center"/>
            </w:pPr>
            <w:r w:rsidRPr="00247A09">
              <w:rPr>
                <w:bCs w:val="0"/>
                <w:lang w:eastAsia="ru-RU"/>
              </w:rPr>
              <w:t>Июнь</w:t>
            </w:r>
          </w:p>
        </w:tc>
        <w:tc>
          <w:tcPr>
            <w:tcW w:w="8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A33" w:rsidRPr="00247A09" w:rsidRDefault="00873459" w:rsidP="00873459">
            <w:pPr>
              <w:pStyle w:val="5"/>
              <w:numPr>
                <w:ilvl w:val="3"/>
                <w:numId w:val="19"/>
              </w:numPr>
            </w:pPr>
            <w:r w:rsidRPr="00247A09">
              <w:rPr>
                <w:bCs w:val="0"/>
                <w:lang w:eastAsia="ru-RU"/>
              </w:rPr>
              <w:t xml:space="preserve">Беседа на тему «Труд архитектора, скульптора». Цель: расширять представления детей о профессиях; познакомить с профессиями архитектора, скульптора; развивать связную речь, творческое воображение; воспитывать уважение к людям разных профессий. </w:t>
            </w:r>
          </w:p>
          <w:p w:rsidR="001B3A33" w:rsidRPr="00247A09" w:rsidRDefault="001B3A33" w:rsidP="00873459">
            <w:pPr>
              <w:pStyle w:val="5"/>
              <w:tabs>
                <w:tab w:val="clear" w:pos="1008"/>
              </w:tabs>
              <w:ind w:left="3240" w:firstLine="0"/>
            </w:pPr>
          </w:p>
          <w:p w:rsidR="001B3A33" w:rsidRPr="00247A09" w:rsidRDefault="00873459" w:rsidP="00873459">
            <w:pPr>
              <w:pStyle w:val="5"/>
              <w:numPr>
                <w:ilvl w:val="3"/>
                <w:numId w:val="19"/>
              </w:numPr>
            </w:pPr>
            <w:r w:rsidRPr="00247A09">
              <w:rPr>
                <w:bCs w:val="0"/>
                <w:lang w:eastAsia="ru-RU"/>
              </w:rPr>
              <w:t>Рассказ воспитателя на тему «Зеленый патруль». Цель: дать детям представление о разнообразии профессий людей, которые обеспечивают охрану окружающей среды и заботятся о сохр</w:t>
            </w:r>
            <w:r w:rsidR="00D4260E" w:rsidRPr="00247A09">
              <w:rPr>
                <w:bCs w:val="0"/>
                <w:lang w:eastAsia="ru-RU"/>
              </w:rPr>
              <w:t>а</w:t>
            </w:r>
            <w:r w:rsidRPr="00247A09">
              <w:rPr>
                <w:bCs w:val="0"/>
                <w:lang w:eastAsia="ru-RU"/>
              </w:rPr>
              <w:t>нении и приумножении природных богатств</w:t>
            </w:r>
            <w:r w:rsidRPr="00247A09">
              <w:t xml:space="preserve">; </w:t>
            </w:r>
            <w:r w:rsidRPr="00247A09">
              <w:rPr>
                <w:bCs w:val="0"/>
                <w:lang w:eastAsia="ru-RU"/>
              </w:rPr>
              <w:t>показать значимость этих профессий для общества и природы; ф</w:t>
            </w:r>
            <w:r w:rsidRPr="00247A09">
              <w:rPr>
                <w:rFonts w:eastAsia="Andale Sans UI;Arial Unicode MS"/>
                <w:bCs w:val="0"/>
                <w:lang w:eastAsia="ru-RU"/>
              </w:rPr>
              <w:t>ормировать основы экологической культуры</w:t>
            </w:r>
            <w:r w:rsidRPr="00247A09">
              <w:rPr>
                <w:bCs w:val="0"/>
                <w:lang w:eastAsia="ru-RU"/>
              </w:rPr>
              <w:t>.</w:t>
            </w:r>
          </w:p>
          <w:p w:rsidR="001B3A33" w:rsidRPr="00247A09" w:rsidRDefault="001B3A33" w:rsidP="00873459">
            <w:pPr>
              <w:pStyle w:val="5"/>
              <w:tabs>
                <w:tab w:val="clear" w:pos="1008"/>
              </w:tabs>
              <w:ind w:left="0" w:firstLine="0"/>
            </w:pPr>
          </w:p>
          <w:p w:rsidR="001B3A33" w:rsidRPr="00247A09" w:rsidRDefault="00873459" w:rsidP="00873459">
            <w:pPr>
              <w:pStyle w:val="5"/>
              <w:numPr>
                <w:ilvl w:val="3"/>
                <w:numId w:val="19"/>
              </w:numPr>
              <w:rPr>
                <w:bCs w:val="0"/>
                <w:lang w:eastAsia="ru-RU"/>
              </w:rPr>
            </w:pPr>
            <w:r w:rsidRPr="00247A09">
              <w:rPr>
                <w:bCs w:val="0"/>
                <w:lang w:eastAsia="ru-RU"/>
              </w:rPr>
              <w:t>Беседа на тему «Труд людей летом» (с рассматриванием иллюстративного материала). Цель:  уточнять и расширять представления детей о труде людей в летний период; продолжать воспитывать уважительное отношение к труду взрослых.</w:t>
            </w:r>
          </w:p>
          <w:p w:rsidR="00D4260E" w:rsidRPr="00247A09" w:rsidRDefault="00D4260E" w:rsidP="00D4260E">
            <w:pPr>
              <w:pStyle w:val="a1"/>
            </w:pPr>
          </w:p>
          <w:p w:rsidR="00D4260E" w:rsidRPr="00247A09" w:rsidRDefault="00D4260E" w:rsidP="00D4260E">
            <w:pPr>
              <w:pStyle w:val="5"/>
              <w:numPr>
                <w:ilvl w:val="3"/>
                <w:numId w:val="19"/>
              </w:numPr>
            </w:pPr>
            <w:r w:rsidRPr="00247A09">
              <w:rPr>
                <w:lang w:eastAsia="ru-RU"/>
              </w:rPr>
              <w:t xml:space="preserve">Д/и «Кем работают петербуржцы». Цель: </w:t>
            </w:r>
            <w:r w:rsidRPr="00247A09">
              <w:rPr>
                <w:bCs w:val="0"/>
                <w:lang w:eastAsia="ru-RU"/>
              </w:rPr>
              <w:t>развивать у дошкольников интерес к миру взрослых людей путем ознакомления со сферами их трудовой деятельности.</w:t>
            </w:r>
          </w:p>
          <w:p w:rsidR="001B3A33" w:rsidRPr="00247A09" w:rsidRDefault="001B3A33">
            <w:pPr>
              <w:pStyle w:val="a1"/>
            </w:pPr>
          </w:p>
        </w:tc>
      </w:tr>
    </w:tbl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D4260E" w:rsidP="00D4260E">
      <w:pPr>
        <w:pStyle w:val="a0"/>
        <w:jc w:val="center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t>Литература:</w:t>
      </w:r>
    </w:p>
    <w:p w:rsidR="00D4260E" w:rsidRPr="00247A09" w:rsidRDefault="00827368" w:rsidP="00827368">
      <w:pPr>
        <w:pStyle w:val="a0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lastRenderedPageBreak/>
        <w:t>1. Голицына Н.С. Ознакомление дошкольников с социальной действительностью: Перспективное планирование работы с детьми 3-7 лет. – М.: Мозаика-Синтез, 2004.</w:t>
      </w:r>
    </w:p>
    <w:p w:rsidR="00827368" w:rsidRPr="00247A09" w:rsidRDefault="00827368" w:rsidP="00827368">
      <w:pPr>
        <w:pStyle w:val="a0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t xml:space="preserve">2. Голицына Н.С. Перспективное планирование </w:t>
      </w:r>
      <w:proofErr w:type="spellStart"/>
      <w:r w:rsidRPr="00247A09">
        <w:rPr>
          <w:rFonts w:ascii="Times New Roman" w:hAnsi="Times New Roman" w:cs="Times New Roman"/>
          <w:b/>
        </w:rPr>
        <w:t>воспитательно</w:t>
      </w:r>
      <w:proofErr w:type="spellEnd"/>
      <w:r w:rsidRPr="00247A09">
        <w:rPr>
          <w:rFonts w:ascii="Times New Roman" w:hAnsi="Times New Roman" w:cs="Times New Roman"/>
          <w:b/>
        </w:rPr>
        <w:t>-образовательного процесса в дошкольном учреждении. Подготовительная к школе группа. – М.:</w:t>
      </w:r>
      <w:r w:rsidR="002D4088" w:rsidRPr="002D4088">
        <w:t xml:space="preserve"> </w:t>
      </w:r>
      <w:r w:rsidR="002D4088" w:rsidRPr="002D4088">
        <w:rPr>
          <w:rFonts w:ascii="Times New Roman" w:hAnsi="Times New Roman" w:cs="Times New Roman"/>
          <w:b/>
        </w:rPr>
        <w:t>«Издательство Скрипторий 2003</w:t>
      </w:r>
      <w:r w:rsidR="002D4088">
        <w:rPr>
          <w:rFonts w:ascii="Times New Roman" w:hAnsi="Times New Roman" w:cs="Times New Roman"/>
          <w:b/>
        </w:rPr>
        <w:t>», 2007.</w:t>
      </w:r>
    </w:p>
    <w:p w:rsidR="00827368" w:rsidRPr="00247A09" w:rsidRDefault="00827368" w:rsidP="00827368">
      <w:pPr>
        <w:pStyle w:val="a0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t>3. Голицына Н.С. Конспекты комплексно-тематических занятий. Подготовительная к школе группа. Интегрированный подход. – М.: Издательство «Скрипторий 2003», 2013.</w:t>
      </w:r>
    </w:p>
    <w:p w:rsidR="00827368" w:rsidRPr="00247A09" w:rsidRDefault="00827368" w:rsidP="00827368">
      <w:pPr>
        <w:pStyle w:val="a0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t xml:space="preserve">4. Развитие речи: конспекты занятий в подготовительной группе / авт.-сост. Л.Е. Кыласова. – Волгоград: Учитель, 2008. </w:t>
      </w:r>
    </w:p>
    <w:p w:rsidR="00247A09" w:rsidRPr="00247A09" w:rsidRDefault="00247A09" w:rsidP="00827368">
      <w:pPr>
        <w:pStyle w:val="a0"/>
        <w:rPr>
          <w:rFonts w:ascii="Times New Roman" w:hAnsi="Times New Roman" w:cs="Times New Roman"/>
          <w:b/>
        </w:rPr>
      </w:pPr>
      <w:r w:rsidRPr="00247A09">
        <w:rPr>
          <w:rFonts w:ascii="Times New Roman" w:hAnsi="Times New Roman" w:cs="Times New Roman"/>
          <w:b/>
        </w:rPr>
        <w:t xml:space="preserve">5. Перспективное планирование </w:t>
      </w:r>
      <w:proofErr w:type="spellStart"/>
      <w:r w:rsidRPr="00247A09">
        <w:rPr>
          <w:rFonts w:ascii="Times New Roman" w:hAnsi="Times New Roman" w:cs="Times New Roman"/>
          <w:b/>
        </w:rPr>
        <w:t>воспитательно</w:t>
      </w:r>
      <w:proofErr w:type="spellEnd"/>
      <w:r w:rsidRPr="00247A09">
        <w:rPr>
          <w:rFonts w:ascii="Times New Roman" w:hAnsi="Times New Roman" w:cs="Times New Roman"/>
          <w:b/>
        </w:rPr>
        <w:t xml:space="preserve">-образовательного процесса по программе «От рождения до школы» под ред. Н.Е. </w:t>
      </w:r>
      <w:proofErr w:type="spellStart"/>
      <w:r w:rsidRPr="00247A09">
        <w:rPr>
          <w:rFonts w:ascii="Times New Roman" w:hAnsi="Times New Roman" w:cs="Times New Roman"/>
          <w:b/>
        </w:rPr>
        <w:t>Вераксы</w:t>
      </w:r>
      <w:proofErr w:type="spellEnd"/>
      <w:r w:rsidRPr="00247A09">
        <w:rPr>
          <w:rFonts w:ascii="Times New Roman" w:hAnsi="Times New Roman" w:cs="Times New Roman"/>
          <w:b/>
        </w:rPr>
        <w:t>, Т.С. Комаровой, М.А. Васильевой. Подготовительная к школе группа</w:t>
      </w:r>
      <w:r w:rsidR="00D012E0">
        <w:rPr>
          <w:rFonts w:ascii="Times New Roman" w:hAnsi="Times New Roman" w:cs="Times New Roman"/>
          <w:b/>
        </w:rPr>
        <w:t xml:space="preserve"> / авт.-сост.</w:t>
      </w:r>
      <w:r w:rsidR="00D012E0" w:rsidRPr="00D012E0">
        <w:rPr>
          <w:rFonts w:ascii="Times New Roman" w:hAnsi="Times New Roman" w:cs="Times New Roman"/>
          <w:b/>
        </w:rPr>
        <w:t xml:space="preserve"> И</w:t>
      </w:r>
      <w:r w:rsidR="00D012E0">
        <w:rPr>
          <w:rFonts w:ascii="Times New Roman" w:hAnsi="Times New Roman" w:cs="Times New Roman"/>
          <w:b/>
        </w:rPr>
        <w:t xml:space="preserve">.А. </w:t>
      </w:r>
      <w:r w:rsidR="00D012E0" w:rsidRPr="00D012E0">
        <w:rPr>
          <w:rFonts w:ascii="Times New Roman" w:hAnsi="Times New Roman" w:cs="Times New Roman"/>
          <w:b/>
        </w:rPr>
        <w:t>Осина</w:t>
      </w:r>
      <w:r w:rsidR="00D012E0">
        <w:rPr>
          <w:rFonts w:ascii="Times New Roman" w:hAnsi="Times New Roman" w:cs="Times New Roman"/>
          <w:b/>
        </w:rPr>
        <w:t xml:space="preserve"> и др. – Волгоград: Учитель, 2013.</w:t>
      </w:r>
      <w:bookmarkStart w:id="0" w:name="_GoBack"/>
      <w:bookmarkEnd w:id="0"/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  <w:b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  <w:b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Pr="00247A09" w:rsidRDefault="001B3A33">
      <w:pPr>
        <w:pStyle w:val="a0"/>
        <w:jc w:val="center"/>
        <w:rPr>
          <w:rFonts w:ascii="Times New Roman" w:hAnsi="Times New Roman" w:cs="Times New Roman"/>
        </w:rPr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p w:rsidR="001B3A33" w:rsidRDefault="001B3A33">
      <w:pPr>
        <w:pStyle w:val="a0"/>
        <w:jc w:val="center"/>
      </w:pPr>
    </w:p>
    <w:sectPr w:rsidR="001B3A33" w:rsidSect="001B3A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B7"/>
    <w:multiLevelType w:val="hybridMultilevel"/>
    <w:tmpl w:val="3212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2B10"/>
    <w:multiLevelType w:val="multilevel"/>
    <w:tmpl w:val="D9D2FDDA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204"/>
        </w:tabs>
        <w:ind w:left="1204" w:hanging="360"/>
      </w:pPr>
    </w:lvl>
    <w:lvl w:ilvl="2">
      <w:start w:val="1"/>
      <w:numFmt w:val="decimal"/>
      <w:lvlText w:val="%3."/>
      <w:lvlJc w:val="left"/>
      <w:pPr>
        <w:tabs>
          <w:tab w:val="num" w:pos="1564"/>
        </w:tabs>
        <w:ind w:left="1564" w:hanging="360"/>
      </w:pPr>
    </w:lvl>
    <w:lvl w:ilvl="3">
      <w:start w:val="1"/>
      <w:numFmt w:val="decimal"/>
      <w:lvlText w:val="%4."/>
      <w:lvlJc w:val="left"/>
      <w:pPr>
        <w:tabs>
          <w:tab w:val="num" w:pos="1924"/>
        </w:tabs>
        <w:ind w:left="1924" w:hanging="360"/>
      </w:pPr>
    </w:lvl>
    <w:lvl w:ilvl="4">
      <w:start w:val="1"/>
      <w:numFmt w:val="decimal"/>
      <w:lvlText w:val="%5."/>
      <w:lvlJc w:val="left"/>
      <w:pPr>
        <w:tabs>
          <w:tab w:val="num" w:pos="2284"/>
        </w:tabs>
        <w:ind w:left="2284" w:hanging="360"/>
      </w:pPr>
    </w:lvl>
    <w:lvl w:ilvl="5">
      <w:start w:val="1"/>
      <w:numFmt w:val="decimal"/>
      <w:lvlText w:val="%6."/>
      <w:lvlJc w:val="left"/>
      <w:pPr>
        <w:tabs>
          <w:tab w:val="num" w:pos="2644"/>
        </w:tabs>
        <w:ind w:left="2644" w:hanging="36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360"/>
      </w:pPr>
    </w:lvl>
    <w:lvl w:ilvl="7">
      <w:start w:val="1"/>
      <w:numFmt w:val="decimal"/>
      <w:lvlText w:val="%8."/>
      <w:lvlJc w:val="left"/>
      <w:pPr>
        <w:tabs>
          <w:tab w:val="num" w:pos="3364"/>
        </w:tabs>
        <w:ind w:left="3364" w:hanging="360"/>
      </w:pPr>
    </w:lvl>
    <w:lvl w:ilvl="8">
      <w:start w:val="1"/>
      <w:numFmt w:val="decimal"/>
      <w:lvlText w:val="%9."/>
      <w:lvlJc w:val="left"/>
      <w:pPr>
        <w:tabs>
          <w:tab w:val="num" w:pos="3724"/>
        </w:tabs>
        <w:ind w:left="3724" w:hanging="360"/>
      </w:pPr>
    </w:lvl>
  </w:abstractNum>
  <w:abstractNum w:abstractNumId="2">
    <w:nsid w:val="106A6F41"/>
    <w:multiLevelType w:val="multilevel"/>
    <w:tmpl w:val="E180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BBF1D79"/>
    <w:multiLevelType w:val="multilevel"/>
    <w:tmpl w:val="D9DA1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CB456DB"/>
    <w:multiLevelType w:val="multilevel"/>
    <w:tmpl w:val="5372B7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2005"/>
    <w:multiLevelType w:val="hybridMultilevel"/>
    <w:tmpl w:val="E856C990"/>
    <w:lvl w:ilvl="0" w:tplc="22407B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CC6DF8"/>
    <w:multiLevelType w:val="hybridMultilevel"/>
    <w:tmpl w:val="3C4A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908"/>
    <w:multiLevelType w:val="multilevel"/>
    <w:tmpl w:val="677EACA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8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934E91"/>
    <w:multiLevelType w:val="hybridMultilevel"/>
    <w:tmpl w:val="BAEE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5996"/>
    <w:multiLevelType w:val="multilevel"/>
    <w:tmpl w:val="D9D2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0451D54"/>
    <w:multiLevelType w:val="multilevel"/>
    <w:tmpl w:val="C9C8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>
    <w:nsid w:val="50521E66"/>
    <w:multiLevelType w:val="multilevel"/>
    <w:tmpl w:val="B9FCA3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/>
        <w:bCs/>
      </w:rPr>
    </w:lvl>
  </w:abstractNum>
  <w:abstractNum w:abstractNumId="12">
    <w:nsid w:val="53E96AF8"/>
    <w:multiLevelType w:val="multilevel"/>
    <w:tmpl w:val="C9C8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3">
    <w:nsid w:val="5A732946"/>
    <w:multiLevelType w:val="hybridMultilevel"/>
    <w:tmpl w:val="3DE2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54DC8"/>
    <w:multiLevelType w:val="multilevel"/>
    <w:tmpl w:val="677EACA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44F099B"/>
    <w:multiLevelType w:val="hybridMultilevel"/>
    <w:tmpl w:val="D1C62616"/>
    <w:lvl w:ilvl="0" w:tplc="CE5420F6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243EC"/>
    <w:multiLevelType w:val="multilevel"/>
    <w:tmpl w:val="D9D2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F457527"/>
    <w:multiLevelType w:val="multilevel"/>
    <w:tmpl w:val="721E719C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360"/>
      </w:pPr>
      <w:rPr>
        <w:b/>
        <w:bCs/>
      </w:rPr>
    </w:lvl>
  </w:abstractNum>
  <w:abstractNum w:abstractNumId="18">
    <w:nsid w:val="7D83598F"/>
    <w:multiLevelType w:val="multilevel"/>
    <w:tmpl w:val="E2381B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8"/>
  </w:num>
  <w:num w:numId="5">
    <w:abstractNumId w:val="10"/>
  </w:num>
  <w:num w:numId="6">
    <w:abstractNumId w:val="2"/>
  </w:num>
  <w:num w:numId="7">
    <w:abstractNumId w:val="11"/>
  </w:num>
  <w:num w:numId="8">
    <w:abstractNumId w:val="17"/>
  </w:num>
  <w:num w:numId="9">
    <w:abstractNumId w:val="16"/>
  </w:num>
  <w:num w:numId="10">
    <w:abstractNumId w:val="5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15"/>
  </w:num>
  <w:num w:numId="16">
    <w:abstractNumId w:val="12"/>
  </w:num>
  <w:num w:numId="17">
    <w:abstractNumId w:val="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A33"/>
    <w:rsid w:val="001B3A33"/>
    <w:rsid w:val="00247A09"/>
    <w:rsid w:val="002D4088"/>
    <w:rsid w:val="00827368"/>
    <w:rsid w:val="00873459"/>
    <w:rsid w:val="00D012E0"/>
    <w:rsid w:val="00D4260E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0"/>
    <w:next w:val="a1"/>
    <w:rsid w:val="001B3A33"/>
    <w:pPr>
      <w:keepNext/>
      <w:tabs>
        <w:tab w:val="num" w:pos="1008"/>
      </w:tabs>
      <w:spacing w:after="0" w:line="100" w:lineRule="atLeast"/>
      <w:ind w:left="3600" w:hanging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B3A33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apple-converted-space">
    <w:name w:val="apple-converted-space"/>
    <w:basedOn w:val="a2"/>
    <w:rsid w:val="001B3A33"/>
  </w:style>
  <w:style w:type="character" w:customStyle="1" w:styleId="a5">
    <w:name w:val="Основной текст Знак"/>
    <w:basedOn w:val="a2"/>
    <w:rsid w:val="001B3A3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ыделение жирным"/>
    <w:basedOn w:val="a2"/>
    <w:rsid w:val="001B3A33"/>
    <w:rPr>
      <w:b/>
      <w:bCs/>
    </w:rPr>
  </w:style>
  <w:style w:type="character" w:customStyle="1" w:styleId="50">
    <w:name w:val="Заголовок 5 Знак"/>
    <w:basedOn w:val="a2"/>
    <w:rsid w:val="001B3A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ListLabel1">
    <w:name w:val="ListLabel 1"/>
    <w:rsid w:val="001B3A33"/>
    <w:rPr>
      <w:sz w:val="20"/>
    </w:rPr>
  </w:style>
  <w:style w:type="character" w:customStyle="1" w:styleId="ListLabel2">
    <w:name w:val="ListLabel 2"/>
    <w:rsid w:val="001B3A33"/>
    <w:rPr>
      <w:b/>
    </w:rPr>
  </w:style>
  <w:style w:type="character" w:customStyle="1" w:styleId="a7">
    <w:name w:val="Символ нумерации"/>
    <w:rsid w:val="001B3A33"/>
    <w:rPr>
      <w:b/>
      <w:bCs/>
    </w:rPr>
  </w:style>
  <w:style w:type="paragraph" w:customStyle="1" w:styleId="a8">
    <w:name w:val="Заголовок"/>
    <w:basedOn w:val="a0"/>
    <w:next w:val="a1"/>
    <w:rsid w:val="001B3A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1B3A33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1"/>
    <w:rsid w:val="001B3A33"/>
    <w:rPr>
      <w:rFonts w:cs="Mangal"/>
    </w:rPr>
  </w:style>
  <w:style w:type="paragraph" w:styleId="aa">
    <w:name w:val="Title"/>
    <w:basedOn w:val="a0"/>
    <w:rsid w:val="001B3A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rsid w:val="001B3A33"/>
    <w:pPr>
      <w:suppressLineNumbers/>
    </w:pPr>
    <w:rPr>
      <w:rFonts w:cs="Mangal"/>
    </w:rPr>
  </w:style>
  <w:style w:type="paragraph" w:styleId="ac">
    <w:name w:val="List Paragraph"/>
    <w:basedOn w:val="a0"/>
    <w:rsid w:val="001B3A33"/>
    <w:pPr>
      <w:ind w:left="720"/>
    </w:pPr>
  </w:style>
  <w:style w:type="paragraph" w:styleId="ad">
    <w:name w:val="Normal (Web)"/>
    <w:basedOn w:val="a0"/>
    <w:rsid w:val="001B3A3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rsid w:val="001B3A3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7</cp:revision>
  <dcterms:created xsi:type="dcterms:W3CDTF">2013-09-05T10:42:00Z</dcterms:created>
  <dcterms:modified xsi:type="dcterms:W3CDTF">2014-11-06T18:23:00Z</dcterms:modified>
</cp:coreProperties>
</file>