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8" w:rsidRDefault="00437128">
      <w:pPr>
        <w:shd w:val="clear" w:color="auto" w:fill="FFFFFF"/>
        <w:spacing w:line="288" w:lineRule="exact"/>
        <w:ind w:left="58"/>
        <w:jc w:val="center"/>
        <w:rPr>
          <w:rFonts w:eastAsia="Times New Roman"/>
          <w:b/>
          <w:bCs/>
          <w:color w:val="000000"/>
          <w:spacing w:val="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65A1D" wp14:editId="4F6C02DF">
            <wp:simplePos x="0" y="0"/>
            <wp:positionH relativeFrom="column">
              <wp:posOffset>-457835</wp:posOffset>
            </wp:positionH>
            <wp:positionV relativeFrom="paragraph">
              <wp:posOffset>-347980</wp:posOffset>
            </wp:positionV>
            <wp:extent cx="2838450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455" y="21515"/>
                <wp:lineTo x="21455" y="0"/>
                <wp:lineTo x="0" y="0"/>
              </wp:wrapPolygon>
            </wp:wrapThrough>
            <wp:docPr id="1" name="Рисунок 1" descr="http://cbs-angarsk.ru/images/stories/kids/Slovotvorchestvo/Den_bibliotek/Kniga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bs-angarsk.ru/images/stories/kids/Slovotvorchestvo/Den_bibliotek/KnigaS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C1FEB">
      <w:pPr>
        <w:shd w:val="clear" w:color="auto" w:fill="FFFFFF"/>
        <w:spacing w:line="288" w:lineRule="exact"/>
        <w:ind w:left="58"/>
        <w:jc w:val="center"/>
      </w:pPr>
      <w:r>
        <w:rPr>
          <w:rFonts w:eastAsia="Times New Roman"/>
          <w:b/>
          <w:bCs/>
          <w:color w:val="000000"/>
          <w:spacing w:val="1"/>
          <w:sz w:val="27"/>
          <w:szCs w:val="27"/>
        </w:rPr>
        <w:t>Анализ художественного</w:t>
      </w:r>
      <w:r w:rsidR="00437128">
        <w:rPr>
          <w:rFonts w:eastAsia="Times New Roman"/>
          <w:b/>
          <w:bCs/>
          <w:color w:val="000000"/>
          <w:spacing w:val="1"/>
          <w:sz w:val="27"/>
          <w:szCs w:val="27"/>
        </w:rPr>
        <w:t xml:space="preserve"> текста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.</w:t>
      </w:r>
    </w:p>
    <w:p w:rsidR="00437128" w:rsidRDefault="009C1FEB" w:rsidP="009C1FEB">
      <w:pPr>
        <w:shd w:val="clear" w:color="auto" w:fill="FFFFFF"/>
        <w:spacing w:before="14" w:line="288" w:lineRule="exact"/>
        <w:ind w:left="43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  </w:t>
      </w:r>
    </w:p>
    <w:p w:rsidR="00437128" w:rsidRDefault="00437128" w:rsidP="009C1FEB">
      <w:pPr>
        <w:shd w:val="clear" w:color="auto" w:fill="FFFFFF"/>
        <w:spacing w:before="14" w:line="288" w:lineRule="exact"/>
        <w:ind w:left="43"/>
        <w:rPr>
          <w:rFonts w:eastAsia="Times New Roman"/>
          <w:color w:val="000000"/>
          <w:spacing w:val="-3"/>
          <w:sz w:val="26"/>
          <w:szCs w:val="26"/>
        </w:rPr>
      </w:pPr>
    </w:p>
    <w:p w:rsidR="00000000" w:rsidRPr="009C1FEB" w:rsidRDefault="00437128" w:rsidP="009C1FEB">
      <w:pPr>
        <w:shd w:val="clear" w:color="auto" w:fill="FFFFFF"/>
        <w:spacing w:before="14" w:line="288" w:lineRule="exact"/>
        <w:ind w:left="43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  </w:t>
      </w:r>
      <w:bookmarkStart w:id="0" w:name="_GoBack"/>
      <w:bookmarkEnd w:id="0"/>
      <w:r w:rsidR="009C1FEB">
        <w:rPr>
          <w:rFonts w:eastAsia="Times New Roman"/>
          <w:color w:val="000000"/>
          <w:spacing w:val="-3"/>
          <w:sz w:val="26"/>
          <w:szCs w:val="26"/>
        </w:rPr>
        <w:t xml:space="preserve"> Анализ художественног</w:t>
      </w:r>
      <w:r>
        <w:rPr>
          <w:rFonts w:eastAsia="Times New Roman"/>
          <w:color w:val="000000"/>
          <w:spacing w:val="-3"/>
          <w:sz w:val="26"/>
          <w:szCs w:val="26"/>
        </w:rPr>
        <w:t>о текста — самый сложный, но необходимый вид работы</w:t>
      </w:r>
      <w:r w:rsidR="009C1FEB">
        <w:rPr>
          <w:rFonts w:eastAsia="Times New Roman"/>
          <w:color w:val="000000"/>
          <w:spacing w:val="-3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но детской литературе. Ничто, как анализ, не учит так вдумываться, вглядываться в </w:t>
      </w:r>
      <w:r w:rsidR="009C1FEB">
        <w:rPr>
          <w:rFonts w:eastAsia="Times New Roman"/>
          <w:color w:val="000000"/>
          <w:spacing w:val="-4"/>
          <w:sz w:val="26"/>
          <w:szCs w:val="26"/>
        </w:rPr>
        <w:t>текст, не только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читать, но и </w:t>
      </w:r>
      <w:r w:rsidR="009C1FEB">
        <w:rPr>
          <w:rFonts w:eastAsia="Times New Roman"/>
          <w:color w:val="000000"/>
          <w:spacing w:val="-4"/>
          <w:sz w:val="26"/>
          <w:szCs w:val="26"/>
        </w:rPr>
        <w:t>«</w:t>
      </w:r>
      <w:r>
        <w:rPr>
          <w:rFonts w:eastAsia="Times New Roman"/>
          <w:color w:val="000000"/>
          <w:spacing w:val="-4"/>
          <w:sz w:val="26"/>
          <w:szCs w:val="26"/>
        </w:rPr>
        <w:t>вчитываться» то есть видеть глубину сод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ержании, </w:t>
      </w:r>
      <w:r>
        <w:rPr>
          <w:rFonts w:eastAsia="Times New Roman"/>
          <w:color w:val="000000"/>
          <w:sz w:val="26"/>
          <w:szCs w:val="26"/>
        </w:rPr>
        <w:t>следовать за мыслью автора и постигать ее.</w:t>
      </w:r>
    </w:p>
    <w:p w:rsidR="00000000" w:rsidRDefault="009C1FEB">
      <w:pPr>
        <w:shd w:val="clear" w:color="auto" w:fill="FFFFFF"/>
        <w:spacing w:before="29" w:line="288" w:lineRule="exact"/>
        <w:ind w:left="43"/>
      </w:pPr>
      <w:r>
        <w:rPr>
          <w:rFonts w:eastAsia="Times New Roman"/>
          <w:color w:val="000000"/>
          <w:spacing w:val="-3"/>
          <w:sz w:val="27"/>
          <w:szCs w:val="27"/>
        </w:rPr>
        <w:t xml:space="preserve">   </w:t>
      </w:r>
      <w:r w:rsidR="00437128">
        <w:rPr>
          <w:rFonts w:eastAsia="Times New Roman"/>
          <w:color w:val="000000"/>
          <w:spacing w:val="-3"/>
          <w:sz w:val="27"/>
          <w:szCs w:val="27"/>
        </w:rPr>
        <w:t>Сущест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вует ложное представление о том, что текст анализировать не </w:t>
      </w:r>
      <w:r w:rsidR="00437128">
        <w:rPr>
          <w:rFonts w:eastAsia="Times New Roman"/>
          <w:color w:val="000000"/>
          <w:spacing w:val="-3"/>
          <w:sz w:val="27"/>
          <w:szCs w:val="27"/>
        </w:rPr>
        <w:t xml:space="preserve">надо, что </w:t>
      </w:r>
      <w:r w:rsidR="00437128">
        <w:rPr>
          <w:rFonts w:eastAsia="Times New Roman"/>
          <w:color w:val="000000"/>
          <w:spacing w:val="-5"/>
          <w:sz w:val="27"/>
          <w:szCs w:val="27"/>
        </w:rPr>
        <w:t>анализ разрушает, с одной стороны, художественную ткань произведения, с другой первичное восприятие, те эмоции, которые возникли</w:t>
      </w:r>
      <w:r w:rsidR="00437128">
        <w:rPr>
          <w:rFonts w:eastAsia="Times New Roman"/>
          <w:color w:val="000000"/>
          <w:spacing w:val="-5"/>
          <w:sz w:val="27"/>
          <w:szCs w:val="27"/>
        </w:rPr>
        <w:t xml:space="preserve"> у читателя при ознакомлении </w:t>
      </w:r>
      <w:r w:rsidR="00437128">
        <w:rPr>
          <w:rFonts w:eastAsia="Times New Roman"/>
          <w:color w:val="000000"/>
          <w:spacing w:val="-6"/>
          <w:sz w:val="27"/>
          <w:szCs w:val="27"/>
        </w:rPr>
        <w:t>с текстом.</w:t>
      </w:r>
    </w:p>
    <w:p w:rsidR="00000000" w:rsidRDefault="009C1FEB">
      <w:pPr>
        <w:shd w:val="clear" w:color="auto" w:fill="FFFFFF"/>
        <w:spacing w:before="14" w:line="288" w:lineRule="exact"/>
        <w:ind w:left="29"/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="00437128">
        <w:rPr>
          <w:rFonts w:eastAsia="Times New Roman"/>
          <w:color w:val="000000"/>
          <w:sz w:val="26"/>
          <w:szCs w:val="26"/>
        </w:rPr>
        <w:t xml:space="preserve">Думается, что дело здесь не в самом анализе, а в неграмотном его проведении, </w:t>
      </w:r>
      <w:r w:rsidR="00437128">
        <w:rPr>
          <w:rFonts w:eastAsia="Times New Roman"/>
          <w:color w:val="000000"/>
          <w:spacing w:val="-1"/>
          <w:sz w:val="26"/>
          <w:szCs w:val="26"/>
        </w:rPr>
        <w:t>незнании детской литературы и методики работы с ней, в отсутствии чувства меры и вкуса. Чему можно научить дошкольника, анализируя текст? П</w:t>
      </w:r>
      <w:r w:rsidR="00437128">
        <w:rPr>
          <w:rFonts w:eastAsia="Times New Roman"/>
          <w:color w:val="000000"/>
          <w:spacing w:val="-1"/>
          <w:sz w:val="26"/>
          <w:szCs w:val="26"/>
        </w:rPr>
        <w:t xml:space="preserve">ри работе с детьми </w:t>
      </w:r>
      <w:r>
        <w:rPr>
          <w:rFonts w:eastAsia="Times New Roman"/>
          <w:color w:val="000000"/>
          <w:sz w:val="26"/>
          <w:szCs w:val="26"/>
        </w:rPr>
        <w:t>старшего возраста используется т</w:t>
      </w:r>
      <w:r w:rsidR="00437128">
        <w:rPr>
          <w:rFonts w:eastAsia="Times New Roman"/>
          <w:color w:val="000000"/>
          <w:sz w:val="26"/>
          <w:szCs w:val="26"/>
        </w:rPr>
        <w:t xml:space="preserve">олько </w:t>
      </w:r>
      <w:r>
        <w:rPr>
          <w:rFonts w:eastAsia="Times New Roman"/>
          <w:color w:val="000000"/>
          <w:sz w:val="26"/>
          <w:szCs w:val="26"/>
        </w:rPr>
        <w:t>один вид анализа текста «вслед з</w:t>
      </w:r>
      <w:r w:rsidR="00437128">
        <w:rPr>
          <w:rFonts w:eastAsia="Times New Roman"/>
          <w:color w:val="000000"/>
          <w:sz w:val="26"/>
          <w:szCs w:val="26"/>
        </w:rPr>
        <w:t>а автором», то есть тот вид, где соблюдается л</w:t>
      </w:r>
      <w:r>
        <w:rPr>
          <w:rFonts w:eastAsia="Times New Roman"/>
          <w:color w:val="000000"/>
          <w:sz w:val="26"/>
          <w:szCs w:val="26"/>
        </w:rPr>
        <w:t xml:space="preserve">огика развития действия. </w:t>
      </w:r>
      <w:proofErr w:type="gramStart"/>
      <w:r>
        <w:rPr>
          <w:rFonts w:eastAsia="Times New Roman"/>
          <w:color w:val="000000"/>
          <w:sz w:val="26"/>
          <w:szCs w:val="26"/>
        </w:rPr>
        <w:t>Значит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</w:t>
      </w:r>
      <w:r w:rsidR="00437128">
        <w:rPr>
          <w:rFonts w:eastAsia="Times New Roman"/>
          <w:color w:val="000000"/>
          <w:sz w:val="26"/>
          <w:szCs w:val="26"/>
        </w:rPr>
        <w:t xml:space="preserve"> малыша можно научить следовать логике писателя, чувствовать и понимать ее. Анализ художе</w:t>
      </w:r>
      <w:r w:rsidR="00437128">
        <w:rPr>
          <w:rFonts w:eastAsia="Times New Roman"/>
          <w:color w:val="000000"/>
          <w:sz w:val="26"/>
          <w:szCs w:val="26"/>
        </w:rPr>
        <w:t>ственного текста ведется пу</w:t>
      </w:r>
      <w:r>
        <w:rPr>
          <w:rFonts w:eastAsia="Times New Roman"/>
          <w:color w:val="000000"/>
          <w:sz w:val="26"/>
          <w:szCs w:val="26"/>
        </w:rPr>
        <w:t>тем постановки вопросов. Можно и</w:t>
      </w:r>
      <w:r w:rsidR="00437128">
        <w:rPr>
          <w:rFonts w:eastAsia="Times New Roman"/>
          <w:color w:val="000000"/>
          <w:sz w:val="26"/>
          <w:szCs w:val="26"/>
        </w:rPr>
        <w:t xml:space="preserve"> </w:t>
      </w:r>
      <w:r w:rsidR="00437128">
        <w:rPr>
          <w:rFonts w:eastAsia="Times New Roman"/>
          <w:color w:val="000000"/>
          <w:spacing w:val="1"/>
          <w:sz w:val="26"/>
          <w:szCs w:val="26"/>
        </w:rPr>
        <w:t xml:space="preserve">должно научить детей правильно отвечать на них. Ребенок должен привыкнуть к </w:t>
      </w:r>
      <w:r>
        <w:rPr>
          <w:rFonts w:eastAsia="Times New Roman"/>
          <w:color w:val="000000"/>
          <w:sz w:val="26"/>
          <w:szCs w:val="26"/>
        </w:rPr>
        <w:t xml:space="preserve">тому, что надо выслушать вопрос, </w:t>
      </w:r>
      <w:r w:rsidR="00437128">
        <w:rPr>
          <w:rFonts w:eastAsia="Times New Roman"/>
          <w:color w:val="000000"/>
          <w:sz w:val="26"/>
          <w:szCs w:val="26"/>
        </w:rPr>
        <w:t xml:space="preserve"> понять его суть и ответить в соответствии со значением вопроса, не уходя от него, не ра</w:t>
      </w:r>
      <w:r w:rsidR="00437128">
        <w:rPr>
          <w:rFonts w:eastAsia="Times New Roman"/>
          <w:color w:val="000000"/>
          <w:sz w:val="26"/>
          <w:szCs w:val="26"/>
        </w:rPr>
        <w:t>сширяя и не сужая его смысл. Отвечая на вопрос, он вдумывается в текст, запоминает его содержание, улавливает с помощью взрослого особенности формы, использует язык писателя в своей речевой практике.</w:t>
      </w:r>
    </w:p>
    <w:p w:rsidR="00000000" w:rsidRDefault="009C1FEB">
      <w:pPr>
        <w:shd w:val="clear" w:color="auto" w:fill="FFFFFF"/>
        <w:spacing w:line="288" w:lineRule="exact"/>
        <w:ind w:left="14"/>
      </w:pPr>
      <w:r>
        <w:rPr>
          <w:rFonts w:eastAsia="Times New Roman"/>
          <w:color w:val="000000"/>
          <w:sz w:val="26"/>
          <w:szCs w:val="26"/>
        </w:rPr>
        <w:t xml:space="preserve">Для детей разного возраста существуют </w:t>
      </w:r>
      <w:r w:rsidR="00437128">
        <w:rPr>
          <w:rFonts w:eastAsia="Times New Roman"/>
          <w:color w:val="000000"/>
          <w:sz w:val="26"/>
          <w:szCs w:val="26"/>
        </w:rPr>
        <w:t>разные тины вопро</w:t>
      </w:r>
      <w:r w:rsidR="00437128">
        <w:rPr>
          <w:rFonts w:eastAsia="Times New Roman"/>
          <w:color w:val="000000"/>
          <w:sz w:val="26"/>
          <w:szCs w:val="26"/>
        </w:rPr>
        <w:t xml:space="preserve">сов. Малышам от одного года до трех лет преимущественно задаются репродуктивные вопросы, помогающие воспроизвести текст и следовать его логике: кто? где? как? Эти </w:t>
      </w:r>
      <w:r>
        <w:rPr>
          <w:rFonts w:eastAsia="Times New Roman"/>
          <w:color w:val="000000"/>
          <w:spacing w:val="1"/>
          <w:sz w:val="26"/>
          <w:szCs w:val="26"/>
        </w:rPr>
        <w:t>вопросы и</w:t>
      </w:r>
      <w:r w:rsidR="00437128">
        <w:rPr>
          <w:rFonts w:eastAsia="Times New Roman"/>
          <w:color w:val="000000"/>
          <w:spacing w:val="1"/>
          <w:sz w:val="26"/>
          <w:szCs w:val="26"/>
        </w:rPr>
        <w:t xml:space="preserve"> по звучанию, н по смыслу напоминают те, которые малыш слышал в </w:t>
      </w:r>
      <w:r w:rsidR="00437128">
        <w:rPr>
          <w:rFonts w:eastAsia="Times New Roman"/>
          <w:color w:val="000000"/>
          <w:sz w:val="26"/>
          <w:szCs w:val="26"/>
        </w:rPr>
        <w:t xml:space="preserve">народных песенках и </w:t>
      </w:r>
      <w:proofErr w:type="spellStart"/>
      <w:r>
        <w:rPr>
          <w:rFonts w:eastAsia="Times New Roman"/>
          <w:color w:val="000000"/>
          <w:sz w:val="26"/>
          <w:szCs w:val="26"/>
        </w:rPr>
        <w:t>потешках</w:t>
      </w:r>
      <w:proofErr w:type="spellEnd"/>
      <w:r>
        <w:rPr>
          <w:rFonts w:eastAsia="Times New Roman"/>
          <w:color w:val="000000"/>
          <w:sz w:val="26"/>
          <w:szCs w:val="26"/>
        </w:rPr>
        <w:t>: «Кисонька-</w:t>
      </w:r>
      <w:proofErr w:type="spellStart"/>
      <w:r>
        <w:rPr>
          <w:rFonts w:eastAsia="Times New Roman"/>
          <w:color w:val="000000"/>
          <w:sz w:val="26"/>
          <w:szCs w:val="26"/>
        </w:rPr>
        <w:t>мурысенька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r w:rsidR="00437128">
        <w:rPr>
          <w:rFonts w:eastAsia="Times New Roman"/>
          <w:color w:val="000000"/>
          <w:sz w:val="26"/>
          <w:szCs w:val="26"/>
        </w:rPr>
        <w:t xml:space="preserve">где была?», «Заинька, где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ты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был-побывал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>?» Зачастую вслед за вопросами предлагаются от</w:t>
      </w:r>
      <w:r w:rsidR="00437128">
        <w:rPr>
          <w:rFonts w:eastAsia="Times New Roman"/>
          <w:color w:val="000000"/>
          <w:spacing w:val="-1"/>
          <w:sz w:val="26"/>
          <w:szCs w:val="26"/>
        </w:rPr>
        <w:t>веты. Диалогичес</w:t>
      </w:r>
      <w:r w:rsidR="00437128">
        <w:rPr>
          <w:rFonts w:eastAsia="Times New Roman"/>
          <w:color w:val="000000"/>
          <w:spacing w:val="-1"/>
          <w:sz w:val="26"/>
          <w:szCs w:val="26"/>
        </w:rPr>
        <w:softHyphen/>
      </w:r>
      <w:r w:rsidR="00437128">
        <w:rPr>
          <w:rFonts w:eastAsia="Times New Roman"/>
          <w:color w:val="000000"/>
          <w:sz w:val="26"/>
          <w:szCs w:val="26"/>
        </w:rPr>
        <w:t>кая форма народных произведений способс</w:t>
      </w:r>
      <w:r>
        <w:rPr>
          <w:rFonts w:eastAsia="Times New Roman"/>
          <w:color w:val="000000"/>
          <w:sz w:val="26"/>
          <w:szCs w:val="26"/>
        </w:rPr>
        <w:t>твует развитию умения общаться,</w:t>
      </w:r>
      <w:r w:rsidR="00437128">
        <w:rPr>
          <w:rFonts w:eastAsia="Times New Roman"/>
          <w:color w:val="000000"/>
          <w:sz w:val="26"/>
          <w:szCs w:val="26"/>
        </w:rPr>
        <w:t xml:space="preserve"> </w:t>
      </w:r>
      <w:r w:rsidR="000A2573">
        <w:rPr>
          <w:rFonts w:eastAsia="Times New Roman"/>
          <w:color w:val="000000"/>
          <w:spacing w:val="-1"/>
          <w:sz w:val="26"/>
          <w:szCs w:val="26"/>
        </w:rPr>
        <w:t>слышать друг друга. Зате</w:t>
      </w:r>
      <w:r w:rsidR="00437128">
        <w:rPr>
          <w:rFonts w:eastAsia="Times New Roman"/>
          <w:color w:val="000000"/>
          <w:spacing w:val="-1"/>
          <w:sz w:val="26"/>
          <w:szCs w:val="26"/>
        </w:rPr>
        <w:t>м эго умение используетс</w:t>
      </w:r>
      <w:r w:rsidR="00437128">
        <w:rPr>
          <w:rFonts w:eastAsia="Times New Roman"/>
          <w:color w:val="000000"/>
          <w:spacing w:val="-1"/>
          <w:sz w:val="26"/>
          <w:szCs w:val="26"/>
        </w:rPr>
        <w:t xml:space="preserve">я и совершенствуется в анализе </w:t>
      </w:r>
      <w:r w:rsidR="00437128">
        <w:rPr>
          <w:rFonts w:eastAsia="Times New Roman"/>
          <w:color w:val="000000"/>
          <w:sz w:val="26"/>
          <w:szCs w:val="26"/>
        </w:rPr>
        <w:t>литературных произведений. Такие вопросы преимущественно задаются или к прозаическим текстам, или к поэтическим текстам сюжетного характера. На четвертом году жизни ребенка и далее в его речь есте</w:t>
      </w:r>
      <w:r w:rsidR="000A2573">
        <w:rPr>
          <w:rFonts w:eastAsia="Times New Roman"/>
          <w:color w:val="000000"/>
          <w:sz w:val="26"/>
          <w:szCs w:val="26"/>
        </w:rPr>
        <w:t>ств</w:t>
      </w:r>
      <w:r w:rsidR="00437128">
        <w:rPr>
          <w:rFonts w:eastAsia="Times New Roman"/>
          <w:color w:val="000000"/>
          <w:sz w:val="26"/>
          <w:szCs w:val="26"/>
        </w:rPr>
        <w:t>енным образом входят вопро</w:t>
      </w:r>
      <w:r w:rsidR="00437128">
        <w:rPr>
          <w:rFonts w:eastAsia="Times New Roman"/>
          <w:color w:val="000000"/>
          <w:sz w:val="26"/>
          <w:szCs w:val="26"/>
        </w:rPr>
        <w:t xml:space="preserve">сы «почему?» и «зачем?». Желание познать окружающий мир с помощью этих вопросов, частота их употребления, активность н стремлении добиться </w:t>
      </w:r>
      <w:r w:rsidR="00437128">
        <w:rPr>
          <w:rFonts w:eastAsia="Times New Roman"/>
          <w:color w:val="000000"/>
          <w:spacing w:val="1"/>
          <w:sz w:val="26"/>
          <w:szCs w:val="26"/>
        </w:rPr>
        <w:t xml:space="preserve">ответов </w:t>
      </w:r>
      <w:r w:rsidR="000A2573">
        <w:rPr>
          <w:rFonts w:eastAsia="Times New Roman"/>
          <w:color w:val="000000"/>
          <w:spacing w:val="1"/>
          <w:sz w:val="26"/>
          <w:szCs w:val="26"/>
        </w:rPr>
        <w:t>свидетельствуют о том, что ребёнку необходим анализ лит</w:t>
      </w:r>
      <w:r w:rsidR="00437128">
        <w:rPr>
          <w:rFonts w:eastAsia="Times New Roman"/>
          <w:color w:val="000000"/>
          <w:spacing w:val="1"/>
          <w:sz w:val="26"/>
          <w:szCs w:val="26"/>
        </w:rPr>
        <w:t xml:space="preserve">ературного </w:t>
      </w:r>
      <w:r w:rsidR="000A2573">
        <w:rPr>
          <w:rFonts w:eastAsia="Times New Roman"/>
          <w:color w:val="000000"/>
          <w:sz w:val="26"/>
          <w:szCs w:val="26"/>
        </w:rPr>
        <w:t xml:space="preserve">произведения как ещё </w:t>
      </w:r>
      <w:r w:rsidR="00437128">
        <w:rPr>
          <w:rFonts w:eastAsia="Times New Roman"/>
          <w:color w:val="000000"/>
          <w:sz w:val="26"/>
          <w:szCs w:val="26"/>
        </w:rPr>
        <w:t xml:space="preserve">один источник познания </w:t>
      </w:r>
      <w:r w:rsidR="00437128">
        <w:rPr>
          <w:rFonts w:eastAsia="Times New Roman"/>
          <w:color w:val="000000"/>
          <w:sz w:val="26"/>
          <w:szCs w:val="26"/>
        </w:rPr>
        <w:t xml:space="preserve">действительности. Пришла пора </w:t>
      </w:r>
      <w:r w:rsidR="00437128">
        <w:rPr>
          <w:rFonts w:eastAsia="Times New Roman"/>
          <w:color w:val="000000"/>
          <w:spacing w:val="-1"/>
          <w:sz w:val="26"/>
          <w:szCs w:val="26"/>
        </w:rPr>
        <w:t>вопросов аналитического харак</w:t>
      </w:r>
      <w:r w:rsidR="000A2573">
        <w:rPr>
          <w:rFonts w:eastAsia="Times New Roman"/>
          <w:color w:val="000000"/>
          <w:spacing w:val="-1"/>
          <w:sz w:val="26"/>
          <w:szCs w:val="26"/>
        </w:rPr>
        <w:t>тера, побуждающих размышлять над</w:t>
      </w:r>
      <w:r w:rsidR="00437128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="00437128">
        <w:rPr>
          <w:rFonts w:eastAsia="Times New Roman"/>
          <w:color w:val="000000"/>
          <w:spacing w:val="-1"/>
          <w:sz w:val="26"/>
          <w:szCs w:val="26"/>
        </w:rPr>
        <w:t>прочитанным</w:t>
      </w:r>
      <w:proofErr w:type="gramEnd"/>
      <w:r w:rsidR="00437128">
        <w:rPr>
          <w:rFonts w:eastAsia="Times New Roman"/>
          <w:color w:val="000000"/>
          <w:spacing w:val="-1"/>
          <w:sz w:val="26"/>
          <w:szCs w:val="26"/>
        </w:rPr>
        <w:t xml:space="preserve">, </w:t>
      </w:r>
      <w:r w:rsidR="00437128">
        <w:rPr>
          <w:rFonts w:eastAsia="Times New Roman"/>
          <w:color w:val="000000"/>
          <w:sz w:val="26"/>
          <w:szCs w:val="26"/>
        </w:rPr>
        <w:t xml:space="preserve">сопоставлять, сравнивать. Главным из них является вопрос «почему?». </w:t>
      </w:r>
      <w:r w:rsidR="00437128">
        <w:rPr>
          <w:rFonts w:eastAsia="Times New Roman"/>
          <w:color w:val="000000"/>
          <w:spacing w:val="-1"/>
          <w:sz w:val="26"/>
          <w:szCs w:val="26"/>
        </w:rPr>
        <w:t>Вопросы к анализу художественного текст</w:t>
      </w:r>
      <w:r w:rsidR="000A2573">
        <w:rPr>
          <w:rFonts w:eastAsia="Times New Roman"/>
          <w:color w:val="000000"/>
          <w:spacing w:val="-1"/>
          <w:sz w:val="26"/>
          <w:szCs w:val="26"/>
        </w:rPr>
        <w:t>а должны быть доступными для дет</w:t>
      </w:r>
      <w:r w:rsidR="00437128">
        <w:rPr>
          <w:rFonts w:eastAsia="Times New Roman"/>
          <w:color w:val="000000"/>
          <w:spacing w:val="-1"/>
          <w:sz w:val="26"/>
          <w:szCs w:val="26"/>
        </w:rPr>
        <w:t>ей, а все сл</w:t>
      </w:r>
      <w:r w:rsidR="00437128">
        <w:rPr>
          <w:rFonts w:eastAsia="Times New Roman"/>
          <w:color w:val="000000"/>
          <w:spacing w:val="-1"/>
          <w:sz w:val="26"/>
          <w:szCs w:val="26"/>
        </w:rPr>
        <w:t>о</w:t>
      </w:r>
      <w:r w:rsidR="000A2573">
        <w:rPr>
          <w:rFonts w:eastAsia="Times New Roman"/>
          <w:color w:val="000000"/>
          <w:spacing w:val="-1"/>
          <w:sz w:val="26"/>
          <w:szCs w:val="26"/>
        </w:rPr>
        <w:t>ва понятными, точными. Доступность вопроса пред</w:t>
      </w:r>
      <w:r w:rsidR="00437128">
        <w:rPr>
          <w:rFonts w:eastAsia="Times New Roman"/>
          <w:color w:val="000000"/>
          <w:spacing w:val="-1"/>
          <w:sz w:val="26"/>
          <w:szCs w:val="26"/>
        </w:rPr>
        <w:t xml:space="preserve">полагает ясность, </w:t>
      </w:r>
      <w:r w:rsidR="00437128">
        <w:rPr>
          <w:rFonts w:eastAsia="Times New Roman"/>
          <w:color w:val="000000"/>
          <w:sz w:val="26"/>
          <w:szCs w:val="26"/>
        </w:rPr>
        <w:t>конкретность ответа. Чем грамотнее зада</w:t>
      </w:r>
      <w:r w:rsidR="000A2573">
        <w:rPr>
          <w:rFonts w:eastAsia="Times New Roman"/>
          <w:color w:val="000000"/>
          <w:sz w:val="26"/>
          <w:szCs w:val="26"/>
        </w:rPr>
        <w:t>н вопрос, тем точнее будет ответ</w:t>
      </w:r>
      <w:r w:rsidR="00437128">
        <w:rPr>
          <w:rFonts w:eastAsia="Times New Roman"/>
          <w:color w:val="000000"/>
          <w:sz w:val="26"/>
          <w:szCs w:val="26"/>
        </w:rPr>
        <w:t>. Ребенку нельзя задавать так называемые двойные</w:t>
      </w:r>
      <w:r w:rsidR="000A2573">
        <w:rPr>
          <w:rFonts w:eastAsia="Times New Roman"/>
          <w:color w:val="000000"/>
          <w:sz w:val="26"/>
          <w:szCs w:val="26"/>
        </w:rPr>
        <w:t xml:space="preserve"> вопросы: где и почему? кто и гд</w:t>
      </w:r>
      <w:r w:rsidR="00437128">
        <w:rPr>
          <w:rFonts w:eastAsia="Times New Roman"/>
          <w:color w:val="000000"/>
          <w:sz w:val="26"/>
          <w:szCs w:val="26"/>
        </w:rPr>
        <w:t>е? и т. д., чтобы не рассеивать вниман</w:t>
      </w:r>
      <w:r w:rsidR="00437128">
        <w:rPr>
          <w:rFonts w:eastAsia="Times New Roman"/>
          <w:color w:val="000000"/>
          <w:sz w:val="26"/>
          <w:szCs w:val="26"/>
        </w:rPr>
        <w:t xml:space="preserve">ие малыша, а нацеливать на один, но </w:t>
      </w:r>
      <w:r w:rsidR="00437128">
        <w:rPr>
          <w:rFonts w:eastAsia="Times New Roman"/>
          <w:color w:val="000000"/>
          <w:spacing w:val="-1"/>
          <w:sz w:val="26"/>
          <w:szCs w:val="26"/>
        </w:rPr>
        <w:t>верный и глубокий ответ.</w:t>
      </w:r>
    </w:p>
    <w:p w:rsidR="00030678" w:rsidRDefault="00437128">
      <w:pPr>
        <w:shd w:val="clear" w:color="auto" w:fill="FFFFFF"/>
        <w:spacing w:line="288" w:lineRule="exact"/>
        <w:ind w:left="14"/>
      </w:pPr>
      <w:r>
        <w:rPr>
          <w:rFonts w:eastAsia="Times New Roman"/>
          <w:color w:val="000000"/>
          <w:sz w:val="26"/>
          <w:szCs w:val="26"/>
        </w:rPr>
        <w:t xml:space="preserve">Поскольку литература — это один из видов художественного творчества, то в </w:t>
      </w:r>
      <w:r w:rsidR="000A2573">
        <w:rPr>
          <w:rFonts w:eastAsia="Times New Roman"/>
          <w:color w:val="000000"/>
          <w:spacing w:val="-1"/>
          <w:sz w:val="26"/>
          <w:szCs w:val="26"/>
        </w:rPr>
        <w:t>процессе анализа детям следует п</w:t>
      </w:r>
      <w:r>
        <w:rPr>
          <w:rFonts w:eastAsia="Times New Roman"/>
          <w:color w:val="000000"/>
          <w:spacing w:val="-1"/>
          <w:sz w:val="26"/>
          <w:szCs w:val="26"/>
        </w:rPr>
        <w:t>оказать как «сделано» произведение: то есть дать</w:t>
      </w:r>
    </w:p>
    <w:sectPr w:rsidR="00030678">
      <w:type w:val="continuous"/>
      <w:pgSz w:w="11909" w:h="16834"/>
      <w:pgMar w:top="1418" w:right="525" w:bottom="360" w:left="19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78"/>
    <w:rsid w:val="00030678"/>
    <w:rsid w:val="000A2573"/>
    <w:rsid w:val="00437128"/>
    <w:rsid w:val="009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Максим</dc:creator>
  <cp:lastModifiedBy>Рыжих Максим</cp:lastModifiedBy>
  <cp:revision>3</cp:revision>
  <dcterms:created xsi:type="dcterms:W3CDTF">2014-02-08T15:47:00Z</dcterms:created>
  <dcterms:modified xsi:type="dcterms:W3CDTF">2014-02-08T16:24:00Z</dcterms:modified>
</cp:coreProperties>
</file>