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3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 xml:space="preserve">Бабушка Зина потеряла корзину 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Цель: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Способствовать правильному и четкому произношению звуков з – зь в звукоподражательных упражнениях, в словах и фразах. 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Задачи: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развивать связанную речь, её выразительность.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учить внимательно слушать стихотворение, подбирать слова не просто близкие по звучанию, но и подходящие по смыслу.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учить стихотворение не спеша, четко выговаривая каждое слово.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развивать произвольную память.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развивать графические навыки.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вызвать желание помочь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- формировать чувство эмпатии.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Материалы и оборудование</w:t>
      </w:r>
      <w:r w:rsidRPr="002828DA">
        <w:rPr>
          <w:rFonts w:ascii="Arial" w:hAnsi="Arial" w:cs="Arial"/>
          <w:sz w:val="24"/>
          <w:szCs w:val="24"/>
          <w:lang w:eastAsia="ru-RU"/>
        </w:rPr>
        <w:t>: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Тетрадь «Раз – словечко, два – словечко» Колесниковой Е.В., цветные карандаши, игрушки – зайчики, корзина, мешочек с конфетами, ягоды земляники.</w:t>
      </w:r>
    </w:p>
    <w:p w:rsidR="00E140B3" w:rsidRPr="002828DA" w:rsidRDefault="00E140B3" w:rsidP="002828D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140B3" w:rsidRPr="002828DA" w:rsidRDefault="00E140B3" w:rsidP="002828D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Ход занятия: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Дети заходят в группу, бабушка Зина сидит на стульчике и плачет.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Ребятки, посмотрите, кто к нам в гости пришел?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(ответы детей)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Давайте мы познакомимся с нашей гостьей и узнаем, что у неё случилось.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Как вас зовут?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Я бабушка Зина. 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 и 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почему ты плачешь?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Приехала гости к вам с угощением, оно у меня  в корзинке.  А корзинка потерялась!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Ребятки, поможем бабушке вспомнить, где она оставила корзинку.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>  Да, поможем!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Живу я далеко. Домик мой стоит на лесной полянке там бабочки порхают, и комарики песенки поют. Ребятки, а вы знаете, как поет большой комарик?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З-з-з.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как маленький комарик поет?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Зь-зь-зь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Бабушка Зина, а на чем ты к нам приехала?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На поезде.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у нас в тетрадочках тоже поезд нарисован, ребятки садитесь на свои стульчики (дети садятся на стульчики)  посмотрите в тетрадки, нашли поезд?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Да, нашли 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(показывают).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какого цвета вагончики? 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Зеленого.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Воспитатель повторят  вопрос, обращаясь к ребенку.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Ой, на этом я поезде ехала!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Бабушка ехала не одна, с животными. Сейчас мы узнаем, кто в каком вагончике ехал. Настя, кто ехал в первом вагоне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? (заяц) и т.д. (коза, зебра, обезьяна)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Молодцы ребята, узнали, кто в каком вагоне ехал.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Посмотрите ребята, а у вас в тетрадочках, тоже корзинки. Только они на мою корзину не похожи.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Нашли, где корзиночки нарисованы?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(дети отвечают и показывают).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Что не хватает у корзин?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Ручек!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Давайте у первой корзинки ручку обведем, а у остальных нарисуем. Берите карандаши.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Какие красивые ручки у корзиночек  вас получились! Не найду свою корзину, не найду. 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Не переживай. Поиграй лучше с нами в очень интересную игру «Подскажи словечко».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>  А я не умею.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Ребята тебя научат. Да, ребятки. Закрывайте тетрадочки и вы ходите на коврик.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Игра «Подскажи словечко»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br w:type="page"/>
        <w:t>Побежала мышка – мать,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Стала щуку в няньки (ззвать).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Крыша в шапке меховой,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Белый дым над головой.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Двор в снегу. Белы дома.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Ночью к нам пришла (зззима)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Большая беда у бабушки Зины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С гостинцем она потеряла ( корзззину)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Просыпаюсь утром рано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Вместе с солнышком румяным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Заправляю сам кроватку,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Утром делаю (зззарядку).</w:t>
      </w:r>
    </w:p>
    <w:p w:rsidR="00E140B3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вы умеете делать зарядку?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Дети</w:t>
      </w:r>
      <w:r w:rsidRPr="002828DA">
        <w:rPr>
          <w:rFonts w:ascii="Arial" w:hAnsi="Arial" w:cs="Arial"/>
          <w:sz w:val="24"/>
          <w:szCs w:val="24"/>
          <w:lang w:eastAsia="ru-RU"/>
        </w:rPr>
        <w:t>: Да!</w:t>
      </w:r>
    </w:p>
    <w:p w:rsidR="00E140B3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Физкультминутка «Зарядка»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Надо нам присесть и встать.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Руки вытянуть пошире,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Раз, два, три, четыре, пять.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Наклонится три – четыре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И на месте поскакать.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На носок, потом на пятку –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Все мы делаем зарядку.</w:t>
      </w:r>
    </w:p>
    <w:p w:rsidR="00E140B3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Ай, какие молодцы, умные, ловкие! Я вспомнила с кем  в вагоне ехала. С зайчиками. 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(Обращает внимание под стол, там сидят игрушки зайчики около них стоит корзина).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828DA">
        <w:rPr>
          <w:rFonts w:ascii="Arial" w:hAnsi="Arial" w:cs="Arial"/>
          <w:sz w:val="24"/>
          <w:szCs w:val="24"/>
          <w:lang w:eastAsia="ru-RU"/>
        </w:rPr>
        <w:t>А вот и они. Ловкие да хитрые. Зачем мою корзинку взяли?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Кажется, я знаю. Послушайте, ребята.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Зачем корзинку взяли зайки,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У старушки, у хозяйки.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Потому что в той корзинке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Много вкусной земляники.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(обращается к детям)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Кто взял у старушки, у хозяйки корзинку?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 xml:space="preserve">Почему они взяли корзинку? 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(ответы детей строчками из стихотворения)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Очень хорошо! А кто запомнил стихотворение?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sz w:val="24"/>
          <w:szCs w:val="24"/>
          <w:lang w:eastAsia="ru-RU"/>
        </w:rPr>
        <w:t>Дети рассказывают стихотворение.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2828DA">
        <w:rPr>
          <w:rFonts w:ascii="Arial" w:hAnsi="Arial" w:cs="Arial"/>
          <w:b/>
          <w:b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Какие умницы. Спасибо, что помогли мне вспомнить, где я корзинку оставила. Вот вам и угощение! </w:t>
      </w:r>
      <w:r w:rsidRPr="002828DA">
        <w:rPr>
          <w:rFonts w:ascii="Arial" w:hAnsi="Arial" w:cs="Arial"/>
          <w:i/>
          <w:iCs/>
          <w:sz w:val="20"/>
          <w:szCs w:val="20"/>
          <w:lang w:eastAsia="ru-RU"/>
        </w:rPr>
        <w:t>(достает из корзины мешочек с конфетами и раздает ягоды земляники).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Ребята, а вы помните, как комарики песенку поют, большой и маленький?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З-з-з. Зь-зь-зь.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А какие животные ехали в вагонах?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Дети: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Коза, обезьяна, зебра, заяц.</w:t>
      </w:r>
    </w:p>
    <w:p w:rsidR="00E140B3" w:rsidRPr="002828DA" w:rsidRDefault="00E140B3" w:rsidP="002828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Бабушка Зина: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Мне пора домой, мои хорошие. До свидания! (уходит)</w:t>
      </w:r>
    </w:p>
    <w:p w:rsidR="00E140B3" w:rsidRPr="002828DA" w:rsidRDefault="00E140B3" w:rsidP="002828D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828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Воспитатель:</w:t>
      </w:r>
      <w:r w:rsidRPr="002828DA">
        <w:rPr>
          <w:rFonts w:ascii="Arial" w:hAnsi="Arial" w:cs="Arial"/>
          <w:sz w:val="24"/>
          <w:szCs w:val="24"/>
          <w:lang w:eastAsia="ru-RU"/>
        </w:rPr>
        <w:t xml:space="preserve"> И нам пора, давайте с гостями попрощаемся.</w:t>
      </w:r>
    </w:p>
    <w:sectPr w:rsidR="00E140B3" w:rsidRPr="002828DA" w:rsidSect="00AF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499"/>
    <w:rsid w:val="00092CBE"/>
    <w:rsid w:val="002828DA"/>
    <w:rsid w:val="005A2583"/>
    <w:rsid w:val="007D7EB3"/>
    <w:rsid w:val="00AF477B"/>
    <w:rsid w:val="00B44499"/>
    <w:rsid w:val="00BC67C0"/>
    <w:rsid w:val="00E140B3"/>
    <w:rsid w:val="00F0686B"/>
    <w:rsid w:val="00F6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658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Побережный</dc:creator>
  <cp:keywords/>
  <dc:description/>
  <cp:lastModifiedBy>Владимир</cp:lastModifiedBy>
  <cp:revision>2</cp:revision>
  <dcterms:created xsi:type="dcterms:W3CDTF">2010-09-29T15:42:00Z</dcterms:created>
  <dcterms:modified xsi:type="dcterms:W3CDTF">2014-02-05T10:14:00Z</dcterms:modified>
</cp:coreProperties>
</file>