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BD" w:rsidRDefault="00BF49BD" w:rsidP="00BF49BD">
      <w:pPr>
        <w:pStyle w:val="2"/>
        <w:spacing w:line="240" w:lineRule="auto"/>
        <w:ind w:left="-567" w:right="-284"/>
        <w:rPr>
          <w:rFonts w:cs="Times New Roman"/>
        </w:rPr>
      </w:pPr>
      <w:bookmarkStart w:id="0" w:name="_Toc381712830"/>
      <w:bookmarkStart w:id="1" w:name="_Toc384974833"/>
      <w:bookmarkStart w:id="2" w:name="_Toc385324140"/>
      <w:r w:rsidRPr="00BF49BD">
        <w:rPr>
          <w:rFonts w:cs="Times New Roman"/>
        </w:rPr>
        <w:t xml:space="preserve">Диагностика уровня развития эмоциональной отзывчивости на музыку детей </w:t>
      </w:r>
      <w:bookmarkEnd w:id="0"/>
      <w:bookmarkEnd w:id="1"/>
      <w:bookmarkEnd w:id="2"/>
      <w:r w:rsidRPr="00BF49BD">
        <w:rPr>
          <w:rFonts w:cs="Times New Roman"/>
        </w:rPr>
        <w:t>дошкольного возраста</w:t>
      </w:r>
    </w:p>
    <w:p w:rsidR="00BF49BD" w:rsidRPr="00BF49BD" w:rsidRDefault="00BF49BD" w:rsidP="00BF49BD">
      <w:pPr>
        <w:rPr>
          <w:lang w:eastAsia="en-US"/>
        </w:rPr>
      </w:pP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 xml:space="preserve">               Цель:</w:t>
      </w:r>
      <w:r w:rsidRPr="00BF49BD">
        <w:rPr>
          <w:rFonts w:ascii="Times New Roman" w:hAnsi="Times New Roman" w:cs="Times New Roman"/>
          <w:sz w:val="28"/>
          <w:szCs w:val="28"/>
        </w:rPr>
        <w:t xml:space="preserve"> определение уровня развития эмоциональной отзывчивости на музыку у дошкольников. 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1) разработка комплексов вопросов для интервьюирования специалистов, работающих с дошкольниками с целью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выявления проблемы необходимости развития эмоциональной отзывчивости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на музыку у детей 4-6 лет;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2)  разработка анкеты для родителей дошкольников с целью выявления индивидуальных особенностей детей и музыкальных интересов в семье;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3) проведение беседы с детьми с целью выявления их музыкальных интересов;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4) определить показатели уровня проявления эмоциональной отзывчивости на музыку у дошкольников;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5) разработка диагностических заданий с использованием игровых приемов для определения эмоциональной отзывчивости на музыку у детей 4-6 лет.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  В начале опытно-экспериментальной работы было проведено интервьюирование с педагогами-музыкантами, работающих с дошкольниками, выразивших готовность участвовать в анкетировании и поиске эффективных условий для развития эмоциональной отзывчивости на музыку в процессе обучения пению.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Анкета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Содержание вопросов для интервьюирования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1.Ф.И.О.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2. Образование, стаж работы с дошкольниками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3. Считаете ли Вы певческую деятельность важным средством развития эмоциональной отзывчивости на музыку у дошкольников?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4. В чем, на Ваш взгляд, заключается характерные особенности этого вида музыкальной деятельности для развития эмоциональной отзывчивости на музыку у дошкольников?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5. Какие виды музыкальной деятельности используете  на занятиях певческой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 и с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целью?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6. Какие  средства, методы и приемы музыкальной деятельности  Вы считаете наиболее эффективными для развития эмоциональной отзывчивости на музыку?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7. Что Вы вкладываете в понятие "певческая деятельность"?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8. Какие затруднения Вы испытываете в работе по обучению пению дошкольников?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9. Какой программный материал по развитию эмоциональной отзывчивости на музыку у дошкольников используете в процессе обучения пению?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Подробный анализ ответов педагогов помог выявить положительные и отрицательные стороны работы на уроке пения. Положительным моментом можно считать осознание преподавателями вокала необходимости развития эмоциональной отзывчивости на музыку и их желание работать в этом направлении. Выявлены </w:t>
      </w:r>
      <w:r w:rsidRPr="00BF49BD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недостатки в организации урока пения, которая в большинстве случаев сводится к разучиванию музыкального репертуара к праздникам. Уделяется внимание в основном только отработке чистоты интонирования мелодии песни, а эмоциональная отзывчивость на музыку остается на втором плане, поэтому уровень исполнения оставляет желать лучшего.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Ответы респондентов анкетирования позволили сделать следующие выводы: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-все педагоги считают вокальное воспитание важным средством развития эмоциональной отзывчивости на музыку у дошкольников, отмечая, что данный вид музыкальной деятельности является доступным и любимым детьми;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-более 50% педагогов считают, что традиционное разучивание песен не представляет особого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как для дошкольников, так и для педагогов.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Анкетированный опрос родителей, был направлен на выявление примерного объема и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имеющихся у детей опыта музыкальной деятельности. Эта информация для нас важна, поскольку она дает представление об отношении родителей к рассматриваемой нами проблеме, а также степени их заинтересованности в развитии эмоциональной отзывчивости на музыку и процессе обучения пению детей.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Анкета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Содержание вопросов для анкетирования родителей детей 4-6 лет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1. ФИО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2. Считаете ли Вы важным музыкальное воспитание в общем развитии ребенка?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3. Существуют ли в Вашей семье традиции домашнего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(пения или игры на музыкальном инструменте) в присутствии ребенка?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4. Посещаете ли Вы с ребенком какие-либо музыкальные мероприятия (детские музыкальные спектакли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ли специальные занятия?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5.Смотрите по телевизору  музыкальные программы вместе с ребенком?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6. Обсуждаете их?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7. Какую роль Вы придаете (отводите) развитию эмоциональной отзывчивости на музыку Вашего ребенка?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подчеркнуть: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eastAsia="SymbolMT" w:hAnsi="Times New Roman" w:cs="Times New Roman"/>
          <w:sz w:val="28"/>
          <w:szCs w:val="28"/>
        </w:rPr>
        <w:t>-н</w:t>
      </w:r>
      <w:r w:rsidRPr="00BF49BD">
        <w:rPr>
          <w:rFonts w:ascii="Times New Roman" w:hAnsi="Times New Roman" w:cs="Times New Roman"/>
          <w:sz w:val="28"/>
          <w:szCs w:val="28"/>
        </w:rPr>
        <w:t xml:space="preserve">езначительную;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-пусть занимается для общего развития;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- </w:t>
      </w:r>
      <w:r w:rsidRPr="00BF49BD">
        <w:rPr>
          <w:rFonts w:ascii="Times New Roman" w:eastAsia="SymbolMT" w:hAnsi="Times New Roman" w:cs="Times New Roman"/>
          <w:sz w:val="28"/>
          <w:szCs w:val="28"/>
        </w:rPr>
        <w:t>к</w:t>
      </w:r>
      <w:r w:rsidRPr="00BF49BD">
        <w:rPr>
          <w:rFonts w:ascii="Times New Roman" w:hAnsi="Times New Roman" w:cs="Times New Roman"/>
          <w:sz w:val="28"/>
          <w:szCs w:val="28"/>
        </w:rPr>
        <w:t xml:space="preserve">райне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для развития его музыкальных способностей.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8. Какая музыка чаще всего звучит у Вас дома?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подчеркнуть: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-легкая развлекательная;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lastRenderedPageBreak/>
        <w:t>-классическая (в том числе и эстрадная классика);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-народная;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придется - по принципу: не имеет особого значения».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9. Какую музыку Вы сами предпочитаете слушать (или исполнять)?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подчеркнуть: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-классическую;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-эстрадную;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-народную;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не имеет особого значения.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10. Назовите, Ваши любимые произведения или исполнителей, коллективы.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11. Как Вы считаете, любит ли музыку Ваш ребенок?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12.Если да, то укажите,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именно он предпочитает слушать (или исполнять)?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-классическую;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-эстрадную;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-народную;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не имеет особого значения.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13. Считаете ли Вы Вашего ребенка музыкальным?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14. Если бы у Вас была возможность, уделяли бы Вы больше внимания музыкальному развитию Вашего ребенка?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15.Любит ли Ваш ребенок двигаться, танцевать под музыку?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16.Насколько эмоционально реагирует Ваш ребенок на музыку? В чем это выражается?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17. Стремится ли ребенок поделиться своими впечатлениями и переживаниями с Вами? 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-да</w:t>
      </w:r>
    </w:p>
    <w:p w:rsidR="00BF49BD" w:rsidRPr="00BF49BD" w:rsidRDefault="00BF49BD" w:rsidP="00BF49BD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-нет.</w:t>
      </w:r>
    </w:p>
    <w:p w:rsidR="00BF49BD" w:rsidRPr="00BF49BD" w:rsidRDefault="00BF49BD" w:rsidP="00BF49BD">
      <w:pPr>
        <w:pStyle w:val="11"/>
        <w:spacing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BF4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9BD">
        <w:rPr>
          <w:rFonts w:ascii="Times New Roman" w:hAnsi="Times New Roman"/>
          <w:sz w:val="28"/>
          <w:szCs w:val="28"/>
        </w:rPr>
        <w:t>В процессе обработки результатов исследования выявлялись музыкальные интересы родителей, обуславливающие музыкальные интересы и вкусы дошкольников (известно, что прямое подражание детей поведению значимых для него людей формирует их жизненный, в том числе и музыкальный опыт), а также понимание родителями большого значения музыкальных  занятий и пения в воспитании и развитии эмоциональной сферы ребенка для его дальнейшей жизни.</w:t>
      </w:r>
      <w:proofErr w:type="gramEnd"/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большинство родителей заинтересованы в развитии эмоциональной отзывчивости на музыку у дошкольников в процессе обучения пению, но во всех семья чаще слушают и поют развлекательную музыку. Среди любимых произведений в основном называли </w:t>
      </w:r>
      <w:r w:rsidRPr="00BF49BD">
        <w:rPr>
          <w:rFonts w:ascii="Times New Roman" w:hAnsi="Times New Roman" w:cs="Times New Roman"/>
          <w:sz w:val="28"/>
          <w:szCs w:val="28"/>
        </w:rPr>
        <w:lastRenderedPageBreak/>
        <w:t>популярные песни современной эстрады. Из этого мы можем сделать вывод, что дети не имеют возможности накапливать положительный музыкальный опыт дома, поют чаще всего под караоке, закрепляя навык неправильного интонирования и звукообразования и т. д.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Для выявления музыкальных интересов детей была проведена беседа.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 xml:space="preserve">Беседа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Содержание  вопросов  беседы для детей (4-6 лет)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1. Что такое музыка? </w:t>
      </w:r>
      <w:r w:rsidRPr="00BF4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9BD">
        <w:rPr>
          <w:rFonts w:ascii="Times New Roman" w:hAnsi="Times New Roman" w:cs="Times New Roman"/>
          <w:sz w:val="28"/>
          <w:szCs w:val="28"/>
        </w:rPr>
        <w:t>Какую музыку ты любишь слушать?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2. У тебя есть любимые песни? Про что они?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3. Когда у тебя хорошее настроение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какую песню ты поешь?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4. Тебе больше нравится петь самому, или  слушать, как поют другие?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5. Слушаешь ты дома музыку по телевизору или радио?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6. Как ты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у музыки есть характер? Настроение?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7. Ты можешь передать свое настроение через музыку?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8. У тебя есть любимый певец, певица?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9. Что ты больше любишь делать: петь, танцевать, рисовать?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10. Какие музыкальные инструменты ты знаешь?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11.Тебе хотелось бы научиться играть на детских музыкальных инструментах? На каких?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С целью выявления музыкальных предпочтений детей, с ними была проведена беседа, в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которого выяснилось, что у дошкольников любимыми видами художественного творчества являются рисование, а из музыкальных видов деятельности – пение. Также в ходе беседы определилось следующее: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-какие песни дети знают, любят и поют;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-слушают ли дети музыку дома, какую именно, по чьей инициативе;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-что дети делают, когда звучит музыка;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-какие музыкальные инструменты они знают.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9BD">
        <w:rPr>
          <w:rFonts w:ascii="Times New Roman" w:hAnsi="Times New Roman" w:cs="Times New Roman"/>
          <w:sz w:val="28"/>
          <w:szCs w:val="28"/>
        </w:rPr>
        <w:t xml:space="preserve">Эти сведения дают основание предположить, что использования певческой деятельности как основы для развития эмоциональной отзывчивости на музыку может стать более эффективным, если оно сочетается с другими видами художественной деятельности детей: изобразительной деятельностью, пластическим интонированием, игрой на детских музыкальных инструментах, театрализацией песен, что позволяет учащимся глубже проникать в эмоциональное содержание исполняемых песен и адекватно отражать его своим исполнением. </w:t>
      </w:r>
      <w:proofErr w:type="gramEnd"/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Форма диагностических занятий строилась либо как игра, либо как короткое занятие с использованием игровых приемов, в увлекательной форме активного детского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и вызывала у детей живой эмоциональный отклик.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Необходимым условием при выборе диагностических методов была: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1) доступность;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2) соответствие  возрасту и степени музыкальной облученности детей;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3) возможность судить об уровне развития исследуемой способности в совокупности составляющих ее компонентов.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9BD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наблюдении за детьми 4-6 лет по выявлению эмоционально - волевых и эмоционально - выразительных знаний, умений и навыков.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lastRenderedPageBreak/>
        <w:t>Эмоциональная общительность.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1. Понимает ли ребенок эмоционально-выразительную речь на предметно-бытовые темы.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2. Идет ли ребенок на эмоциональный контакт.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3. Проявляет ли он интерес к новой обстановке.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4. Смог ли адаптироваться к новой обстановке.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5. Адекватно ли его поведение ситуации, в которую он попал.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6. Как быстро он утомляется.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7. Понимает ли ребенок условия игры.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8. Принимает ли ребенок условия игры.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Эмоционально-выразительная мимика</w:t>
      </w:r>
      <w:r w:rsidRPr="00BF49BD">
        <w:rPr>
          <w:rFonts w:ascii="Times New Roman" w:hAnsi="Times New Roman" w:cs="Times New Roman"/>
          <w:sz w:val="28"/>
          <w:szCs w:val="28"/>
        </w:rPr>
        <w:t>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1. Упражнение "два шарика" (надули щечки).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2. Упражнение "лопнул шарик" (указательные пальцы касаются надутых щек).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3. "Подули на цветок"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тонкая выдуваемая струя воздуха).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49BD">
        <w:rPr>
          <w:rFonts w:ascii="Times New Roman" w:hAnsi="Times New Roman" w:cs="Times New Roman"/>
          <w:i/>
          <w:sz w:val="28"/>
          <w:szCs w:val="28"/>
        </w:rPr>
        <w:t>Праксис</w:t>
      </w:r>
      <w:proofErr w:type="spellEnd"/>
      <w:r w:rsidRPr="00BF49BD">
        <w:rPr>
          <w:rFonts w:ascii="Times New Roman" w:hAnsi="Times New Roman" w:cs="Times New Roman"/>
          <w:i/>
          <w:sz w:val="28"/>
          <w:szCs w:val="28"/>
        </w:rPr>
        <w:t xml:space="preserve"> артикуляционного аппарата.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1. Упражнения с язычком - "как язычок делал ремонт". Язычок касается нёба - "красит потолок", губ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красит окна" и т.д.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2. Пощелкали язычком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"как скачет лошадка").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3. " Зарядка для губ" - вытянули губы вперед, растянули губы в улыбке.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Эмоционально-выразительные жесты.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1. Под какую музыку хочется: шагать, укачивать куклу, плясать. Педагог играет или включает на магнитофоне музыкальные фрагменты.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  <w:lang w:eastAsia="ru-RU"/>
        </w:rPr>
        <w:t>2. Двигательная импровизация. Движения под музыку: изобразить мишку, птичку,  киску и т.д.</w:t>
      </w:r>
      <w:r w:rsidRPr="00BF49BD">
        <w:rPr>
          <w:rFonts w:ascii="Times New Roman" w:hAnsi="Times New Roman" w:cs="Times New Roman"/>
          <w:sz w:val="28"/>
          <w:szCs w:val="28"/>
        </w:rPr>
        <w:t xml:space="preserve"> Импровизируя, дети старались передать заданное направление мелодии, осваивая при  этом элементы музыкальной выразительности, но большинство всех участников эксперимента, стеснялись, не могли повторить или придумать движения, соответствующих настроению музыки и </w:t>
      </w:r>
      <w:proofErr w:type="spellStart"/>
      <w:proofErr w:type="gramStart"/>
      <w:r w:rsidRPr="00BF49B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определить характер музыкального образа. Здесь наблюдались и различные виды психологических и мышечных зажимов, а также недостаточно-быстрая реакция на изменения ритма музыкального сопровождения,  движения соответствовали характеру музыки, но исполнялись вяло, с маленькой амплитудой, невыразительно. 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Диагностические задания по выявлению у детей знаний, умений и навыков в певческой деятельности и в музыкальном искусстве.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Диагностическое задание №1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Цель:  определить певческие возможности  детей 4-6 лет.</w:t>
      </w:r>
    </w:p>
    <w:p w:rsidR="00BF49BD" w:rsidRPr="00BF49BD" w:rsidRDefault="00BF49BD" w:rsidP="00BF49BD">
      <w:pPr>
        <w:pStyle w:val="a0"/>
        <w:spacing w:line="240" w:lineRule="auto"/>
        <w:ind w:left="-567" w:right="-284"/>
        <w:jc w:val="both"/>
        <w:rPr>
          <w:rStyle w:val="20"/>
          <w:rFonts w:cs="Times New Roman"/>
          <w:b w:val="0"/>
          <w:i w:val="0"/>
          <w:sz w:val="28"/>
          <w:szCs w:val="28"/>
        </w:rPr>
      </w:pPr>
      <w:bookmarkStart w:id="3" w:name="_Toc385324141"/>
      <w:r w:rsidRPr="00BF49BD">
        <w:rPr>
          <w:rStyle w:val="20"/>
          <w:rFonts w:cs="Times New Roman"/>
          <w:b w:val="0"/>
          <w:i w:val="0"/>
          <w:sz w:val="28"/>
          <w:szCs w:val="28"/>
        </w:rPr>
        <w:t>Тип дыхания: определяется преимущественный тип дыхания   (</w:t>
      </w:r>
      <w:proofErr w:type="spellStart"/>
      <w:r w:rsidRPr="00BF49BD">
        <w:rPr>
          <w:rStyle w:val="20"/>
          <w:rFonts w:cs="Times New Roman"/>
          <w:b w:val="0"/>
          <w:i w:val="0"/>
          <w:sz w:val="28"/>
          <w:szCs w:val="28"/>
        </w:rPr>
        <w:t>нижнерёберное</w:t>
      </w:r>
      <w:proofErr w:type="spellEnd"/>
      <w:r w:rsidRPr="00BF49BD">
        <w:rPr>
          <w:rStyle w:val="20"/>
          <w:rFonts w:cs="Times New Roman"/>
          <w:b w:val="0"/>
          <w:i w:val="0"/>
          <w:sz w:val="28"/>
          <w:szCs w:val="28"/>
        </w:rPr>
        <w:t>, брюшное, грудное, ключичное) на фоне смешанного. Проверка проходит при пении, в игровой форме, внимание ребенка ни в коем случае не фиксируется на процессе дыхания.</w:t>
      </w:r>
      <w:bookmarkEnd w:id="3"/>
    </w:p>
    <w:p w:rsidR="00BF49BD" w:rsidRPr="00BF49BD" w:rsidRDefault="00BF49BD" w:rsidP="00BF49BD">
      <w:pPr>
        <w:pStyle w:val="a0"/>
        <w:spacing w:line="240" w:lineRule="auto"/>
        <w:ind w:left="-567" w:right="-284"/>
        <w:jc w:val="both"/>
        <w:rPr>
          <w:rStyle w:val="20"/>
          <w:rFonts w:cs="Times New Roman"/>
          <w:b w:val="0"/>
          <w:i w:val="0"/>
          <w:sz w:val="28"/>
          <w:szCs w:val="28"/>
        </w:rPr>
      </w:pPr>
      <w:bookmarkStart w:id="4" w:name="_Toc385324142"/>
      <w:r w:rsidRPr="00BF49BD">
        <w:rPr>
          <w:rStyle w:val="20"/>
          <w:rFonts w:cs="Times New Roman"/>
          <w:b w:val="0"/>
          <w:i w:val="0"/>
          <w:sz w:val="28"/>
          <w:szCs w:val="28"/>
        </w:rPr>
        <w:t>Атака звука: придыхательная, мягкая, твердая, определяется на слух во время самостоятельного пения ребенка.</w:t>
      </w:r>
      <w:bookmarkEnd w:id="4"/>
    </w:p>
    <w:p w:rsidR="00BF49BD" w:rsidRPr="00BF49BD" w:rsidRDefault="00BF49BD" w:rsidP="00BF49BD">
      <w:pPr>
        <w:pStyle w:val="a0"/>
        <w:spacing w:line="240" w:lineRule="auto"/>
        <w:ind w:left="-567" w:right="-284"/>
        <w:jc w:val="both"/>
        <w:rPr>
          <w:rStyle w:val="20"/>
          <w:rFonts w:cs="Times New Roman"/>
          <w:b w:val="0"/>
          <w:i w:val="0"/>
          <w:sz w:val="28"/>
          <w:szCs w:val="28"/>
        </w:rPr>
      </w:pPr>
      <w:bookmarkStart w:id="5" w:name="_Toc385324143"/>
      <w:r w:rsidRPr="00BF49BD">
        <w:rPr>
          <w:rStyle w:val="20"/>
          <w:rFonts w:cs="Times New Roman"/>
          <w:b w:val="0"/>
          <w:i w:val="0"/>
          <w:sz w:val="28"/>
          <w:szCs w:val="28"/>
        </w:rPr>
        <w:t>Время фонационного выдоха фиксируется в секундах. Например, применяется игра - соревнование " кто дольше прогудит".</w:t>
      </w:r>
      <w:bookmarkEnd w:id="5"/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Диагностическое задание №2 " Песенка настроения"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lastRenderedPageBreak/>
        <w:t xml:space="preserve">Цель: определить способности детей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передачи эмоционального настроения с помощью голоса, выразительных движений, мимики.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9BD">
        <w:rPr>
          <w:rFonts w:ascii="Times New Roman" w:hAnsi="Times New Roman" w:cs="Times New Roman"/>
          <w:sz w:val="28"/>
          <w:szCs w:val="28"/>
        </w:rPr>
        <w:t xml:space="preserve">Проводилось в форме игры "Песенка настроения" и состояла в выявлении у детей 4-6 лет умения определить эмоциональные состояния людей на основе представлений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проявлении эмоций человека и передать их. Для этого задания нами был сделан кубик из фетра с изображением эмоций (радость, страх, гнев, удивление, расстройство, горе) и была взята для примера маленькая песенка -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попевочка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. В начале просто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 эту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попевочку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>, затем каждый ребенок бросал кубик и в соответствии с выпавшей именно ему эмоцией должен был пропеть песенк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попевочку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с определенной эмоциональной выразительностью.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Анализируя результаты задания, мы зафиксировали, что половина детей контрольной и экспериментальной групп не имеют элементарных представлений о собственных эмоциях и эмоциональных переживаниях, и не владели способами выразить эмоции и сопоставить своё эмоциональное состояние с их графическим изображением.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Диагностическое задание №3 игра "Ладошки".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Цель: выявление уровня метроритмических способностей. 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Ребенку предлагалось спеть и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вместе с педагогом русскую народную песню "Во поле береза стояла". А затем "спрятать" голос и "спеть" одними ладошками.</w:t>
      </w:r>
    </w:p>
    <w:p w:rsidR="00BF49BD" w:rsidRPr="00BF49BD" w:rsidRDefault="00BF49BD" w:rsidP="00BF49BD">
      <w:pPr>
        <w:pStyle w:val="a4"/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Анализируя результаты задания, мы зафиксировали, что половина детей контрольной и экспериментальной групп не  могут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повторить ритм знакомой им песни.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структуры любого учебного процесса, структурными составляющими процесса обучения пению являются: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мотивационный;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содержательный;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>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 xml:space="preserve">Мотивационный </w:t>
      </w:r>
      <w:r w:rsidRPr="00BF49BD">
        <w:rPr>
          <w:rFonts w:ascii="Times New Roman" w:hAnsi="Times New Roman" w:cs="Times New Roman"/>
          <w:sz w:val="28"/>
          <w:szCs w:val="28"/>
        </w:rPr>
        <w:t>компонент обучения пению включает в себя: внимание на уроке, интерес к певческой деятельности, готовность выполнить любое задание педагога, проявление инициативы.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BF49BD">
        <w:rPr>
          <w:rFonts w:ascii="Times New Roman" w:hAnsi="Times New Roman" w:cs="Times New Roman"/>
          <w:sz w:val="28"/>
          <w:szCs w:val="28"/>
        </w:rPr>
        <w:t xml:space="preserve"> компонент обучения пению включает в себя: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- знания основ вокальной установки (правильное положение корпуса и головы при пении стоя и сидя; как брать бесшумно дыхание, не поднимая плеч; петь лёгким звуком, без напряжения, "тянуть" звук);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9BD">
        <w:rPr>
          <w:rFonts w:ascii="Times New Roman" w:hAnsi="Times New Roman" w:cs="Times New Roman"/>
          <w:sz w:val="28"/>
          <w:szCs w:val="28"/>
        </w:rPr>
        <w:t>- элементарные знания о музыке (названия нот; пауза; понятие высоты звука; временное понятие звука, его долгота; обозначения темпа: быстро-медленно; обозначение динамики форте и пиано; ознакомление с различными музыкальными инструментами; музыкальные жанры: песня, танец, марш).</w:t>
      </w:r>
      <w:proofErr w:type="gramEnd"/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9BD">
        <w:rPr>
          <w:rFonts w:ascii="Times New Roman" w:hAnsi="Times New Roman" w:cs="Times New Roman"/>
          <w:i/>
          <w:sz w:val="28"/>
          <w:szCs w:val="28"/>
        </w:rPr>
        <w:t>Операциональный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компонент обучения пению включает в себя умения и навыки: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-вокальные навыки (чистота звукового интонирования; пение напевным, протяжным звуком, пение на одном дыхании небольших фраз, умеет петь соло, со всеми, с сопровождением и без него, правильно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ритм песни, четко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слова, умеет петь напевно и отрывисто, знание учебного репертуара);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9BD">
        <w:rPr>
          <w:rFonts w:ascii="Times New Roman" w:hAnsi="Times New Roman" w:cs="Times New Roman"/>
          <w:sz w:val="28"/>
          <w:szCs w:val="28"/>
        </w:rPr>
        <w:lastRenderedPageBreak/>
        <w:t>-слуховые навыки (умеет различать на слух малые жанры (колыбельная песня, плясовая, марш).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Различает выразительные особенности музыки: настроение, характер (весело - грустно), темп (медленно – быстро), динамику (громко – тихо), регистр (высоко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изко);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- навыки эмоциональной выразительности (эмоциональное исполнение песенного репертуара, умение двигаться в процессе пластического интонирования, умение в процессе исполнения песни играть на детских музыкальных инструментах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реугольнике, ложках, бубенчиках).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На основе наблюдения за детьми и их уровня эмоциональной отзывчивости на музыку, были выявлены три уровня развития эмоциональной отзывчивости на музыку: высокий - 3 балла, средний - 2 балла и низкий - 1 бал.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 xml:space="preserve">Мотивационный </w:t>
      </w:r>
      <w:r w:rsidRPr="00BF49BD">
        <w:rPr>
          <w:rFonts w:ascii="Times New Roman" w:hAnsi="Times New Roman" w:cs="Times New Roman"/>
          <w:sz w:val="28"/>
          <w:szCs w:val="28"/>
        </w:rPr>
        <w:t>компонент: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BF49BD">
        <w:rPr>
          <w:rFonts w:ascii="Times New Roman" w:hAnsi="Times New Roman" w:cs="Times New Roman"/>
          <w:sz w:val="28"/>
          <w:szCs w:val="28"/>
        </w:rPr>
        <w:t>: внимание на занятиях произвольное, которое включает в себя (наличие внутреннего интереса, осознанности, ответственности, включение в практическое дело); ребенок проявляет устойчивый интерес к певческой деятельности и освоению новых песен.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BF49BD">
        <w:rPr>
          <w:rFonts w:ascii="Times New Roman" w:hAnsi="Times New Roman" w:cs="Times New Roman"/>
          <w:sz w:val="28"/>
          <w:szCs w:val="28"/>
        </w:rPr>
        <w:t>: внимание на занятиях произвольное, но не устойчивое; у ребенка сформирован интерес к певческой деятельности, но он довольно сдержан в эмоциях.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BF49BD">
        <w:rPr>
          <w:rFonts w:ascii="Times New Roman" w:hAnsi="Times New Roman" w:cs="Times New Roman"/>
          <w:sz w:val="28"/>
          <w:szCs w:val="28"/>
        </w:rPr>
        <w:t>: внимание на занятиях непроизвольное (нет активизации внутреннего интереса, привлекает внимание только яркое,  звучное, контрастное, новое, внимание удерживается не больше 2 минут); ребенок не проявляет интереса к певческой деятельности и не хочет осваивать новые песни.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BF49BD">
        <w:rPr>
          <w:rFonts w:ascii="Times New Roman" w:hAnsi="Times New Roman" w:cs="Times New Roman"/>
          <w:sz w:val="28"/>
          <w:szCs w:val="28"/>
        </w:rPr>
        <w:t xml:space="preserve"> компонент: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BF49BD">
        <w:rPr>
          <w:rFonts w:ascii="Times New Roman" w:hAnsi="Times New Roman" w:cs="Times New Roman"/>
          <w:sz w:val="28"/>
          <w:szCs w:val="28"/>
        </w:rPr>
        <w:t xml:space="preserve">: ребенок знает основы вокальной установки (правильное положение корпуса и головы при пении стоя и сидя; как брать бесшумно дыхание, не поднимая плеч; "тянуть" звук); знает название нот, имеет знания о динамики звука форте и пиано, ознакомлен с различными музыкальными инструментами.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BF49BD">
        <w:rPr>
          <w:rFonts w:ascii="Times New Roman" w:hAnsi="Times New Roman" w:cs="Times New Roman"/>
          <w:sz w:val="28"/>
          <w:szCs w:val="28"/>
        </w:rPr>
        <w:t>: ребенок не знает основы вокальной установки, но знает название нот, имеет знания о динамики звука форте и пиано, ознакомлен с различными музыкальными инструментами, знает обозначение темпа: быстро - медленно.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BF49BD">
        <w:rPr>
          <w:rFonts w:ascii="Times New Roman" w:hAnsi="Times New Roman" w:cs="Times New Roman"/>
          <w:sz w:val="28"/>
          <w:szCs w:val="28"/>
        </w:rPr>
        <w:t>: ребенок не знает основы вокальной установки и не имеет элементарных знаний  о музыке.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9BD">
        <w:rPr>
          <w:rFonts w:ascii="Times New Roman" w:hAnsi="Times New Roman" w:cs="Times New Roman"/>
          <w:i/>
          <w:sz w:val="28"/>
          <w:szCs w:val="28"/>
        </w:rPr>
        <w:t>Операциональный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компонент: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BF49BD">
        <w:rPr>
          <w:rFonts w:ascii="Times New Roman" w:hAnsi="Times New Roman" w:cs="Times New Roman"/>
          <w:sz w:val="28"/>
          <w:szCs w:val="28"/>
        </w:rPr>
        <w:t xml:space="preserve">: у ребенка правильное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интонирование без опоры на внешнее звучание. 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 xml:space="preserve">Ребенок умеет петь напевным, протяжным звуком, петь на одном дыхании небольшие фразы. 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 xml:space="preserve"> различает выразительные особенности музыки: настроение, характер (весело - грустно), темп (медленно – быстро), динамику (громко – тихо), регистр (высоко –низко). Эмоционально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ыразительно исполняет песни.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BF49BD">
        <w:rPr>
          <w:rFonts w:ascii="Times New Roman" w:hAnsi="Times New Roman" w:cs="Times New Roman"/>
          <w:sz w:val="28"/>
          <w:szCs w:val="28"/>
        </w:rPr>
        <w:t xml:space="preserve">: у ребенка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интонирование правильное только с опорой на внешнее звучание или с помощью педагога.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lastRenderedPageBreak/>
        <w:t xml:space="preserve">Певческие умения не развиты и требует помощи педагога. С помощью взрослого различает выразительные особенности музыки: настроение, характер (весело - грустно), темп (медленно – быстро), динамику (громко – тихо), регистр (высоко </w:t>
      </w:r>
      <w:proofErr w:type="gramStart"/>
      <w:r w:rsidRPr="00BF49B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F49BD">
        <w:rPr>
          <w:rFonts w:ascii="Times New Roman" w:hAnsi="Times New Roman" w:cs="Times New Roman"/>
          <w:sz w:val="28"/>
          <w:szCs w:val="28"/>
        </w:rPr>
        <w:t>изко). Эмоционально - выразительное исполнение песен только с помощью педагога и имеет подражательный характер.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BF49BD">
        <w:rPr>
          <w:rFonts w:ascii="Times New Roman" w:hAnsi="Times New Roman" w:cs="Times New Roman"/>
          <w:sz w:val="28"/>
          <w:szCs w:val="28"/>
        </w:rPr>
        <w:t xml:space="preserve">: у  ребенка не правильное </w:t>
      </w:r>
      <w:proofErr w:type="spellStart"/>
      <w:r w:rsidRPr="00BF49BD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BF49BD">
        <w:rPr>
          <w:rFonts w:ascii="Times New Roman" w:hAnsi="Times New Roman" w:cs="Times New Roman"/>
          <w:sz w:val="28"/>
          <w:szCs w:val="28"/>
        </w:rPr>
        <w:t xml:space="preserve"> интонирование даже с опорой на внешнее звучание и помощь педагога.</w:t>
      </w:r>
    </w:p>
    <w:p w:rsidR="00BF49BD" w:rsidRPr="00BF49BD" w:rsidRDefault="00BF49BD" w:rsidP="00BF49BD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Не умеет различать выразительные особенности музыки: настроение, темп, динамику, регистр даже с помощью педагога. Пассивное, не выразительное исполнение песен.</w:t>
      </w:r>
    </w:p>
    <w:p w:rsidR="006561CE" w:rsidRPr="00BF49BD" w:rsidRDefault="00BF49BD" w:rsidP="00BF49B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9BD">
        <w:rPr>
          <w:rFonts w:ascii="Times New Roman" w:hAnsi="Times New Roman" w:cs="Times New Roman"/>
          <w:sz w:val="28"/>
          <w:szCs w:val="28"/>
        </w:rPr>
        <w:t>Таким образом, после проведение всего комплекса диагностических заданий, анализа анкет педагогического состава и родителей, а также беседы с детьми мы можем сделать вывод, что уровень развития  эмоциональной отзывчивости на музыку в процессе пения у дошкольников экспериментальной и контрольной групп до начала обучения оказался примерно одинаковым.</w:t>
      </w:r>
    </w:p>
    <w:sectPr w:rsidR="006561CE" w:rsidRPr="00BF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49BD"/>
    <w:rsid w:val="006561CE"/>
    <w:rsid w:val="00B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9BD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BF49BD"/>
    <w:pPr>
      <w:outlineLvl w:val="1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F49BD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BF49BD"/>
    <w:rPr>
      <w:rFonts w:ascii="Times New Roman" w:eastAsiaTheme="minorHAnsi" w:hAnsi="Times New Roman"/>
      <w:b/>
      <w:i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BF49BD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a0">
    <w:name w:val="Стиль второй"/>
    <w:basedOn w:val="a"/>
    <w:qFormat/>
    <w:rsid w:val="00BF49BD"/>
    <w:pPr>
      <w:spacing w:after="0" w:line="360" w:lineRule="auto"/>
      <w:ind w:firstLine="709"/>
      <w:contextualSpacing/>
      <w:jc w:val="center"/>
    </w:pPr>
    <w:rPr>
      <w:rFonts w:ascii="Times New Roman" w:eastAsiaTheme="minorHAnsi" w:hAnsi="Times New Roman"/>
      <w:b/>
      <w:i/>
      <w:sz w:val="28"/>
      <w:szCs w:val="28"/>
      <w:lang w:eastAsia="en-US"/>
    </w:rPr>
  </w:style>
  <w:style w:type="paragraph" w:customStyle="1" w:styleId="11">
    <w:name w:val="Абзац списка1"/>
    <w:basedOn w:val="a"/>
    <w:rsid w:val="00BF49BD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2583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2014-11-25T20:51:00Z</dcterms:created>
  <dcterms:modified xsi:type="dcterms:W3CDTF">2014-11-25T20:54:00Z</dcterms:modified>
</cp:coreProperties>
</file>