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7A" w:rsidRPr="00B20B86" w:rsidRDefault="00B20B86" w:rsidP="00B20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7A">
        <w:rPr>
          <w:rFonts w:ascii="Times New Roman" w:hAnsi="Times New Roman" w:cs="Times New Roman"/>
          <w:b/>
          <w:sz w:val="28"/>
          <w:szCs w:val="28"/>
        </w:rPr>
        <w:t>Развитие мелкой моторики у детей млад</w:t>
      </w:r>
      <w:r>
        <w:rPr>
          <w:rFonts w:ascii="Times New Roman" w:hAnsi="Times New Roman" w:cs="Times New Roman"/>
          <w:b/>
          <w:sz w:val="28"/>
          <w:szCs w:val="28"/>
        </w:rPr>
        <w:t xml:space="preserve">шего дошкольного возраста путем </w:t>
      </w:r>
      <w:r w:rsidRPr="00487E7A">
        <w:rPr>
          <w:rFonts w:ascii="Times New Roman" w:hAnsi="Times New Roman" w:cs="Times New Roman"/>
          <w:b/>
          <w:sz w:val="28"/>
          <w:szCs w:val="28"/>
        </w:rPr>
        <w:t>развития речи в игровой деятельности.</w:t>
      </w:r>
    </w:p>
    <w:p w:rsidR="00F72C51" w:rsidRPr="007902EC" w:rsidRDefault="00F72C51" w:rsidP="00487E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02EC">
        <w:rPr>
          <w:color w:val="000000"/>
          <w:sz w:val="28"/>
          <w:szCs w:val="28"/>
        </w:rPr>
        <w:t>Понятие «мелкая моторика» обозначает точные двигательные способности рук.</w:t>
      </w:r>
    </w:p>
    <w:p w:rsidR="00F72C51" w:rsidRPr="007902EC" w:rsidRDefault="00F72C51" w:rsidP="00487E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02EC">
        <w:rPr>
          <w:color w:val="000000"/>
          <w:sz w:val="28"/>
          <w:szCs w:val="28"/>
        </w:rPr>
        <w:t>Нормальное развитие речи ребенка очень тесно связано с развитием движений пальцев рук.</w:t>
      </w:r>
    </w:p>
    <w:p w:rsidR="00F72C51" w:rsidRPr="007902EC" w:rsidRDefault="00F72C51" w:rsidP="00487E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02EC">
        <w:rPr>
          <w:color w:val="000000"/>
          <w:sz w:val="28"/>
          <w:szCs w:val="28"/>
        </w:rPr>
        <w:t>Речевые и двигательные зоны в коре головного мозга близко расположены, и поэтому возбуждение, возникающее в двигательной области коры больших полушарий, передается на центры речевой моторной зоны и стимулирует артикуляцию.</w:t>
      </w:r>
    </w:p>
    <w:p w:rsidR="00F72C51" w:rsidRPr="007902EC" w:rsidRDefault="00F72C51" w:rsidP="00487E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02EC">
        <w:rPr>
          <w:color w:val="000000"/>
          <w:sz w:val="28"/>
          <w:szCs w:val="28"/>
        </w:rPr>
        <w:t>Поскольку с возрастом ребенку потребуется точная, координированная работа кистей и пальцев, например, чтобы рисовать или одеваться, то развитию навыков мелкой моторики необходимо уделять много внимания.</w:t>
      </w:r>
    </w:p>
    <w:p w:rsidR="00F72C51" w:rsidRPr="007902EC" w:rsidRDefault="007902EC" w:rsidP="00487E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2-4</w:t>
      </w:r>
      <w:r w:rsidR="00F72C51" w:rsidRPr="007902EC">
        <w:rPr>
          <w:color w:val="000000"/>
          <w:sz w:val="28"/>
          <w:szCs w:val="28"/>
        </w:rPr>
        <w:t xml:space="preserve"> лет у ребенка появляются элементарные математические представления. </w:t>
      </w:r>
      <w:proofErr w:type="gramStart"/>
      <w:r w:rsidR="00F72C51" w:rsidRPr="007902EC">
        <w:rPr>
          <w:color w:val="000000"/>
          <w:sz w:val="28"/>
          <w:szCs w:val="28"/>
        </w:rPr>
        <w:t>Он уже знаком с основными направлениями: вперед, назад, вверх, вниз, вбок; способен различать предметы по размеру (большой, маленький, такой же), определять их множество (один, два, много).</w:t>
      </w:r>
      <w:proofErr w:type="gramEnd"/>
    </w:p>
    <w:p w:rsidR="00F72C51" w:rsidRPr="007902EC" w:rsidRDefault="007902EC" w:rsidP="00487E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 детьми младшего дошкольного возраста п</w:t>
      </w:r>
      <w:r w:rsidR="00F72C51" w:rsidRPr="007902EC">
        <w:rPr>
          <w:color w:val="000000"/>
          <w:sz w:val="28"/>
          <w:szCs w:val="28"/>
        </w:rPr>
        <w:t>олезно иметь наборы одинаковых игрушек, например, деревянных елочек или грибочков. Детям очень нравятся обыкновенные матрешки, которые можно использовать и для сюжетных игр.</w:t>
      </w:r>
    </w:p>
    <w:p w:rsidR="00487E7A" w:rsidRDefault="00055C77" w:rsidP="00487E7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5C77">
        <w:rPr>
          <w:rFonts w:ascii="Times New Roman" w:hAnsi="Times New Roman" w:cs="Times New Roman"/>
          <w:sz w:val="28"/>
          <w:szCs w:val="28"/>
        </w:rPr>
        <w:t>Хорошая речь – важнейшее условие всестороннего развития детей. Чем богаче и правильнее речь ребенка, тем легче ему высказывать свои мысли, тем шире 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развитие движений пальцев отстает, то задерживается и речевое развитие.</w:t>
      </w:r>
      <w:r w:rsidRPr="00055C77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055C7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одним из наиболее эффективных </w:t>
      </w:r>
      <w:r w:rsidRPr="00055C77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 речевого развития детей</w:t>
      </w:r>
      <w:r w:rsidR="00487E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5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служит развитие мелкой моторики.</w:t>
      </w:r>
      <w:r w:rsidR="00487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движений пальцев рук подготавливает почву для формирования речи.</w:t>
      </w:r>
    </w:p>
    <w:p w:rsidR="00143DC5" w:rsidRDefault="00487E7A" w:rsidP="00143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5C77" w:rsidRPr="00055C77">
        <w:rPr>
          <w:rFonts w:ascii="Times New Roman" w:hAnsi="Times New Roman" w:cs="Times New Roman"/>
          <w:sz w:val="28"/>
          <w:szCs w:val="28"/>
        </w:rPr>
        <w:t xml:space="preserve">В процессе действий с предметами у детей уже в младшем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055C77" w:rsidRPr="00055C77">
        <w:rPr>
          <w:rFonts w:ascii="Times New Roman" w:hAnsi="Times New Roman" w:cs="Times New Roman"/>
          <w:sz w:val="28"/>
          <w:szCs w:val="28"/>
        </w:rPr>
        <w:t>возрасте начинается развитие  мелкой моторики.  Первыми появляются хватательные движения, наряду с этим происходит восприятие и развитие зрительно – двигательной координации, развивается ручная умелость, отрабатывается согласованность действий обеих рук, дифференцируются движения пальцев.</w:t>
      </w:r>
    </w:p>
    <w:p w:rsidR="00487E7A" w:rsidRDefault="00143DC5" w:rsidP="00581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C77" w:rsidRPr="00055C77">
        <w:rPr>
          <w:rFonts w:ascii="Times New Roman" w:hAnsi="Times New Roman" w:cs="Times New Roman"/>
          <w:sz w:val="28"/>
          <w:szCs w:val="28"/>
        </w:rPr>
        <w:t xml:space="preserve">При нормальном развитии к концу 3 года подражание движений не представляет достаточной трудности. Малыш достаточно точно воспроизводит направленные движения, </w:t>
      </w:r>
      <w:r w:rsidR="00487E7A">
        <w:rPr>
          <w:rFonts w:ascii="Times New Roman" w:hAnsi="Times New Roman" w:cs="Times New Roman"/>
          <w:sz w:val="28"/>
          <w:szCs w:val="28"/>
        </w:rPr>
        <w:t>а также</w:t>
      </w:r>
      <w:r w:rsidR="00055C77" w:rsidRPr="00055C77">
        <w:rPr>
          <w:rFonts w:ascii="Times New Roman" w:hAnsi="Times New Roman" w:cs="Times New Roman"/>
          <w:sz w:val="28"/>
          <w:szCs w:val="28"/>
        </w:rPr>
        <w:t> воспроизводит действия с пре</w:t>
      </w:r>
      <w:r w:rsidR="00487E7A">
        <w:rPr>
          <w:rFonts w:ascii="Times New Roman" w:hAnsi="Times New Roman" w:cs="Times New Roman"/>
          <w:sz w:val="28"/>
          <w:szCs w:val="28"/>
        </w:rPr>
        <w:t>дметами.</w:t>
      </w:r>
    </w:p>
    <w:p w:rsidR="00581B9C" w:rsidRDefault="008F78C1" w:rsidP="00581B9C">
      <w:pPr>
        <w:jc w:val="both"/>
        <w:rPr>
          <w:rFonts w:ascii="Times New Roman" w:hAnsi="Times New Roman" w:cs="Times New Roman"/>
          <w:sz w:val="28"/>
          <w:szCs w:val="28"/>
        </w:rPr>
      </w:pPr>
      <w:r w:rsidRPr="00143DC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24CF1" w:rsidRPr="00143DC5">
        <w:rPr>
          <w:rFonts w:ascii="Times New Roman" w:hAnsi="Times New Roman" w:cs="Times New Roman"/>
          <w:sz w:val="28"/>
          <w:szCs w:val="28"/>
        </w:rPr>
        <w:t xml:space="preserve">В </w:t>
      </w:r>
      <w:r w:rsidRPr="00143DC5">
        <w:rPr>
          <w:rFonts w:ascii="Times New Roman" w:hAnsi="Times New Roman" w:cs="Times New Roman"/>
          <w:sz w:val="28"/>
          <w:szCs w:val="28"/>
        </w:rPr>
        <w:t xml:space="preserve">младшем </w:t>
      </w:r>
      <w:r w:rsidR="00D24CF1" w:rsidRPr="00143DC5">
        <w:rPr>
          <w:rFonts w:ascii="Times New Roman" w:hAnsi="Times New Roman" w:cs="Times New Roman"/>
          <w:sz w:val="28"/>
          <w:szCs w:val="28"/>
        </w:rPr>
        <w:t xml:space="preserve">дошкольном возрасте 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самостоятельности </w:t>
      </w:r>
      <w:r w:rsidRPr="00143DC5">
        <w:rPr>
          <w:rFonts w:ascii="Times New Roman" w:hAnsi="Times New Roman" w:cs="Times New Roman"/>
          <w:sz w:val="28"/>
          <w:szCs w:val="28"/>
        </w:rPr>
        <w:t xml:space="preserve">в области языка. </w:t>
      </w:r>
      <w:r w:rsidR="00D24CF1" w:rsidRPr="00143DC5">
        <w:rPr>
          <w:rFonts w:ascii="Times New Roman" w:hAnsi="Times New Roman" w:cs="Times New Roman"/>
          <w:sz w:val="28"/>
          <w:szCs w:val="28"/>
        </w:rPr>
        <w:t xml:space="preserve">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Мелкая моторика и </w:t>
      </w:r>
      <w:proofErr w:type="spellStart"/>
      <w:r w:rsidR="00D24CF1" w:rsidRPr="00143DC5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="00D24CF1" w:rsidRPr="00143DC5">
        <w:rPr>
          <w:rFonts w:ascii="Times New Roman" w:hAnsi="Times New Roman" w:cs="Times New Roman"/>
          <w:sz w:val="28"/>
          <w:szCs w:val="28"/>
        </w:rPr>
        <w:t xml:space="preserve">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  <w:r w:rsidR="00143DC5">
        <w:rPr>
          <w:rFonts w:ascii="Times New Roman" w:hAnsi="Times New Roman" w:cs="Times New Roman"/>
          <w:sz w:val="28"/>
          <w:szCs w:val="28"/>
        </w:rPr>
        <w:t xml:space="preserve"> </w:t>
      </w:r>
      <w:r w:rsidR="00D24CF1" w:rsidRPr="00143DC5">
        <w:rPr>
          <w:rFonts w:ascii="Times New Roman" w:hAnsi="Times New Roman" w:cs="Times New Roman"/>
          <w:sz w:val="28"/>
          <w:szCs w:val="28"/>
        </w:rPr>
        <w:t>Известный педагог В.А. Сухомлинский писал: «Ум ребенка находится на кончиках его пальцев».</w:t>
      </w:r>
      <w:r w:rsidR="00D24CF1" w:rsidRPr="00143DC5">
        <w:rPr>
          <w:rFonts w:ascii="Times New Roman" w:hAnsi="Times New Roman" w:cs="Times New Roman"/>
          <w:sz w:val="28"/>
          <w:szCs w:val="28"/>
        </w:rPr>
        <w:br/>
      </w:r>
      <w:r w:rsidRPr="00143DC5">
        <w:rPr>
          <w:rFonts w:ascii="Times New Roman" w:hAnsi="Times New Roman" w:cs="Times New Roman"/>
          <w:sz w:val="28"/>
          <w:szCs w:val="28"/>
        </w:rPr>
        <w:t xml:space="preserve">     </w:t>
      </w:r>
      <w:r w:rsidR="00D24CF1" w:rsidRPr="00143DC5">
        <w:rPr>
          <w:rFonts w:ascii="Times New Roman" w:hAnsi="Times New Roman" w:cs="Times New Roman"/>
          <w:sz w:val="28"/>
          <w:szCs w:val="28"/>
        </w:rPr>
        <w:t>Руки ребенка как бы подготавливают почву для последующего развития речи</w:t>
      </w:r>
      <w:r w:rsidRPr="00143DC5">
        <w:rPr>
          <w:rFonts w:ascii="Times New Roman" w:hAnsi="Times New Roman" w:cs="Times New Roman"/>
          <w:sz w:val="28"/>
          <w:szCs w:val="28"/>
        </w:rPr>
        <w:t>, поэтому и</w:t>
      </w:r>
      <w:r w:rsidR="00D24CF1" w:rsidRPr="00143DC5">
        <w:rPr>
          <w:rFonts w:ascii="Times New Roman" w:hAnsi="Times New Roman" w:cs="Times New Roman"/>
          <w:sz w:val="28"/>
          <w:szCs w:val="28"/>
        </w:rPr>
        <w:t>гры с пальчиками - это не только стимул для развития речи и мелкой моторики, но и один из вариантов радостного общения.</w:t>
      </w:r>
      <w:r w:rsidRPr="00143DC5">
        <w:rPr>
          <w:rFonts w:ascii="Times New Roman" w:hAnsi="Times New Roman" w:cs="Times New Roman"/>
          <w:sz w:val="28"/>
          <w:szCs w:val="28"/>
        </w:rPr>
        <w:t xml:space="preserve"> А также и</w:t>
      </w:r>
      <w:r w:rsidR="00D24CF1" w:rsidRPr="00143DC5">
        <w:rPr>
          <w:rFonts w:ascii="Times New Roman" w:hAnsi="Times New Roman" w:cs="Times New Roman"/>
          <w:sz w:val="28"/>
          <w:szCs w:val="28"/>
        </w:rPr>
        <w:t>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  <w:r w:rsidR="00143DC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24CF1" w:rsidRPr="00143DC5">
        <w:rPr>
          <w:rFonts w:ascii="Times New Roman" w:hAnsi="Times New Roman" w:cs="Times New Roman"/>
          <w:sz w:val="28"/>
          <w:szCs w:val="28"/>
        </w:rPr>
        <w:t>Игра —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Интер</w:t>
      </w:r>
      <w:r w:rsidRPr="00143DC5">
        <w:rPr>
          <w:rFonts w:ascii="Times New Roman" w:hAnsi="Times New Roman" w:cs="Times New Roman"/>
          <w:sz w:val="28"/>
          <w:szCs w:val="28"/>
        </w:rPr>
        <w:t>есно, что дети младшего дошкольного возраста</w:t>
      </w:r>
      <w:r w:rsidR="00D24CF1" w:rsidRPr="00143DC5">
        <w:rPr>
          <w:rFonts w:ascii="Times New Roman" w:hAnsi="Times New Roman" w:cs="Times New Roman"/>
          <w:sz w:val="28"/>
          <w:szCs w:val="28"/>
        </w:rPr>
        <w:t xml:space="preserve"> даже играя в одиночку, часто высказывают свои мысли вслух, тогда как ребята, более старшего возраста играют молча.</w:t>
      </w:r>
      <w:r w:rsidR="00143DC5">
        <w:rPr>
          <w:rFonts w:ascii="Times New Roman" w:hAnsi="Times New Roman" w:cs="Times New Roman"/>
          <w:sz w:val="28"/>
          <w:szCs w:val="28"/>
        </w:rPr>
        <w:br/>
      </w:r>
      <w:r w:rsidR="00D24CF1" w:rsidRPr="00143DC5">
        <w:rPr>
          <w:rFonts w:ascii="Times New Roman" w:hAnsi="Times New Roman" w:cs="Times New Roman"/>
          <w:sz w:val="28"/>
          <w:szCs w:val="28"/>
        </w:rPr>
        <w:t>Организованные игры, в том числе и пальчиковые, сопровождаемые речью, превращаются в своеобразные маленькие спектакли. Они увлекают малышей и приносят им радость. Со слов взрослых дети могут многое запомнить и воспроизвести, надо только несколько раз повторить текст.</w:t>
      </w:r>
    </w:p>
    <w:p w:rsidR="00D24CF1" w:rsidRPr="00143DC5" w:rsidRDefault="00143DC5" w:rsidP="00581B9C">
      <w:pPr>
        <w:jc w:val="both"/>
        <w:rPr>
          <w:rFonts w:ascii="Times New Roman" w:hAnsi="Times New Roman" w:cs="Times New Roman"/>
          <w:sz w:val="28"/>
          <w:szCs w:val="28"/>
        </w:rPr>
      </w:pPr>
      <w:r w:rsidRPr="00143DC5">
        <w:rPr>
          <w:rFonts w:ascii="Times New Roman" w:hAnsi="Times New Roman" w:cs="Times New Roman"/>
          <w:sz w:val="28"/>
          <w:szCs w:val="28"/>
        </w:rPr>
        <w:t xml:space="preserve"> </w:t>
      </w:r>
      <w:r w:rsidR="00581B9C">
        <w:rPr>
          <w:rFonts w:ascii="Times New Roman" w:hAnsi="Times New Roman" w:cs="Times New Roman"/>
          <w:sz w:val="28"/>
          <w:szCs w:val="28"/>
        </w:rPr>
        <w:t xml:space="preserve">   </w:t>
      </w:r>
      <w:r w:rsidR="00D24CF1" w:rsidRPr="00143DC5">
        <w:rPr>
          <w:rFonts w:ascii="Times New Roman" w:hAnsi="Times New Roman" w:cs="Times New Roman"/>
          <w:sz w:val="28"/>
          <w:szCs w:val="28"/>
        </w:rPr>
        <w:t>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это доставляет им удовольствие.</w:t>
      </w:r>
      <w:r w:rsidR="00581B9C">
        <w:rPr>
          <w:rFonts w:ascii="Times New Roman" w:hAnsi="Times New Roman" w:cs="Times New Roman"/>
          <w:sz w:val="28"/>
          <w:szCs w:val="28"/>
        </w:rPr>
        <w:t xml:space="preserve"> </w:t>
      </w:r>
      <w:r w:rsidR="00D24CF1" w:rsidRPr="00143DC5">
        <w:rPr>
          <w:rFonts w:ascii="Times New Roman" w:hAnsi="Times New Roman" w:cs="Times New Roman"/>
          <w:sz w:val="28"/>
          <w:szCs w:val="28"/>
        </w:rPr>
        <w:t xml:space="preserve">Если дети с помощью воспитателя уже в младшем дошкольном возрасте научатся веселиться, </w:t>
      </w:r>
      <w:r w:rsidR="00D24CF1" w:rsidRPr="00143DC5">
        <w:rPr>
          <w:rFonts w:ascii="Times New Roman" w:hAnsi="Times New Roman" w:cs="Times New Roman"/>
          <w:sz w:val="28"/>
          <w:szCs w:val="28"/>
        </w:rPr>
        <w:lastRenderedPageBreak/>
        <w:t>обретут бодрость, хороший настрой, это обязательно усилит их способность получать удовольствие от жизни в будущем. Состояние веселья пробуждает чувство радости от общения с другими ребятами, способствует укреплению здоровья и лучшему духовному развитию.</w:t>
      </w:r>
    </w:p>
    <w:p w:rsidR="00581B9C" w:rsidRDefault="00D24CF1" w:rsidP="0058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9C">
        <w:rPr>
          <w:rFonts w:ascii="Times New Roman" w:hAnsi="Times New Roman" w:cs="Times New Roman"/>
          <w:b/>
          <w:sz w:val="28"/>
          <w:szCs w:val="28"/>
        </w:rPr>
        <w:t>Основные принципы проведения пальчиковых игр:</w:t>
      </w:r>
    </w:p>
    <w:p w:rsid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 xml:space="preserve">Выполнять упражнение следует вместе с </w:t>
      </w:r>
      <w:r w:rsidR="00143DC5" w:rsidRPr="00581B9C">
        <w:rPr>
          <w:rFonts w:ascii="Times New Roman" w:hAnsi="Times New Roman" w:cs="Times New Roman"/>
          <w:sz w:val="28"/>
          <w:szCs w:val="28"/>
        </w:rPr>
        <w:t>ребёнком, при этом демонстрируя</w:t>
      </w:r>
      <w:r w:rsidR="00581B9C" w:rsidRPr="00581B9C">
        <w:rPr>
          <w:rFonts w:ascii="Times New Roman" w:hAnsi="Times New Roman" w:cs="Times New Roman"/>
          <w:sz w:val="28"/>
          <w:szCs w:val="28"/>
        </w:rPr>
        <w:t xml:space="preserve"> собственную увлеченность игрой.</w:t>
      </w:r>
    </w:p>
    <w:p w:rsid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 xml:space="preserve">При повторных проведениях игры дети нередко начинают произносить </w:t>
      </w:r>
      <w:r w:rsidR="00143DC5" w:rsidRPr="00581B9C">
        <w:rPr>
          <w:rFonts w:ascii="Times New Roman" w:hAnsi="Times New Roman" w:cs="Times New Roman"/>
          <w:sz w:val="28"/>
          <w:szCs w:val="28"/>
        </w:rPr>
        <w:t xml:space="preserve"> </w:t>
      </w:r>
      <w:r w:rsidRPr="00581B9C">
        <w:rPr>
          <w:rFonts w:ascii="Times New Roman" w:hAnsi="Times New Roman" w:cs="Times New Roman"/>
          <w:sz w:val="28"/>
          <w:szCs w:val="28"/>
        </w:rPr>
        <w:t xml:space="preserve">текст частично (особенно начало и окончание фраз). Постепенно текст </w:t>
      </w:r>
      <w:r w:rsidR="00143DC5" w:rsidRPr="00581B9C">
        <w:rPr>
          <w:rFonts w:ascii="Times New Roman" w:hAnsi="Times New Roman" w:cs="Times New Roman"/>
          <w:sz w:val="28"/>
          <w:szCs w:val="28"/>
        </w:rPr>
        <w:t xml:space="preserve"> </w:t>
      </w:r>
      <w:r w:rsidRPr="00581B9C">
        <w:rPr>
          <w:rFonts w:ascii="Times New Roman" w:hAnsi="Times New Roman" w:cs="Times New Roman"/>
          <w:sz w:val="28"/>
          <w:szCs w:val="28"/>
        </w:rPr>
        <w:t>разучивается наизусть, дети произносят его целиком, соотнося слова с движением.</w:t>
      </w:r>
    </w:p>
    <w:p w:rsid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>Выбрав два или три упражнения, постепенно заменяются новыми.</w:t>
      </w:r>
    </w:p>
    <w:p w:rsid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 xml:space="preserve">Наиболее понравившиеся игры можно оставить в своей картотеке и </w:t>
      </w:r>
      <w:r w:rsidR="00143DC5" w:rsidRPr="00581B9C">
        <w:rPr>
          <w:rFonts w:ascii="Times New Roman" w:hAnsi="Times New Roman" w:cs="Times New Roman"/>
          <w:sz w:val="28"/>
          <w:szCs w:val="28"/>
        </w:rPr>
        <w:t xml:space="preserve"> </w:t>
      </w:r>
      <w:r w:rsidRPr="00581B9C">
        <w:rPr>
          <w:rFonts w:ascii="Times New Roman" w:hAnsi="Times New Roman" w:cs="Times New Roman"/>
          <w:sz w:val="28"/>
          <w:szCs w:val="28"/>
        </w:rPr>
        <w:t>возвращаться к ним по желанию ребёнка.</w:t>
      </w:r>
    </w:p>
    <w:p w:rsid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>Не надо ставить перед ребёнком несколько сложных задач сразу (к</w:t>
      </w:r>
      <w:r w:rsidR="00143DC5" w:rsidRPr="00581B9C">
        <w:rPr>
          <w:rFonts w:ascii="Times New Roman" w:hAnsi="Times New Roman" w:cs="Times New Roman"/>
          <w:sz w:val="28"/>
          <w:szCs w:val="28"/>
        </w:rPr>
        <w:t xml:space="preserve"> </w:t>
      </w:r>
      <w:r w:rsidRPr="00581B9C">
        <w:rPr>
          <w:rFonts w:ascii="Times New Roman" w:hAnsi="Times New Roman" w:cs="Times New Roman"/>
          <w:sz w:val="28"/>
          <w:szCs w:val="28"/>
        </w:rPr>
        <w:t>примеру, показывать движения и прои</w:t>
      </w:r>
      <w:r w:rsidR="00581B9C">
        <w:rPr>
          <w:rFonts w:ascii="Times New Roman" w:hAnsi="Times New Roman" w:cs="Times New Roman"/>
          <w:sz w:val="28"/>
          <w:szCs w:val="28"/>
        </w:rPr>
        <w:t xml:space="preserve">зносить текст). Объем внимания </w:t>
      </w:r>
      <w:r w:rsidRPr="00581B9C">
        <w:rPr>
          <w:rFonts w:ascii="Times New Roman" w:hAnsi="Times New Roman" w:cs="Times New Roman"/>
          <w:sz w:val="28"/>
          <w:szCs w:val="28"/>
        </w:rPr>
        <w:t>у детей ограничен, и невыполнимая задача может "отбить" интерес к игре.</w:t>
      </w:r>
    </w:p>
    <w:p w:rsidR="00D24CF1" w:rsidRPr="00581B9C" w:rsidRDefault="00D24CF1" w:rsidP="00581B9C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B9C">
        <w:rPr>
          <w:rFonts w:ascii="Times New Roman" w:hAnsi="Times New Roman" w:cs="Times New Roman"/>
          <w:sz w:val="28"/>
          <w:szCs w:val="28"/>
        </w:rPr>
        <w:t>Нельзя принуждать ребёнка к игре, а обязательно надо разобраться в причинах отказа, если возможно, ликвидировать их (например, изменив</w:t>
      </w:r>
      <w:r w:rsidR="00143DC5" w:rsidRPr="00581B9C">
        <w:rPr>
          <w:rFonts w:ascii="Times New Roman" w:hAnsi="Times New Roman" w:cs="Times New Roman"/>
          <w:sz w:val="28"/>
          <w:szCs w:val="28"/>
        </w:rPr>
        <w:t xml:space="preserve"> </w:t>
      </w:r>
      <w:r w:rsidRPr="00581B9C">
        <w:rPr>
          <w:rFonts w:ascii="Times New Roman" w:hAnsi="Times New Roman" w:cs="Times New Roman"/>
          <w:sz w:val="28"/>
          <w:szCs w:val="28"/>
        </w:rPr>
        <w:t>задание) или поменяйте игру.</w:t>
      </w:r>
    </w:p>
    <w:p w:rsidR="00D24CF1" w:rsidRPr="00143DC5" w:rsidRDefault="00D24CF1" w:rsidP="00581B9C">
      <w:pPr>
        <w:rPr>
          <w:rFonts w:ascii="Times New Roman" w:hAnsi="Times New Roman" w:cs="Times New Roman"/>
          <w:sz w:val="28"/>
          <w:szCs w:val="28"/>
        </w:rPr>
      </w:pPr>
      <w:r w:rsidRPr="00143DC5">
        <w:rPr>
          <w:rFonts w:ascii="Times New Roman" w:hAnsi="Times New Roman" w:cs="Times New Roman"/>
          <w:sz w:val="28"/>
          <w:szCs w:val="28"/>
        </w:rPr>
        <w:tab/>
      </w:r>
    </w:p>
    <w:sectPr w:rsidR="00D24CF1" w:rsidRPr="00143DC5" w:rsidSect="006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F6C"/>
    <w:multiLevelType w:val="hybridMultilevel"/>
    <w:tmpl w:val="B050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D512D"/>
    <w:multiLevelType w:val="hybridMultilevel"/>
    <w:tmpl w:val="BDE2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27A7F"/>
    <w:multiLevelType w:val="hybridMultilevel"/>
    <w:tmpl w:val="5798C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C51"/>
    <w:rsid w:val="00055C77"/>
    <w:rsid w:val="000B1F03"/>
    <w:rsid w:val="00143DC5"/>
    <w:rsid w:val="0022424E"/>
    <w:rsid w:val="00487E7A"/>
    <w:rsid w:val="00581B9C"/>
    <w:rsid w:val="005A27D7"/>
    <w:rsid w:val="00694799"/>
    <w:rsid w:val="006D1B99"/>
    <w:rsid w:val="00746380"/>
    <w:rsid w:val="007902EC"/>
    <w:rsid w:val="008B6B14"/>
    <w:rsid w:val="008F78C1"/>
    <w:rsid w:val="00B1519E"/>
    <w:rsid w:val="00B20B86"/>
    <w:rsid w:val="00D24CF1"/>
    <w:rsid w:val="00F72C51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9"/>
  </w:style>
  <w:style w:type="paragraph" w:styleId="1">
    <w:name w:val="heading 1"/>
    <w:basedOn w:val="a"/>
    <w:next w:val="a"/>
    <w:link w:val="10"/>
    <w:uiPriority w:val="9"/>
    <w:qFormat/>
    <w:rsid w:val="00055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2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C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2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72C51"/>
    <w:rPr>
      <w:i/>
      <w:iCs/>
    </w:rPr>
  </w:style>
  <w:style w:type="character" w:customStyle="1" w:styleId="apple-converted-space">
    <w:name w:val="apple-converted-space"/>
    <w:basedOn w:val="a0"/>
    <w:rsid w:val="00F72C51"/>
  </w:style>
  <w:style w:type="character" w:customStyle="1" w:styleId="10">
    <w:name w:val="Заголовок 1 Знак"/>
    <w:basedOn w:val="a0"/>
    <w:link w:val="1"/>
    <w:uiPriority w:val="9"/>
    <w:rsid w:val="00055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055C7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55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55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81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</dc:creator>
  <cp:lastModifiedBy>Джо</cp:lastModifiedBy>
  <cp:revision>6</cp:revision>
  <dcterms:created xsi:type="dcterms:W3CDTF">2014-02-08T10:48:00Z</dcterms:created>
  <dcterms:modified xsi:type="dcterms:W3CDTF">2014-02-12T16:25:00Z</dcterms:modified>
</cp:coreProperties>
</file>