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E3" w:rsidRDefault="00A633E3" w:rsidP="00A633E3">
      <w:pPr>
        <w:spacing w:after="0"/>
        <w:ind w:left="-567" w:right="-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ПО ДОПОЛНИТЕЛЬНОМУ ОБРАЗОВАНИЮ</w:t>
      </w:r>
    </w:p>
    <w:p w:rsidR="00A633E3" w:rsidRDefault="00A633E3" w:rsidP="00A633E3">
      <w:pPr>
        <w:spacing w:after="0"/>
        <w:ind w:left="-567" w:right="-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«МАЛЕНЬКИЕ АРТИСТЫ» 2 МЛАДШАЯ ГРУППА</w:t>
      </w:r>
    </w:p>
    <w:p w:rsidR="00A633E3" w:rsidRDefault="00A633E3" w:rsidP="00A633E3">
      <w:pPr>
        <w:spacing w:after="0"/>
        <w:ind w:left="-567"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1C97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Многие считают, что интерес к театрализованной игре проявляется только у старших дошкольников в связи с возрастными возможностями перевоплощения и с появившимися в этом возрасте стремлением проигрывать литературные сюжеты.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Однако уже в 3 – 4  года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 впоследствии будут развиваться творческие способности детей.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Для того чтобы дети активно играли самостоятельно, нужно давать образцы для накопления художественных впечатлений: читать, показывать спектакли и игры с игрушкой, обыгрывать сценки с элементами введения ребят в сюжет.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Программа кружка рассчитана на 1 год для детей 3 -4 лет.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91C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Цели:            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1.Развивать речь, знакомить с окружающим миром, развивать творчество, фантазию.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2.Развивать внимание, воображение, пространственную ориентацию.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3. Совершенствовать зрительное восприятие.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4. Развивать координацию движений.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91C9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1.Развивать творческие способности, воображение детей.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2.Развивать речь детей.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3.Развивать внимание, воображение, память, мышление детей.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4. Обогащать словарный запас детей за счет разучивания стишков.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5.Создавать благоприятный эмоциональный фон общения.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Кружковые занятия проводятся один раз в неделю во второй половине дня, продолжительность занятия 15 минут.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При реализации программы дополнительного образования применяются следующие приемы: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- показ воспитателя;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lastRenderedPageBreak/>
        <w:t>- беседа;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- рассказ;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>- инсценировка;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 xml:space="preserve">- творческие задания. 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Ожидаемые результаты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(дружеские, партнерские взаимоотношения; коммуникативные навыки; любовь к животным).</w:t>
      </w:r>
    </w:p>
    <w:p w:rsidR="00A633E3" w:rsidRDefault="00A633E3" w:rsidP="00F2525D">
      <w:pPr>
        <w:pStyle w:val="a3"/>
        <w:spacing w:after="0"/>
        <w:ind w:left="0" w:right="-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3E3" w:rsidRPr="00B91C97" w:rsidRDefault="00A633E3" w:rsidP="00F2525D">
      <w:pPr>
        <w:pStyle w:val="a3"/>
        <w:spacing w:after="0"/>
        <w:ind w:left="0" w:right="-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1C97">
        <w:rPr>
          <w:rFonts w:ascii="Times New Roman" w:hAnsi="Times New Roman" w:cs="Times New Roman"/>
          <w:i/>
          <w:sz w:val="28"/>
          <w:szCs w:val="28"/>
          <w:u w:val="single"/>
        </w:rPr>
        <w:t>Приложение: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“Давайте познакомимся”.</w:t>
      </w:r>
    </w:p>
    <w:p w:rsidR="00A633E3" w:rsidRPr="0045712E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45712E">
        <w:rPr>
          <w:rFonts w:ascii="Times New Roman" w:hAnsi="Times New Roman" w:cs="Times New Roman"/>
          <w:sz w:val="28"/>
          <w:szCs w:val="28"/>
        </w:rPr>
        <w:t xml:space="preserve"> Изменю себя, друзья. Догадайтесь, кто же я?»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“Ходит осень по дорожкам”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сказке “Теремок”)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“Прогулка по лесу”.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712E">
        <w:rPr>
          <w:rFonts w:ascii="Times New Roman" w:hAnsi="Times New Roman" w:cs="Times New Roman"/>
          <w:sz w:val="28"/>
          <w:szCs w:val="28"/>
        </w:rPr>
        <w:t xml:space="preserve"> Пойми меня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пришла я в огород»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“Во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садочке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была…”.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“Игровая викторина по стихам А.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712E">
        <w:rPr>
          <w:rFonts w:ascii="Times New Roman" w:hAnsi="Times New Roman" w:cs="Times New Roman"/>
          <w:sz w:val="28"/>
          <w:szCs w:val="28"/>
        </w:rPr>
        <w:t>Язык жестов»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 водили хоровод”.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571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712E">
        <w:rPr>
          <w:rFonts w:ascii="Times New Roman" w:hAnsi="Times New Roman" w:cs="Times New Roman"/>
          <w:sz w:val="28"/>
          <w:szCs w:val="28"/>
        </w:rPr>
        <w:t>Чтение пьесы Л.Поляк «Репка»</w:t>
      </w: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“Бабушк</w:t>
      </w:r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нам пришла …”.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45712E">
        <w:rPr>
          <w:rFonts w:ascii="Times New Roman" w:hAnsi="Times New Roman" w:cs="Times New Roman"/>
          <w:sz w:val="28"/>
          <w:szCs w:val="28"/>
        </w:rPr>
        <w:t xml:space="preserve"> Импровизация русской народной сказки «Репка»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“Встали детки в кружок – закружились как снежок”.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“Мешок с сюрпризом”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(театр на картоне)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5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“Заходите в гости к нам”.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“Сказка о глупом мышонке”.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“Лисичку заяц в дом пустил, и вот на улице один”.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“Ох, и хитрая лиса! Трудно ее выгнать, да!”.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“Звери в гостях у Снегурочки”.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“Без друзей нам не прожить ни за что на свете”.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гости к ежику и лисе”.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Животные во дворе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гости пальчики пришли”.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“Весна пришла!”.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CC108C">
        <w:rPr>
          <w:rFonts w:ascii="Times New Roman" w:hAnsi="Times New Roman" w:cs="Times New Roman"/>
          <w:sz w:val="28"/>
          <w:szCs w:val="28"/>
        </w:rPr>
        <w:t xml:space="preserve"> Воображаемое путешествие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“Представьте себе…”.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“Воробей и кот”.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тесноте, да не в обиде”.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“Свет мой зеркальце скажи”.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 болоте две подружки, две зеленные лягушки”.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только срок, построим теремок!”.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“К нам гости пришли!”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“Ладушки-ладошки”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“Пчелки-детки, полетели!”</w:t>
      </w:r>
    </w:p>
    <w:p w:rsidR="00A633E3" w:rsidRPr="001E5235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“Два веселых гуся”</w:t>
      </w: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33E3" w:rsidRPr="00B91C97" w:rsidRDefault="00A633E3" w:rsidP="00F2525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7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Сентябрь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“Давайте познакомимся”.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Изменю себя, друзья. Догадайтесь, кто же я</w:t>
      </w:r>
      <w:r w:rsidRPr="00B91C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</w:rPr>
        <w:t>Развивать внимание, наблюдательность, воображение детей.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“Ходит осень по дорожкам” (по сказке “Теремок”)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стимулировать эмоциональное восприятие детьми сказки; пополнять словарь лексикой, отражающей эмоциональное состояние человека; учить находить выразительные средства в мимике, жестах, интонациях.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“Прогулка по лесу”.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эмоционально проговаривать фразы; воспитывать бережное отношение к природе, видеть красоту осеннего леса; развивать фантазию, творческие способности, ассоциативное мышление.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7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>Пойми меня</w:t>
      </w: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</w:t>
      </w:r>
      <w:proofErr w:type="gramStart"/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91C97">
        <w:rPr>
          <w:rFonts w:ascii="Times New Roman" w:hAnsi="Times New Roman" w:cs="Times New Roman"/>
          <w:sz w:val="28"/>
          <w:szCs w:val="28"/>
        </w:rPr>
        <w:t>Развивать внимание, память, образное мышление.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«Вот пришла я в огород»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отождествлять себя с театральным персонажем; развивать внимательность; учить сочетать движения и речь; закреплять знания об окружающем.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“Во </w:t>
      </w:r>
      <w:proofErr w:type="spellStart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садочке</w:t>
      </w:r>
      <w:proofErr w:type="spellEnd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 была…”.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свободно двигаться, используя все окружающее пространство; воспитывать эмоционально-образное восприятие содержания небольших стихотворений; помочь найти средства выражения образа в движениях, мимике, жестах.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“Игровая викторина по стихам А. </w:t>
      </w:r>
      <w:proofErr w:type="spellStart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Барто</w:t>
      </w:r>
      <w:proofErr w:type="spellEnd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имитационные навыки; развивать фантазию, эмоциональную память; воспитывать дружелюбные отношения в игре; продолжать работу над интонационной выразительностью речи детей и их умением имитировать движения персонажей театрального действия.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7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Ноябрь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Язык жестов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образное мышление детей.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“Мы водили хоровод”.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>Чтение пьесы Л.Поляк «Репка»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</w:rPr>
        <w:t>Развивать речь детей, познакомить со стихотворным текстом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hAnsi="Times New Roman" w:cs="Times New Roman"/>
          <w:sz w:val="28"/>
          <w:szCs w:val="28"/>
        </w:rPr>
        <w:t xml:space="preserve">  сказки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C97">
        <w:rPr>
          <w:rFonts w:ascii="Times New Roman" w:hAnsi="Times New Roman" w:cs="Times New Roman"/>
          <w:sz w:val="28"/>
          <w:szCs w:val="28"/>
        </w:rPr>
        <w:t xml:space="preserve"> «Репка»</w:t>
      </w:r>
    </w:p>
    <w:p w:rsidR="00A633E3" w:rsidRPr="0045712E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 Поляк Л. Театр сказок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“Бабушк</w:t>
      </w:r>
      <w:proofErr w:type="gramStart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а-</w:t>
      </w:r>
      <w:proofErr w:type="gramEnd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загадушка</w:t>
      </w:r>
      <w:proofErr w:type="spellEnd"/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гости к нам пришла …”.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детей разгадывать загадки, развивать ассоциативное мышление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стр16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Декабрь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Импровизация русской народной сказки «Репка»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633E3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hAnsi="Times New Roman" w:cs="Times New Roman"/>
          <w:sz w:val="28"/>
          <w:szCs w:val="28"/>
        </w:rPr>
        <w:t>Прививать детям любовь к поэтическому слову, закреплять материал по теме «Развитие речи»</w:t>
      </w:r>
    </w:p>
    <w:p w:rsidR="00A633E3" w:rsidRPr="0045712E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A633E3" w:rsidRPr="0045712E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“Встали детки в кружок – закружились как снежок”.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детей импровизировать под музыку; развивать фантазию, ассоциативное мышление; формировать эстетическое восприятие природы; развивать память физических ощущений.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“Мешок с сюрпризом” (театр на картоне)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1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“Заходите в гости к нам”.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и умение ориентироваться в пространстве; формировать произвольное внимание, активизировать интерес к театральному искусству; развивать навыки имитации; учить выражать свои эмоции.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стр22</w:t>
      </w:r>
    </w:p>
    <w:p w:rsidR="00A633E3" w:rsidRPr="00CC108C" w:rsidRDefault="00A633E3" w:rsidP="00F2525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1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Январь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“Сказка о глупом мышонке”.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активному участию в театральной игре; 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“Лисичку заяц в дом пустил, и вот на улице один”.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со сказкой “Лиса, заяц и петух”; формировать у детей достаточно необходимый запас эмоций и впечатлений; воспитывать дружеские, партнерские взаимопонимания.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“Ох, и хитрая лиса! Трудно ее выгнать, да!”.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рассказывать сказку с помощью воспитателя; воспитывать коммуникативные навыки общения; учить сочетать речь с пластическими движениями; побуждать участию в театральной игре.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стр25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“Звери в гостях у Снегурочки”.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участвовать в играх-драматизациях; подводить детей к созданию образа героя, используя для этого мимику, жест, движения.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стр16</w:t>
      </w:r>
    </w:p>
    <w:p w:rsid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“Без друзей нам не прожить ни за что на свете”.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отгадывать загадки; развивать исполнительские умения через подражание повадкам животных; воспитывать любовь к животным.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 гости к ежику и лисе”.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детей интонационно выразительно проговаривать слова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меняя силу голоса; формировать достаточно необходимый запас эмоций и впечатлений; развивать воображение и способности к творчеству; воспитывать дружеские, партнерские взаимопонимания.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стр16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Животные во дворе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B91C97">
        <w:rPr>
          <w:rFonts w:ascii="Times New Roman" w:hAnsi="Times New Roman" w:cs="Times New Roman"/>
          <w:sz w:val="28"/>
          <w:szCs w:val="28"/>
        </w:rPr>
        <w:t xml:space="preserve"> : Развивать артикуляцию и дикцию, познакомить детей с новыми скороговорками, с движениями животных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 гости пальчики пришли”.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 рук в сочетании с речью; развивать устойчивый интерес к различной театральной деятельности; познакомить с театром рук; воспитывать партнерские отношения между детьми; учить детей интонационно выразительно воспроизводить заданную фразу.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</w:p>
    <w:p w:rsidR="00A633E3" w:rsidRPr="00B91C97" w:rsidRDefault="00A633E3" w:rsidP="00F2525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1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“Весна пришла!”.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проговаривать заданную фразу с определенной интонацией в сочетании с жестами; воспитывать коммуникативные навыки общения, учить сочетать напевную речь с пластическими движениями.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r w:rsidRPr="00B91C97">
        <w:rPr>
          <w:rFonts w:ascii="Times New Roman" w:hAnsi="Times New Roman" w:cs="Times New Roman"/>
          <w:sz w:val="28"/>
          <w:szCs w:val="28"/>
          <w:u w:val="single"/>
        </w:rPr>
        <w:t xml:space="preserve"> Воображаемое путешествие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”.</w:t>
      </w:r>
    </w:p>
    <w:p w:rsidR="00A633E3" w:rsidRPr="00B91C97" w:rsidRDefault="00A633E3" w:rsidP="00F2525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память детей, умение общаться в предлагаемых обстоятельствах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“Представьте себе…”.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“Воробей и кот”.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сказку; рассказывать ее вместе с воспитателем; формировать необходимый запас эмоций; развивать воображение.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A633E3" w:rsidRPr="00B91C97" w:rsidRDefault="00A633E3" w:rsidP="00F2525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1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Апрель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“В тесноте, да не в обиде”.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отгадывать загадки; воспитывать коммуникативные качества; учить сочетать речь с движением; развивать воображение.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“Свет мой зеркальце скажи”.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способности детей понимать эмоциональное состояние другого человека и уметь адекватно выразить свое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“На болоте две подружки, две зеленные лягушки”.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артикуляционный аппарат и продолжать работу над интонационной выразительностью; учить детей использовать в игре все пространство; воспитывать коммуникативные качества; формировать необходимый запас эмоций.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A633E3" w:rsidRPr="00CC108C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r w:rsidRPr="00CC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Дайте только срок, построим теремок!”.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 учить детей отгадывать загадки; развивать элементарные навыки мимики и жестикуляции; учить сочетать движения и речь; развивать воображение.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</w:p>
    <w:p w:rsidR="00A633E3" w:rsidRPr="00B91C97" w:rsidRDefault="00A633E3" w:rsidP="00F2525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3E3" w:rsidRPr="001E5235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E52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Май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“К нам гости пришли!”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радостный эмоциональный настрой; развивать элементарные навыки мимики и жестикуляции; учит детей интонационно выразительно проговаривать фразы; учить сочетать движения и речь; развивать воображение.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“Ладушки-ладошки”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воспроизводить текст знакомой сказки в театральной игре; развивать память; учить подбирать соответствующую интонацию для характеристики сказочного героя: воспитать доброжелательные отношения и партнерские качества; развивать артикуляционный аппарат; формировать живой интерес к русскому фольклору.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E5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“Пчелки-детки, полетели!”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артикуляционный аппарат посредством проговаривания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творческие способности детей; побуждать к активному участию в театральном действии; </w:t>
      </w:r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интанционно-выразительно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проговаривать</w:t>
      </w:r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 из стихотворного текста.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.стр31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“Два веселых гуся”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развить память физических ощущений; </w:t>
      </w:r>
      <w:proofErr w:type="gram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интанционно-выразительно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проговаривать</w:t>
      </w:r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фразы; воспитать бережное отношение к окружающему миру; развить </w:t>
      </w:r>
      <w:proofErr w:type="spellStart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пантомические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</w:t>
      </w:r>
    </w:p>
    <w:p w:rsidR="00A633E3" w:rsidRPr="00A633E3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 .стр32</w:t>
      </w:r>
    </w:p>
    <w:p w:rsidR="00A633E3" w:rsidRPr="00B91C97" w:rsidRDefault="00A633E3" w:rsidP="00F2525D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A633E3" w:rsidRPr="00A633E3" w:rsidRDefault="00A633E3" w:rsidP="00F2525D">
      <w:pPr>
        <w:spacing w:before="100" w:beforeAutospacing="1"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Т.И.Петрова, Е.Я.Сергеева, Е.С.Петрова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«Театрализованные игры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”»</w:t>
      </w:r>
      <w:proofErr w:type="gram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“Школьная пресса” 2000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33E3" w:rsidRPr="00A633E3" w:rsidRDefault="00A633E3" w:rsidP="00F2525D">
      <w:pPr>
        <w:spacing w:before="100" w:beforeAutospacing="1"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А.В.Щеткин</w:t>
      </w:r>
      <w:proofErr w:type="spellEnd"/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«Театральная деятельность в детском саду»  Мозаика-Синтез 2008г.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633E3" w:rsidRPr="00A633E3" w:rsidRDefault="00A633E3" w:rsidP="00F2525D">
      <w:pPr>
        <w:spacing w:before="100" w:beforeAutospacing="1"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B91C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Н.Ф. Сорокина,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«Играем в кукольный театр» </w:t>
      </w:r>
      <w:r w:rsidRPr="00B9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1995 г.</w:t>
      </w:r>
      <w:r w:rsidRPr="00D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477A6C" w:rsidRDefault="00477A6C" w:rsidP="00F2525D"/>
    <w:sectPr w:rsidR="00477A6C" w:rsidSect="0047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3E3"/>
    <w:rsid w:val="00477A6C"/>
    <w:rsid w:val="00A633E3"/>
    <w:rsid w:val="00C641EF"/>
    <w:rsid w:val="00F2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2014-12-15T16:44:00Z</dcterms:created>
  <dcterms:modified xsi:type="dcterms:W3CDTF">2014-12-15T16:44:00Z</dcterms:modified>
</cp:coreProperties>
</file>