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87" w:rsidRPr="00261FAA" w:rsidRDefault="007E4087" w:rsidP="007E4087">
      <w:pPr>
        <w:jc w:val="center"/>
        <w:rPr>
          <w:rFonts w:ascii="Arial" w:hAnsi="Arial" w:cs="Arial"/>
          <w:b/>
          <w:sz w:val="28"/>
          <w:szCs w:val="28"/>
        </w:rPr>
      </w:pPr>
      <w:r w:rsidRPr="00261FAA">
        <w:rPr>
          <w:rFonts w:ascii="Arial" w:hAnsi="Arial" w:cs="Arial"/>
          <w:b/>
          <w:sz w:val="28"/>
          <w:szCs w:val="28"/>
        </w:rPr>
        <w:t>Дети среди детей</w:t>
      </w:r>
    </w:p>
    <w:p w:rsidR="007E4087" w:rsidRPr="00261FAA" w:rsidRDefault="007E4087" w:rsidP="007E408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61FAA">
        <w:rPr>
          <w:rFonts w:ascii="Arial" w:hAnsi="Arial" w:cs="Arial"/>
          <w:sz w:val="28"/>
          <w:szCs w:val="28"/>
        </w:rPr>
        <w:t>Чем старше становится ребенок, тем важнее для него контакт со сверстниками. Начиная с четырех-пяти лет, дети предпочитают играть и общаться с ровесниками.</w:t>
      </w:r>
    </w:p>
    <w:p w:rsidR="007E4087" w:rsidRPr="00261FAA" w:rsidRDefault="007E4087" w:rsidP="007E408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61FAA">
        <w:rPr>
          <w:rFonts w:ascii="Arial" w:hAnsi="Arial" w:cs="Arial"/>
          <w:sz w:val="28"/>
          <w:szCs w:val="28"/>
        </w:rPr>
        <w:t xml:space="preserve">Общение с другими детьми приносит дошкольнику ни с чем </w:t>
      </w:r>
      <w:proofErr w:type="gramStart"/>
      <w:r w:rsidRPr="00261FAA">
        <w:rPr>
          <w:rFonts w:ascii="Arial" w:hAnsi="Arial" w:cs="Arial"/>
          <w:sz w:val="28"/>
          <w:szCs w:val="28"/>
        </w:rPr>
        <w:t>не сравнимую</w:t>
      </w:r>
      <w:proofErr w:type="gramEnd"/>
      <w:r w:rsidRPr="00261FAA">
        <w:rPr>
          <w:rFonts w:ascii="Arial" w:hAnsi="Arial" w:cs="Arial"/>
          <w:sz w:val="28"/>
          <w:szCs w:val="28"/>
        </w:rPr>
        <w:t xml:space="preserve"> радость. Главная отличительная особенность контактов со сверстниками состоит в их особенно яркой эмоциональной насыщенности. Повышенная эмоциональность общения детей отражает особую свободу, раскованность и </w:t>
      </w:r>
      <w:proofErr w:type="spellStart"/>
      <w:r w:rsidRPr="00261FAA">
        <w:rPr>
          <w:rFonts w:ascii="Arial" w:hAnsi="Arial" w:cs="Arial"/>
          <w:sz w:val="28"/>
          <w:szCs w:val="28"/>
        </w:rPr>
        <w:t>раскрепощенность</w:t>
      </w:r>
      <w:proofErr w:type="spellEnd"/>
      <w:r w:rsidRPr="00261FAA">
        <w:rPr>
          <w:rFonts w:ascii="Arial" w:hAnsi="Arial" w:cs="Arial"/>
          <w:sz w:val="28"/>
          <w:szCs w:val="28"/>
        </w:rPr>
        <w:t>, которые они испытывают в среде сверстников.</w:t>
      </w:r>
    </w:p>
    <w:p w:rsidR="007E4087" w:rsidRPr="00261FAA" w:rsidRDefault="007E4087" w:rsidP="007E408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61FAA">
        <w:rPr>
          <w:rFonts w:ascii="Arial" w:hAnsi="Arial" w:cs="Arial"/>
          <w:sz w:val="28"/>
          <w:szCs w:val="28"/>
        </w:rPr>
        <w:t xml:space="preserve">Еще одна особенность контактов дошкольников – их нестандартность, отсутствие жестких норм и правил. </w:t>
      </w:r>
      <w:proofErr w:type="gramStart"/>
      <w:r w:rsidRPr="00261FAA">
        <w:rPr>
          <w:rFonts w:ascii="Arial" w:hAnsi="Arial" w:cs="Arial"/>
          <w:sz w:val="28"/>
          <w:szCs w:val="28"/>
        </w:rPr>
        <w:t>Общение со сверстниками заключается в преобладании инициативных высказываний над ответными, оно значительно богаче и разнообразнее по своим функциям, чем взаимодействие ребенка и</w:t>
      </w:r>
      <w:proofErr w:type="gramEnd"/>
      <w:r w:rsidRPr="00261FAA">
        <w:rPr>
          <w:rFonts w:ascii="Arial" w:hAnsi="Arial" w:cs="Arial"/>
          <w:sz w:val="28"/>
          <w:szCs w:val="28"/>
        </w:rPr>
        <w:t xml:space="preserve"> взрослого.</w:t>
      </w:r>
    </w:p>
    <w:p w:rsidR="007E4087" w:rsidRPr="0072048D" w:rsidRDefault="007E4087" w:rsidP="0072048D">
      <w:pPr>
        <w:ind w:firstLine="708"/>
        <w:jc w:val="center"/>
        <w:rPr>
          <w:rFonts w:ascii="Arial" w:hAnsi="Arial" w:cs="Arial"/>
          <w:sz w:val="40"/>
          <w:szCs w:val="40"/>
        </w:rPr>
      </w:pPr>
      <w:r w:rsidRPr="0072048D">
        <w:rPr>
          <w:rFonts w:ascii="Arial" w:hAnsi="Arial" w:cs="Arial"/>
          <w:sz w:val="40"/>
          <w:szCs w:val="40"/>
        </w:rPr>
        <w:t>Уважаемые родители!</w:t>
      </w:r>
    </w:p>
    <w:p w:rsidR="007E4087" w:rsidRPr="00261FAA" w:rsidRDefault="007E4087" w:rsidP="007E4087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61FAA">
        <w:rPr>
          <w:rFonts w:ascii="Arial" w:hAnsi="Arial" w:cs="Arial"/>
          <w:sz w:val="28"/>
          <w:szCs w:val="28"/>
        </w:rPr>
        <w:t xml:space="preserve">Для нормального развития ребенку нужен не только взрослый, но и другие дети, ведь сверстник дает ребенку возможность лучше выразить и узнать самого себя. </w:t>
      </w:r>
      <w:r w:rsidRPr="00261FAA">
        <w:rPr>
          <w:rFonts w:ascii="Arial" w:hAnsi="Arial" w:cs="Arial"/>
          <w:b/>
          <w:sz w:val="28"/>
          <w:szCs w:val="28"/>
        </w:rPr>
        <w:t xml:space="preserve">Поддерживайте общение ребенка с другими детьми! </w:t>
      </w:r>
    </w:p>
    <w:p w:rsidR="007E4087" w:rsidRPr="00261FAA" w:rsidRDefault="007E4087" w:rsidP="007E4087">
      <w:pPr>
        <w:jc w:val="both"/>
        <w:rPr>
          <w:rFonts w:ascii="Arial" w:hAnsi="Arial" w:cs="Arial"/>
          <w:b/>
          <w:sz w:val="28"/>
          <w:szCs w:val="28"/>
        </w:rPr>
      </w:pPr>
      <w:r w:rsidRPr="00261FAA">
        <w:rPr>
          <w:rFonts w:ascii="Arial" w:hAnsi="Arial" w:cs="Arial"/>
          <w:b/>
          <w:sz w:val="28"/>
          <w:szCs w:val="28"/>
        </w:rPr>
        <w:t>Не препятствуйте желанию ребенка пригласить друзей к себе домой.</w:t>
      </w: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4087" w:rsidRDefault="007E4087" w:rsidP="007E4087">
      <w:pPr>
        <w:rPr>
          <w:rFonts w:ascii="Arial" w:hAnsi="Arial" w:cs="Arial"/>
          <w:b/>
          <w:sz w:val="28"/>
          <w:szCs w:val="28"/>
        </w:rPr>
      </w:pPr>
    </w:p>
    <w:p w:rsidR="007E4087" w:rsidRPr="00261FAA" w:rsidRDefault="007E4087" w:rsidP="007E408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E904DB" w:rsidRDefault="00E904DB"/>
    <w:sectPr w:rsidR="00E904DB" w:rsidSect="0014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087"/>
    <w:rsid w:val="00144C4A"/>
    <w:rsid w:val="0072048D"/>
    <w:rsid w:val="007E4087"/>
    <w:rsid w:val="00E9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ПРОФ-СТРОЙ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RePack by SPecialiST</cp:lastModifiedBy>
  <cp:revision>4</cp:revision>
  <dcterms:created xsi:type="dcterms:W3CDTF">2010-12-12T17:03:00Z</dcterms:created>
  <dcterms:modified xsi:type="dcterms:W3CDTF">2014-12-16T13:52:00Z</dcterms:modified>
</cp:coreProperties>
</file>