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7" w:rsidRPr="00261FAA" w:rsidRDefault="006876F7" w:rsidP="006876F7">
      <w:pPr>
        <w:jc w:val="center"/>
        <w:rPr>
          <w:rFonts w:ascii="Arial" w:hAnsi="Arial" w:cs="Arial"/>
          <w:b/>
          <w:sz w:val="28"/>
          <w:szCs w:val="28"/>
        </w:rPr>
      </w:pPr>
      <w:r w:rsidRPr="00261FAA">
        <w:rPr>
          <w:rFonts w:ascii="Arial" w:hAnsi="Arial" w:cs="Arial"/>
          <w:b/>
          <w:sz w:val="28"/>
          <w:szCs w:val="28"/>
        </w:rPr>
        <w:t>Доброе желание – добрый поступок</w:t>
      </w:r>
    </w:p>
    <w:p w:rsidR="006876F7" w:rsidRPr="00261FAA" w:rsidRDefault="006876F7" w:rsidP="006876F7">
      <w:pPr>
        <w:jc w:val="center"/>
        <w:rPr>
          <w:rFonts w:ascii="Arial" w:hAnsi="Arial" w:cs="Arial"/>
          <w:b/>
          <w:sz w:val="28"/>
          <w:szCs w:val="28"/>
        </w:rPr>
      </w:pP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Легко сказать! «Доброе желание!» Желания ребенка случайны, мимолетны, капризны. У него нет понятия цели – и потому личность его не оформлена. Между тем желания ребенка главным образом и волнуют нас. На практике мы только с ними и сталкиваемся, только с ними и сражаемся, только от них и страдаем. 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>Надо спать – а он не хочет, надо убрать игрушки – не хочет, необходим покой в доме – а он хочет слушать музыку, у мамы голова болит – а он хочет барабанить. То его не заставишь, то, еще хуже, не остановишь.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Мы потому так мало заняты воспитанием желаний и так сильно – борьбой с желаниями, что культура желаний – самая трудная, самая неподдающаяся часть педагогики. Много лет назад известный советский педагог </w:t>
      </w:r>
      <w:proofErr w:type="spellStart"/>
      <w:r w:rsidRPr="00261FAA">
        <w:rPr>
          <w:rFonts w:ascii="Arial" w:hAnsi="Arial" w:cs="Arial"/>
          <w:sz w:val="28"/>
          <w:szCs w:val="28"/>
        </w:rPr>
        <w:t>П.П.Блонский</w:t>
      </w:r>
      <w:proofErr w:type="spellEnd"/>
      <w:r w:rsidRPr="00261FAA">
        <w:rPr>
          <w:rFonts w:ascii="Arial" w:hAnsi="Arial" w:cs="Arial"/>
          <w:sz w:val="28"/>
          <w:szCs w:val="28"/>
        </w:rPr>
        <w:t xml:space="preserve"> писал: «Если станем перечитывать современные книги по педагогике, мы найдем там чрезвычайно много об умственном развитии, немало о воспитании воли и характера, кое-что о воспитании чувств и почти ничего о </w:t>
      </w:r>
      <w:r w:rsidRPr="00261FAA">
        <w:rPr>
          <w:rFonts w:ascii="Arial" w:hAnsi="Arial" w:cs="Arial"/>
          <w:b/>
          <w:sz w:val="28"/>
          <w:szCs w:val="28"/>
        </w:rPr>
        <w:t>воспитании желаний</w:t>
      </w:r>
      <w:r w:rsidRPr="00261FAA">
        <w:rPr>
          <w:rFonts w:ascii="Arial" w:hAnsi="Arial" w:cs="Arial"/>
          <w:sz w:val="28"/>
          <w:szCs w:val="28"/>
        </w:rPr>
        <w:t>…»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Задайте своему малышу вопрос: «Если бы ты был волшебником, что бы ты сделал?» По ответу вы сами многое сможете понять. Потому что желания – это проявление личности, а может быть и есть сама личность, потому что личности нет вне направленности на что-то. К сожалению, часто приходится сталкиваться с мнением, что человек действует примерно по такой схеме: </w:t>
      </w:r>
    </w:p>
    <w:p w:rsidR="006876F7" w:rsidRPr="00261FAA" w:rsidRDefault="006876F7" w:rsidP="006876F7">
      <w:pPr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i/>
          <w:sz w:val="28"/>
          <w:szCs w:val="28"/>
        </w:rPr>
        <w:t>глупое желание         умное сознание           сильная воля         добрый поступок</w:t>
      </w:r>
      <w:r w:rsidRPr="00261FAA">
        <w:rPr>
          <w:rFonts w:ascii="Arial" w:hAnsi="Arial" w:cs="Arial"/>
          <w:sz w:val="28"/>
          <w:szCs w:val="28"/>
        </w:rPr>
        <w:t xml:space="preserve">. 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Поэтому почти всё внимание воспитывающего сосредотачивается на воспитании ума, воли, характера. На самом деле сознанию очень трудно бороться с желаниями, это «борьба глиняного горшка с </w:t>
      </w:r>
      <w:proofErr w:type="gramStart"/>
      <w:r w:rsidRPr="00261FAA">
        <w:rPr>
          <w:rFonts w:ascii="Arial" w:hAnsi="Arial" w:cs="Arial"/>
          <w:sz w:val="28"/>
          <w:szCs w:val="28"/>
        </w:rPr>
        <w:t>чугунным</w:t>
      </w:r>
      <w:proofErr w:type="gramEnd"/>
      <w:r w:rsidRPr="00261FAA">
        <w:rPr>
          <w:rFonts w:ascii="Arial" w:hAnsi="Arial" w:cs="Arial"/>
          <w:sz w:val="28"/>
          <w:szCs w:val="28"/>
        </w:rPr>
        <w:t>», как сказал в девятнадцатом веке один их психологов.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Можно учить ребенка </w:t>
      </w:r>
      <w:proofErr w:type="spellStart"/>
      <w:r w:rsidRPr="00261FAA">
        <w:rPr>
          <w:rFonts w:ascii="Arial" w:hAnsi="Arial" w:cs="Arial"/>
          <w:sz w:val="28"/>
          <w:szCs w:val="28"/>
        </w:rPr>
        <w:t>самообузданию</w:t>
      </w:r>
      <w:proofErr w:type="spellEnd"/>
      <w:r w:rsidRPr="00261FAA">
        <w:rPr>
          <w:rFonts w:ascii="Arial" w:hAnsi="Arial" w:cs="Arial"/>
          <w:sz w:val="28"/>
          <w:szCs w:val="28"/>
        </w:rPr>
        <w:t xml:space="preserve">, а можно просто авторитарно запрещать и наказывать. Но </w:t>
      </w:r>
      <w:r w:rsidRPr="00261FAA">
        <w:rPr>
          <w:rFonts w:ascii="Arial" w:hAnsi="Arial" w:cs="Arial"/>
          <w:b/>
          <w:sz w:val="28"/>
          <w:szCs w:val="28"/>
        </w:rPr>
        <w:t xml:space="preserve">можно воспитывать сами желания, обогащать их, направлять осторожно и терпеливо, </w:t>
      </w:r>
      <w:r w:rsidRPr="00261FAA">
        <w:rPr>
          <w:rFonts w:ascii="Arial" w:hAnsi="Arial" w:cs="Arial"/>
          <w:b/>
          <w:sz w:val="28"/>
          <w:szCs w:val="28"/>
        </w:rPr>
        <w:lastRenderedPageBreak/>
        <w:t>понимая их природу, исключив из воспитания  идею «кнута и пряника».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Помните наше любимое? Желаем вам счастья, желаем вам любви… ЖЕЛАЕМ! Вот главное слово! Мы должны ПОЖЕЛАТЬ, чтобы так было. 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b/>
          <w:sz w:val="28"/>
          <w:szCs w:val="28"/>
        </w:rPr>
        <w:t>Научим детей добрым желаниям…</w:t>
      </w:r>
    </w:p>
    <w:p w:rsidR="006876F7" w:rsidRPr="00261FAA" w:rsidRDefault="006876F7" w:rsidP="006876F7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61FAA">
        <w:rPr>
          <w:rFonts w:ascii="Arial" w:hAnsi="Arial" w:cs="Arial"/>
          <w:i/>
          <w:sz w:val="28"/>
          <w:szCs w:val="28"/>
        </w:rPr>
        <w:t>Желаю вам добрых желаний.</w:t>
      </w:r>
    </w:p>
    <w:p w:rsidR="006876F7" w:rsidRPr="00261FAA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6876F7" w:rsidRPr="00261FAA" w:rsidRDefault="006876F7" w:rsidP="006876F7">
      <w:pPr>
        <w:ind w:firstLine="708"/>
        <w:jc w:val="center"/>
        <w:rPr>
          <w:b/>
          <w:sz w:val="28"/>
          <w:szCs w:val="28"/>
        </w:rPr>
      </w:pPr>
    </w:p>
    <w:p w:rsidR="001B567D" w:rsidRDefault="001B567D"/>
    <w:sectPr w:rsidR="001B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F7"/>
    <w:rsid w:val="001B567D"/>
    <w:rsid w:val="006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ПРОФ-СТРОЙ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2010-12-12T17:07:00Z</dcterms:created>
  <dcterms:modified xsi:type="dcterms:W3CDTF">2010-12-12T17:07:00Z</dcterms:modified>
</cp:coreProperties>
</file>