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9B" w:rsidRDefault="00A22196" w:rsidP="00A22196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196">
        <w:rPr>
          <w:rFonts w:ascii="Times New Roman" w:hAnsi="Times New Roman" w:cs="Times New Roman"/>
          <w:sz w:val="36"/>
          <w:szCs w:val="36"/>
        </w:rPr>
        <w:t>МБДОУ «Детский сад №53»</w:t>
      </w:r>
    </w:p>
    <w:p w:rsidR="00A22196" w:rsidRDefault="00A22196" w:rsidP="00A22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2196" w:rsidRDefault="00A22196" w:rsidP="00A22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7659" w:rsidRDefault="002E7659" w:rsidP="00A22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2196" w:rsidRDefault="00A22196" w:rsidP="00A221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Сообщение на тему</w:t>
      </w:r>
      <w:r w:rsidR="002E7659">
        <w:rPr>
          <w:rFonts w:ascii="Times New Roman" w:hAnsi="Times New Roman" w:cs="Times New Roman"/>
          <w:sz w:val="36"/>
          <w:szCs w:val="36"/>
        </w:rPr>
        <w:t>:</w:t>
      </w:r>
    </w:p>
    <w:p w:rsidR="002E7659" w:rsidRDefault="00A22196" w:rsidP="00A22196">
      <w:pPr>
        <w:jc w:val="center"/>
        <w:rPr>
          <w:rFonts w:ascii="Comic Sans MS" w:hAnsi="Comic Sans MS" w:cs="Times New Roman"/>
          <w:b/>
          <w:sz w:val="48"/>
          <w:szCs w:val="48"/>
        </w:rPr>
      </w:pPr>
      <w:r w:rsidRPr="002E7659">
        <w:rPr>
          <w:rFonts w:ascii="Comic Sans MS" w:hAnsi="Comic Sans MS" w:cs="Times New Roman"/>
          <w:b/>
          <w:sz w:val="36"/>
          <w:szCs w:val="36"/>
        </w:rPr>
        <w:t>«</w:t>
      </w:r>
      <w:r w:rsidRPr="002E7659">
        <w:rPr>
          <w:rFonts w:ascii="Comic Sans MS" w:hAnsi="Comic Sans MS" w:cs="Times New Roman"/>
          <w:b/>
          <w:sz w:val="48"/>
          <w:szCs w:val="48"/>
        </w:rPr>
        <w:t xml:space="preserve">Использование мнемотехники </w:t>
      </w:r>
      <w:proofErr w:type="gramStart"/>
      <w:r w:rsidRPr="002E7659">
        <w:rPr>
          <w:rFonts w:ascii="Comic Sans MS" w:hAnsi="Comic Sans MS" w:cs="Times New Roman"/>
          <w:b/>
          <w:sz w:val="48"/>
          <w:szCs w:val="48"/>
        </w:rPr>
        <w:t>в</w:t>
      </w:r>
      <w:proofErr w:type="gramEnd"/>
      <w:r w:rsidRPr="002E7659">
        <w:rPr>
          <w:rFonts w:ascii="Comic Sans MS" w:hAnsi="Comic Sans MS" w:cs="Times New Roman"/>
          <w:b/>
          <w:sz w:val="48"/>
          <w:szCs w:val="48"/>
        </w:rPr>
        <w:t xml:space="preserve"> </w:t>
      </w:r>
    </w:p>
    <w:p w:rsidR="00A22196" w:rsidRPr="002E7659" w:rsidRDefault="00A22196" w:rsidP="00A22196">
      <w:pPr>
        <w:jc w:val="center"/>
        <w:rPr>
          <w:rFonts w:ascii="Comic Sans MS" w:hAnsi="Comic Sans MS" w:cs="Times New Roman"/>
          <w:b/>
          <w:sz w:val="48"/>
          <w:szCs w:val="48"/>
        </w:rPr>
      </w:pPr>
      <w:r w:rsidRPr="002E7659">
        <w:rPr>
          <w:rFonts w:ascii="Comic Sans MS" w:hAnsi="Comic Sans MS" w:cs="Times New Roman"/>
          <w:b/>
          <w:sz w:val="48"/>
          <w:szCs w:val="48"/>
        </w:rPr>
        <w:t>работе с дошкольниками</w:t>
      </w:r>
    </w:p>
    <w:p w:rsidR="00A22196" w:rsidRPr="002E7659" w:rsidRDefault="00A22196" w:rsidP="00A22196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2E7659">
        <w:rPr>
          <w:rFonts w:ascii="Comic Sans MS" w:hAnsi="Comic Sans MS" w:cs="Times New Roman"/>
          <w:b/>
          <w:sz w:val="48"/>
          <w:szCs w:val="48"/>
        </w:rPr>
        <w:t>по речевому развитию</w:t>
      </w:r>
      <w:r w:rsidRPr="002E7659">
        <w:rPr>
          <w:rFonts w:ascii="Comic Sans MS" w:hAnsi="Comic Sans MS" w:cs="Times New Roman"/>
          <w:b/>
          <w:sz w:val="36"/>
          <w:szCs w:val="36"/>
        </w:rPr>
        <w:t>»</w:t>
      </w:r>
    </w:p>
    <w:p w:rsidR="00552DCD" w:rsidRDefault="00552DCD" w:rsidP="00A22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7659" w:rsidRDefault="002E7659" w:rsidP="00A22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7659" w:rsidRDefault="002E7659" w:rsidP="00A22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7659" w:rsidRDefault="002E7659" w:rsidP="00A22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7659" w:rsidRDefault="002E7659" w:rsidP="00A221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2DCD" w:rsidRDefault="002E7659" w:rsidP="00A221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="00552DCD">
        <w:rPr>
          <w:rFonts w:ascii="Times New Roman" w:hAnsi="Times New Roman" w:cs="Times New Roman"/>
          <w:sz w:val="36"/>
          <w:szCs w:val="36"/>
        </w:rPr>
        <w:t>подготовила</w:t>
      </w:r>
    </w:p>
    <w:p w:rsidR="00552DCD" w:rsidRDefault="002E7659" w:rsidP="00A221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="00552DCD">
        <w:rPr>
          <w:rFonts w:ascii="Times New Roman" w:hAnsi="Times New Roman" w:cs="Times New Roman"/>
          <w:sz w:val="36"/>
          <w:szCs w:val="36"/>
        </w:rPr>
        <w:t>воспитатель</w:t>
      </w:r>
    </w:p>
    <w:p w:rsidR="00552DCD" w:rsidRDefault="002E7659" w:rsidP="00A221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proofErr w:type="spellStart"/>
      <w:r w:rsidR="00552DCD">
        <w:rPr>
          <w:rFonts w:ascii="Times New Roman" w:hAnsi="Times New Roman" w:cs="Times New Roman"/>
          <w:sz w:val="36"/>
          <w:szCs w:val="36"/>
        </w:rPr>
        <w:t>Гузикова</w:t>
      </w:r>
      <w:proofErr w:type="spellEnd"/>
      <w:r w:rsidR="00552DCD">
        <w:rPr>
          <w:rFonts w:ascii="Times New Roman" w:hAnsi="Times New Roman" w:cs="Times New Roman"/>
          <w:sz w:val="36"/>
          <w:szCs w:val="36"/>
        </w:rPr>
        <w:t xml:space="preserve"> Е.А.</w:t>
      </w:r>
    </w:p>
    <w:p w:rsidR="002E7659" w:rsidRDefault="002E7659" w:rsidP="002E765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</w:p>
    <w:p w:rsidR="002E7659" w:rsidRDefault="002E7659" w:rsidP="002E76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7659" w:rsidRDefault="002E7659" w:rsidP="002E76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7659" w:rsidRDefault="002E7659" w:rsidP="002E765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г</w:t>
      </w:r>
      <w:r w:rsidR="00552DCD">
        <w:rPr>
          <w:rFonts w:ascii="Times New Roman" w:hAnsi="Times New Roman" w:cs="Times New Roman"/>
          <w:sz w:val="36"/>
          <w:szCs w:val="36"/>
        </w:rPr>
        <w:t>. Арзамас 2013г.</w:t>
      </w:r>
    </w:p>
    <w:p w:rsidR="00785A79" w:rsidRDefault="00785A79" w:rsidP="008F4A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7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Проблема речевого развития дошкольников  в современной педагогике очень актуальна. Мы видим, что большое количество детей имеют низкий уровень коммуникативного  развития, дошкольники с трудом строят описательные рассказы, рассказы по картинам и по сериям сюжетных картин</w:t>
      </w:r>
      <w:r w:rsidR="0076099E" w:rsidRPr="00F207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99E" w:rsidRPr="00F2074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2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ассказ из личного опыта сводится к воспроизведению 1-2 простых нераспространённых предложений, </w:t>
      </w:r>
      <w:r w:rsidR="0076099E" w:rsidRPr="00F20741">
        <w:rPr>
          <w:rFonts w:ascii="Times New Roman" w:hAnsi="Times New Roman" w:cs="Times New Roman"/>
          <w:sz w:val="28"/>
          <w:szCs w:val="28"/>
          <w:shd w:val="clear" w:color="auto" w:fill="FFFFFF"/>
        </w:rPr>
        <w:t>в речи детей мало встречается сравнительных оборотов, эмоционально окрашенных слов, дети с трудом строят пересказ произведения, лексический запас сравнительно беден, у дошкольника плохо сформирован грамматический строй речи.</w:t>
      </w:r>
    </w:p>
    <w:p w:rsidR="002E7659" w:rsidRPr="002E7659" w:rsidRDefault="002E7659" w:rsidP="002E765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Решая данные проблемы</w:t>
      </w:r>
      <w:r w:rsidR="007F46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 педагоги используют как традиционные, так и нетрадиционные методики по речевому развитию</w:t>
      </w:r>
    </w:p>
    <w:p w:rsidR="008E4A8F" w:rsidRPr="008F4A3C" w:rsidRDefault="00F20741" w:rsidP="008F4A3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таких </w:t>
      </w:r>
      <w:r w:rsidR="008E4A8F"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нетрадиционных методик </w:t>
      </w: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мнемотехника</w:t>
      </w:r>
      <w:r w:rsidR="008E4A8F"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(мнемоника)</w:t>
      </w:r>
    </w:p>
    <w:p w:rsidR="00371D06" w:rsidRPr="008F4A3C" w:rsidRDefault="00371D06" w:rsidP="008F4A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r w:rsidR="003540CB"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моника</w:t>
      </w:r>
      <w:r w:rsidR="003540CB" w:rsidRPr="008F4A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Греческий язык" w:history="1">
        <w:r w:rsidR="003540CB" w:rsidRPr="008F4A3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греч</w:t>
        </w:r>
        <w:proofErr w:type="gramStart"/>
        <w:r w:rsidR="003540CB" w:rsidRPr="008F4A3C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.</w:t>
        </w:r>
        <w:proofErr w:type="gramEnd"/>
      </w:hyperlink>
      <w:r w:rsidR="003540CB" w:rsidRPr="008F4A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40CB"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>τὰ</w:t>
      </w:r>
      <w:r w:rsid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  <w:t xml:space="preserve"> μνημονικ</w:t>
      </w:r>
      <w:r w:rsid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7F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540CB"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3540CB"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скусство запоминания</w:t>
      </w:r>
      <w:r w:rsid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40CB"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«внутреннего письма», основанная на непосредственной записи в мозг связей между зрительными образами, обозначающими значимые элементы запоминаемой информации. Мнемоническое запоминание состоит из четырёх этапов: кодирование в образы, запоминание (соединение двух образов), запоминание последовательности, закрепление в памяти</w:t>
      </w:r>
    </w:p>
    <w:p w:rsidR="00F20741" w:rsidRPr="007F4636" w:rsidRDefault="008E4A8F" w:rsidP="008D3F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Мнемотехника </w:t>
      </w:r>
      <w:r w:rsid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F4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F4636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система методов и приемов, обеспечивающих эффективное запоминание, сохранение и воспроизведение информации</w:t>
      </w:r>
      <w:r w:rsidR="007F4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4A8F" w:rsidRPr="008F4A3C" w:rsidRDefault="008E4A8F" w:rsidP="008F4A3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К.Д.Ушинский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Так как наглядный материал у дошкольников усваивается лучше, использование </w:t>
      </w:r>
      <w:proofErr w:type="spellStart"/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образовательной деятельности</w:t>
      </w: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развитию связной речи, позволяет детям эффективнее воспринимать и перерабатывать зрительную информацию, сохранять и воспроизводить её. Особенность методики – применение не </w:t>
      </w: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изображения предметов, а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(лесных) животных и птиц – ёлка.</w:t>
      </w:r>
    </w:p>
    <w:p w:rsidR="003540CB" w:rsidRPr="008F4A3C" w:rsidRDefault="003540CB" w:rsidP="00A81DC0">
      <w:pPr>
        <w:pStyle w:val="c15"/>
        <w:spacing w:before="0" w:beforeAutospacing="0" w:after="0" w:afterAutospacing="0" w:line="360" w:lineRule="auto"/>
        <w:ind w:firstLine="708"/>
        <w:jc w:val="both"/>
        <w:rPr>
          <w:sz w:val="12"/>
          <w:szCs w:val="12"/>
        </w:rPr>
      </w:pPr>
      <w:r w:rsidRPr="008F4A3C">
        <w:rPr>
          <w:rStyle w:val="c2"/>
          <w:sz w:val="28"/>
          <w:szCs w:val="28"/>
        </w:rPr>
        <w:t>Привед</w:t>
      </w:r>
      <w:r w:rsidR="00B93D54" w:rsidRPr="008F4A3C">
        <w:rPr>
          <w:rStyle w:val="c2"/>
          <w:sz w:val="28"/>
          <w:szCs w:val="28"/>
        </w:rPr>
        <w:t>у</w:t>
      </w:r>
      <w:r w:rsidRPr="008F4A3C">
        <w:rPr>
          <w:rStyle w:val="c2"/>
          <w:sz w:val="28"/>
          <w:szCs w:val="28"/>
        </w:rPr>
        <w:t xml:space="preserve"> несколько широко известных мнемонических фраз или слов. Конечно, всем с детства хорошо известна фраза, задающая порядок цветов спектра: "Каждый Охотник</w:t>
      </w:r>
      <w:proofErr w:type="gramStart"/>
      <w:r w:rsidRPr="008F4A3C">
        <w:rPr>
          <w:rStyle w:val="c2"/>
          <w:sz w:val="28"/>
          <w:szCs w:val="28"/>
        </w:rPr>
        <w:t xml:space="preserve"> Ж</w:t>
      </w:r>
      <w:proofErr w:type="gramEnd"/>
      <w:r w:rsidRPr="008F4A3C">
        <w:rPr>
          <w:rStyle w:val="c2"/>
          <w:sz w:val="28"/>
          <w:szCs w:val="28"/>
        </w:rPr>
        <w:t>елает Знать Где Сидит Фазан". Или аналогичная ей "Как</w:t>
      </w:r>
      <w:proofErr w:type="gramStart"/>
      <w:r w:rsidRPr="008F4A3C">
        <w:rPr>
          <w:rStyle w:val="c2"/>
          <w:sz w:val="28"/>
          <w:szCs w:val="28"/>
        </w:rPr>
        <w:t xml:space="preserve"> О</w:t>
      </w:r>
      <w:proofErr w:type="gramEnd"/>
      <w:r w:rsidRPr="008F4A3C">
        <w:rPr>
          <w:rStyle w:val="c2"/>
          <w:sz w:val="28"/>
          <w:szCs w:val="28"/>
        </w:rPr>
        <w:t>днажды Жак Звонарь Городской Сломал Фонарь". Начальные буквы слов в этих предложениях дают названия цветов: красный, оранжевый, желтый и так далее.</w:t>
      </w:r>
    </w:p>
    <w:p w:rsidR="003540CB" w:rsidRPr="008F4A3C" w:rsidRDefault="003540CB" w:rsidP="00A81DC0">
      <w:pPr>
        <w:pStyle w:val="c7"/>
        <w:spacing w:before="0" w:beforeAutospacing="0" w:after="0" w:afterAutospacing="0" w:line="360" w:lineRule="auto"/>
        <w:jc w:val="both"/>
        <w:rPr>
          <w:sz w:val="12"/>
          <w:szCs w:val="12"/>
        </w:rPr>
      </w:pPr>
      <w:r w:rsidRPr="008F4A3C">
        <w:rPr>
          <w:rStyle w:val="c2"/>
          <w:sz w:val="28"/>
          <w:szCs w:val="28"/>
        </w:rPr>
        <w:t> Тот же принцип лежит в использовании фразы "Иван</w:t>
      </w:r>
      <w:proofErr w:type="gramStart"/>
      <w:r w:rsidRPr="008F4A3C">
        <w:rPr>
          <w:rStyle w:val="c2"/>
          <w:sz w:val="28"/>
          <w:szCs w:val="28"/>
        </w:rPr>
        <w:t xml:space="preserve"> Р</w:t>
      </w:r>
      <w:proofErr w:type="gramEnd"/>
      <w:r w:rsidRPr="008F4A3C">
        <w:rPr>
          <w:rStyle w:val="c2"/>
          <w:sz w:val="28"/>
          <w:szCs w:val="28"/>
        </w:rPr>
        <w:t>одил Девчонку, Велел Тащить Пеленку" в качестве прекрасного средства для запоминания очередности падежей в русском языке: именительный, родительный, дательный, винительный...</w:t>
      </w:r>
    </w:p>
    <w:p w:rsidR="00654C2B" w:rsidRPr="00654C2B" w:rsidRDefault="00654C2B" w:rsidP="007F463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любая работа, мнемотехника строится от </w:t>
      </w:r>
      <w:proofErr w:type="gramStart"/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простого</w:t>
      </w:r>
      <w:proofErr w:type="gramEnd"/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сложному.        </w:t>
      </w:r>
    </w:p>
    <w:p w:rsidR="00654C2B" w:rsidRDefault="00654C2B" w:rsidP="006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обучении детей связной речи можно использо</w:t>
      </w:r>
      <w:r w:rsidR="007F4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вать такие приёмы мнемотехники, </w:t>
      </w:r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мнемоквадраты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мнемодорожк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мнемотаблицы</w:t>
      </w:r>
      <w:proofErr w:type="spellEnd"/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пиктограммы, коллаж и многое другое.</w:t>
      </w:r>
    </w:p>
    <w:p w:rsidR="008F4A3C" w:rsidRDefault="00C833DA" w:rsidP="008F4A3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C8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схема, в которую заложена определенная информация</w:t>
      </w:r>
      <w:r w:rsidR="00A8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1DC0" w:rsidRPr="00B95ECB" w:rsidRDefault="00A81DC0" w:rsidP="008F4A3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нескольких этапов:  </w:t>
      </w:r>
    </w:p>
    <w:p w:rsidR="00B95ECB" w:rsidRPr="00B95ECB" w:rsidRDefault="00B95ECB" w:rsidP="00B95EC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1. Рассматривание таблицы и разбор того, что на ней изображено.</w:t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2. Осуществляется так называемое перекодирование информации, т.е. преобразование из абстрактных символов в образы</w:t>
      </w:r>
      <w:r w:rsidR="007F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3. После перекодирования осуществляется пересказ</w:t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сказки с опорой на символы (образы), т.е. происходит отработка метода запоминания. Например: «Стоял в поле теремок, прибежала и поселилась в нем мышка-норушка, лягушка-квакушка, </w:t>
      </w:r>
      <w:proofErr w:type="spellStart"/>
      <w:proofErr w:type="gramStart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заяц-длинные</w:t>
      </w:r>
      <w:proofErr w:type="spellEnd"/>
      <w:proofErr w:type="gramEnd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уши, лиса-краса, </w:t>
      </w:r>
      <w:proofErr w:type="spellStart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волк-зубами</w:t>
      </w:r>
      <w:proofErr w:type="spellEnd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щелк, затем пришел медведь, но он был большой и не поместился в теремок, теремок развалился».</w:t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пересказ сказки могут вести сами дети, прибегая к незначительной помощи взрослого (на более поздних этапах), или пересказывать вместе с воспитателем (на более ранних этапах).</w:t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5ECB" w:rsidRPr="00B95ECB" w:rsidRDefault="00B95ECB" w:rsidP="00B95EC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 4. Делается графическая зарисовка </w:t>
      </w:r>
      <w:proofErr w:type="spellStart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5. Каждая таблица может быть воспроизведена ребенком при ее показе ему. При воспроизведении сказки основной упор делается на изображение главных героев. Детям задают вопросы: «Какая сказка «спряталась» в таблице? Про кого эта сказка?».</w:t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младшего и среднего возраста </w:t>
      </w:r>
      <w:proofErr w:type="spellStart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цветные, так как у детей быстрее в памяти остаются отдельные образы: лиса — рыжая плутовка, цыплята — желтого цвета, у петушка — хохолок красного цвета, мышка — серая, елочка — зеленая, солнышко — желтое и красное (теплое) и другие образы.</w:t>
      </w:r>
      <w:proofErr w:type="gramEnd"/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является опорным в таблице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Опорным в таблице является изображения главных героев сказки, через которые идет осознание происходящего в ней, понимание самой сказки, содержания, которое «завязано» вокруг ее главных героев.</w:t>
      </w:r>
      <w:r w:rsidRPr="00B95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можно изображать в таблице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95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данной таблице. Но изобразить так, чтобы нарисованное было понятно детям.</w:t>
      </w:r>
    </w:p>
    <w:p w:rsidR="00C833DA" w:rsidRPr="00B95ECB" w:rsidRDefault="00C833DA" w:rsidP="00C833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50C" w:rsidRDefault="0038450C" w:rsidP="00F209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53126" cy="2263140"/>
            <wp:effectExtent l="19050" t="0" r="0" b="0"/>
            <wp:docPr id="7" name="Рисунок 7" descr="http://s49.radikal.ru/i123/0911/97/835bef51c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49.radikal.ru/i123/0911/97/835bef51cb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312" cy="226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50C" w:rsidRPr="00654C2B" w:rsidRDefault="0038450C" w:rsidP="00F209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20940" w:rsidRPr="0063543A" w:rsidRDefault="00654C2B" w:rsidP="00A81DC0">
      <w:pPr>
        <w:pStyle w:val="a4"/>
        <w:shd w:val="clear" w:color="auto" w:fill="FFFFFF" w:themeFill="background1"/>
        <w:spacing w:line="360" w:lineRule="auto"/>
        <w:ind w:firstLine="708"/>
        <w:rPr>
          <w:b/>
          <w:color w:val="000000"/>
          <w:sz w:val="28"/>
          <w:szCs w:val="28"/>
        </w:rPr>
      </w:pPr>
      <w:proofErr w:type="spellStart"/>
      <w:r w:rsidRPr="00654C2B">
        <w:rPr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654C2B">
        <w:rPr>
          <w:color w:val="000000"/>
          <w:sz w:val="28"/>
          <w:szCs w:val="28"/>
          <w:shd w:val="clear" w:color="auto" w:fill="FFFFFF"/>
        </w:rPr>
        <w:t xml:space="preserve"> особенно </w:t>
      </w:r>
      <w:proofErr w:type="gramStart"/>
      <w:r w:rsidRPr="00654C2B">
        <w:rPr>
          <w:color w:val="000000"/>
          <w:sz w:val="28"/>
          <w:szCs w:val="28"/>
          <w:shd w:val="clear" w:color="auto" w:fill="FFFFFF"/>
        </w:rPr>
        <w:t>эффективны</w:t>
      </w:r>
      <w:proofErr w:type="gramEnd"/>
      <w:r w:rsidRPr="00654C2B">
        <w:rPr>
          <w:color w:val="000000"/>
          <w:sz w:val="28"/>
          <w:szCs w:val="28"/>
          <w:shd w:val="clear" w:color="auto" w:fill="FFFFFF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654C2B">
        <w:rPr>
          <w:color w:val="000000"/>
          <w:sz w:val="28"/>
          <w:szCs w:val="28"/>
          <w:shd w:val="clear" w:color="auto" w:fill="FFFFFF"/>
        </w:rPr>
        <w:t xml:space="preserve"> схему</w:t>
      </w:r>
      <w:r w:rsidR="007F46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="00280C73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ладшая, средняя группы</w:t>
      </w:r>
      <w:r w:rsidRPr="00654C2B">
        <w:rPr>
          <w:color w:val="000000"/>
          <w:sz w:val="28"/>
          <w:szCs w:val="28"/>
          <w:shd w:val="clear" w:color="auto" w:fill="FFFFFF"/>
        </w:rPr>
        <w:t>, а по мере обучения ребенок также активно включается в процесс создания своей схем</w:t>
      </w:r>
      <w:proofErr w:type="gramStart"/>
      <w:r w:rsidRPr="00654C2B">
        <w:rPr>
          <w:color w:val="000000"/>
          <w:sz w:val="28"/>
          <w:szCs w:val="28"/>
          <w:shd w:val="clear" w:color="auto" w:fill="FFFFFF"/>
        </w:rPr>
        <w:t>ы</w:t>
      </w:r>
      <w:r w:rsidR="00280C7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80C73">
        <w:rPr>
          <w:color w:val="000000"/>
          <w:sz w:val="28"/>
          <w:szCs w:val="28"/>
          <w:shd w:val="clear" w:color="auto" w:fill="FFFFFF"/>
        </w:rPr>
        <w:t>старшая, подготовительная группы).</w:t>
      </w:r>
      <w:r w:rsidR="00B95ECB">
        <w:rPr>
          <w:color w:val="000000"/>
          <w:sz w:val="28"/>
          <w:szCs w:val="28"/>
          <w:shd w:val="clear" w:color="auto" w:fill="FFFFFF"/>
        </w:rPr>
        <w:t xml:space="preserve"> </w:t>
      </w:r>
      <w:r w:rsidR="00280C73" w:rsidRPr="0063543A">
        <w:rPr>
          <w:color w:val="000000"/>
          <w:sz w:val="28"/>
          <w:szCs w:val="28"/>
          <w:shd w:val="clear" w:color="auto" w:fill="FFFFFF"/>
        </w:rPr>
        <w:t xml:space="preserve">Например, при заучивании стихотворения </w:t>
      </w:r>
      <w:r w:rsidR="00B95ECB">
        <w:rPr>
          <w:color w:val="000000"/>
          <w:sz w:val="28"/>
          <w:szCs w:val="28"/>
          <w:shd w:val="clear" w:color="auto" w:fill="FFFFFF"/>
        </w:rPr>
        <w:t>В. Орлова</w:t>
      </w:r>
      <w:r w:rsidR="0063543A">
        <w:rPr>
          <w:color w:val="000000"/>
          <w:sz w:val="28"/>
          <w:szCs w:val="28"/>
          <w:shd w:val="clear" w:color="auto" w:fill="FFFFFF"/>
        </w:rPr>
        <w:t xml:space="preserve"> «</w:t>
      </w:r>
      <w:r w:rsidR="00F20940" w:rsidRPr="0063543A">
        <w:rPr>
          <w:rStyle w:val="a5"/>
          <w:b w:val="0"/>
          <w:color w:val="000000"/>
          <w:sz w:val="28"/>
          <w:szCs w:val="28"/>
        </w:rPr>
        <w:t>Почему медведь спит зимой?</w:t>
      </w:r>
      <w:r w:rsidR="0063543A">
        <w:rPr>
          <w:rStyle w:val="a5"/>
          <w:b w:val="0"/>
          <w:color w:val="000000"/>
          <w:sz w:val="28"/>
          <w:szCs w:val="28"/>
        </w:rPr>
        <w:t>»</w:t>
      </w:r>
      <w:r w:rsidR="00B95ECB">
        <w:rPr>
          <w:rStyle w:val="a5"/>
          <w:b w:val="0"/>
          <w:color w:val="000000"/>
          <w:sz w:val="28"/>
          <w:szCs w:val="28"/>
        </w:rPr>
        <w:t xml:space="preserve"> </w:t>
      </w:r>
      <w:r w:rsidR="00F20940" w:rsidRPr="0063543A">
        <w:rPr>
          <w:rStyle w:val="a5"/>
          <w:b w:val="0"/>
          <w:color w:val="000000"/>
          <w:sz w:val="28"/>
          <w:szCs w:val="28"/>
        </w:rPr>
        <w:t>(средняя группа)</w:t>
      </w:r>
    </w:p>
    <w:p w:rsidR="00F20940" w:rsidRPr="00B81712" w:rsidRDefault="00F20940" w:rsidP="0063543A">
      <w:pPr>
        <w:pStyle w:val="a4"/>
        <w:shd w:val="clear" w:color="auto" w:fill="FFFFFF" w:themeFill="background1"/>
        <w:jc w:val="center"/>
        <w:rPr>
          <w:rFonts w:ascii="Comic Sans MS" w:hAnsi="Comic Sans MS"/>
          <w:color w:val="000000"/>
          <w:sz w:val="28"/>
          <w:szCs w:val="28"/>
        </w:rPr>
      </w:pPr>
      <w:r w:rsidRPr="00F20940">
        <w:rPr>
          <w:color w:val="000000"/>
          <w:sz w:val="28"/>
          <w:szCs w:val="28"/>
        </w:rPr>
        <w:br/>
      </w:r>
      <w:r w:rsidRPr="00B81712">
        <w:rPr>
          <w:rFonts w:ascii="Comic Sans MS" w:hAnsi="Comic Sans MS"/>
          <w:color w:val="000000"/>
          <w:sz w:val="28"/>
          <w:szCs w:val="28"/>
        </w:rPr>
        <w:t>- Мишка, мишка! Что с тобой?</w:t>
      </w:r>
      <w:r w:rsidRPr="00B81712">
        <w:rPr>
          <w:rFonts w:ascii="Comic Sans MS" w:hAnsi="Comic Sans MS"/>
          <w:color w:val="000000"/>
          <w:sz w:val="28"/>
          <w:szCs w:val="28"/>
        </w:rPr>
        <w:br/>
        <w:t>Почему ты спишь зимой?</w:t>
      </w:r>
      <w:r w:rsidRPr="00B81712">
        <w:rPr>
          <w:rFonts w:ascii="Comic Sans MS" w:hAnsi="Comic Sans MS"/>
          <w:color w:val="000000"/>
          <w:sz w:val="28"/>
          <w:szCs w:val="28"/>
        </w:rPr>
        <w:br/>
        <w:t>- Потому, что снег и лёд -</w:t>
      </w:r>
      <w:r w:rsidRPr="00B81712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B81712">
        <w:rPr>
          <w:rFonts w:ascii="Comic Sans MS" w:hAnsi="Comic Sans MS"/>
          <w:color w:val="000000"/>
          <w:sz w:val="28"/>
          <w:szCs w:val="28"/>
        </w:rPr>
        <w:br/>
        <w:t>Не малина и не мёд!</w:t>
      </w:r>
    </w:p>
    <w:p w:rsidR="0038450C" w:rsidRDefault="00F20940" w:rsidP="00F20940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F20940">
        <w:rPr>
          <w:color w:val="000000"/>
          <w:sz w:val="28"/>
          <w:szCs w:val="28"/>
        </w:rPr>
        <w:t xml:space="preserve">Можно использовать следующую </w:t>
      </w:r>
      <w:proofErr w:type="spellStart"/>
      <w:r w:rsidRPr="00F20940">
        <w:rPr>
          <w:color w:val="000000"/>
          <w:sz w:val="28"/>
          <w:szCs w:val="28"/>
        </w:rPr>
        <w:t>мнемотабли</w:t>
      </w:r>
      <w:r w:rsidR="00B95ECB">
        <w:rPr>
          <w:color w:val="000000"/>
          <w:sz w:val="28"/>
          <w:szCs w:val="28"/>
        </w:rPr>
        <w:t>цу</w:t>
      </w:r>
      <w:proofErr w:type="spellEnd"/>
    </w:p>
    <w:p w:rsidR="00B95ECB" w:rsidRDefault="00B95ECB" w:rsidP="00F20940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</w:p>
    <w:p w:rsidR="00B95ECB" w:rsidRDefault="00B95ECB" w:rsidP="00F20940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</w:p>
    <w:p w:rsidR="00B95ECB" w:rsidRDefault="00B95ECB" w:rsidP="00F20940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2552"/>
        <w:gridCol w:w="2552"/>
        <w:gridCol w:w="2675"/>
        <w:gridCol w:w="2393"/>
      </w:tblGrid>
      <w:tr w:rsidR="00F20940" w:rsidTr="00B95ECB">
        <w:trPr>
          <w:trHeight w:val="1747"/>
        </w:trPr>
        <w:tc>
          <w:tcPr>
            <w:tcW w:w="2552" w:type="dxa"/>
          </w:tcPr>
          <w:p w:rsidR="00F20940" w:rsidRDefault="00252166" w:rsidP="00B8171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1462" cy="779388"/>
                  <wp:effectExtent l="19050" t="0" r="0" b="0"/>
                  <wp:docPr id="1" name="Рисунок 1" descr="http://asset2.dressed.ru/photos/items/2/6/7/1/8/8/Raskraska-Mishka-kosolapyy---Detskiy-sayt-Dlya-detey-raskraski-Katalog-raskrasok-norm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set2.dressed.ru/photos/items/2/6/7/1/8/8/Raskraska-Mishka-kosolapyy---Detskiy-sayt-Dlya-detey-raskraski-Katalog-raskrasok-norm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96" cy="78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F20940" w:rsidRPr="00252166" w:rsidRDefault="00943136" w:rsidP="00252166">
            <w:pPr>
              <w:pStyle w:val="a4"/>
              <w:jc w:val="center"/>
              <w:rPr>
                <w:color w:val="000000"/>
                <w:sz w:val="96"/>
                <w:szCs w:val="96"/>
              </w:rPr>
            </w:pPr>
            <w:r w:rsidRPr="00943136">
              <w:rPr>
                <w:noProof/>
                <w:color w:val="000000"/>
                <w:sz w:val="96"/>
                <w:szCs w:val="96"/>
              </w:rPr>
              <w:drawing>
                <wp:inline distT="0" distB="0" distL="0" distR="0">
                  <wp:extent cx="631462" cy="779388"/>
                  <wp:effectExtent l="19050" t="0" r="0" b="0"/>
                  <wp:docPr id="3" name="Рисунок 1" descr="http://asset2.dressed.ru/photos/items/2/6/7/1/8/8/Raskraska-Mishka-kosolapyy---Detskiy-sayt-Dlya-detey-raskraski-Katalog-raskrasok-norm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set2.dressed.ru/photos/items/2/6/7/1/8/8/Raskraska-Mishka-kosolapyy---Detskiy-sayt-Dlya-detey-raskraski-Katalog-raskrasok-norm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96" cy="78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F20940" w:rsidRDefault="00943136" w:rsidP="00943136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252166">
              <w:rPr>
                <w:color w:val="000000"/>
                <w:sz w:val="96"/>
                <w:szCs w:val="96"/>
              </w:rPr>
              <w:t>?</w:t>
            </w:r>
          </w:p>
        </w:tc>
        <w:tc>
          <w:tcPr>
            <w:tcW w:w="2393" w:type="dxa"/>
          </w:tcPr>
          <w:p w:rsidR="00F20940" w:rsidRDefault="00943136" w:rsidP="00F20940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9017" cy="928718"/>
                  <wp:effectExtent l="19050" t="0" r="0" b="0"/>
                  <wp:docPr id="2" name="Рисунок 4" descr="http://900igr.net/datas/chtenie/CHto-delaet-Mishka-6.files/0016-016-Sp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datas/chtenie/CHto-delaet-Mishka-6.files/0016-016-Sp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96" cy="929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940" w:rsidTr="00B95ECB">
        <w:trPr>
          <w:trHeight w:val="1824"/>
        </w:trPr>
        <w:tc>
          <w:tcPr>
            <w:tcW w:w="2552" w:type="dxa"/>
          </w:tcPr>
          <w:p w:rsidR="00F20940" w:rsidRDefault="00FE0ADD" w:rsidP="001879C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05pt;margin-top:41.45pt;width:55.1pt;height:0;z-index:251658240;mso-position-horizontal-relative:text;mso-position-vertical-relative:text" o:connectortype="straight" strokeweight="4.5pt">
                  <v:stroke endarrow="block"/>
                </v:shape>
              </w:pict>
            </w:r>
          </w:p>
        </w:tc>
        <w:tc>
          <w:tcPr>
            <w:tcW w:w="2552" w:type="dxa"/>
          </w:tcPr>
          <w:p w:rsidR="00F20940" w:rsidRPr="001879CF" w:rsidRDefault="001879CF" w:rsidP="001879CF">
            <w:pPr>
              <w:pStyle w:val="a4"/>
              <w:jc w:val="center"/>
              <w:rPr>
                <w:color w:val="00B0F0"/>
                <w:sz w:val="18"/>
                <w:szCs w:val="18"/>
              </w:rPr>
            </w:pPr>
            <w:r w:rsidRPr="001879CF">
              <w:rPr>
                <w:color w:val="00B0F0"/>
                <w:sz w:val="56"/>
                <w:szCs w:val="56"/>
              </w:rPr>
              <w:t>******</w:t>
            </w:r>
          </w:p>
          <w:p w:rsidR="001879CF" w:rsidRDefault="001879CF" w:rsidP="001879C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879CF">
              <w:rPr>
                <w:color w:val="00B0F0"/>
                <w:sz w:val="56"/>
                <w:szCs w:val="56"/>
              </w:rPr>
              <w:t>******</w:t>
            </w:r>
          </w:p>
        </w:tc>
        <w:tc>
          <w:tcPr>
            <w:tcW w:w="2675" w:type="dxa"/>
          </w:tcPr>
          <w:p w:rsidR="00943136" w:rsidRPr="00943136" w:rsidRDefault="00943136" w:rsidP="0094313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  <w:p w:rsidR="00F20940" w:rsidRDefault="00943136" w:rsidP="00943136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5092" cy="677454"/>
                  <wp:effectExtent l="19050" t="0" r="8358" b="0"/>
                  <wp:docPr id="15" name="Рисунок 15" descr="http://www.mycharm.ru/files/20012009/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ycharm.ru/files/20012009/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379" cy="678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F20940" w:rsidRDefault="00FE0ADD" w:rsidP="00F20940">
            <w:pPr>
              <w:pStyle w:val="a4"/>
              <w:rPr>
                <w:color w:val="000000"/>
                <w:sz w:val="28"/>
                <w:szCs w:val="28"/>
              </w:rPr>
            </w:pPr>
            <w:r w:rsidRPr="00FE0ADD">
              <w:rPr>
                <w:noProof/>
              </w:rPr>
              <w:pict>
                <v:shape id="_x0000_s1037" type="#_x0000_t32" style="position:absolute;margin-left:57.65pt;margin-top:52.05pt;width:46.35pt;height:36.25pt;z-index:251662336;mso-position-horizontal-relative:text;mso-position-vertical-relative:text" o:connectortype="straight" strokeweight="3pt"/>
              </w:pict>
            </w:r>
            <w:r w:rsidRPr="00FE0ADD">
              <w:rPr>
                <w:noProof/>
              </w:rPr>
              <w:pict>
                <v:shape id="_x0000_s1035" type="#_x0000_t32" style="position:absolute;margin-left:3.05pt;margin-top:7.1pt;width:37.65pt;height:30.95pt;flip:y;z-index:251660288;mso-position-horizontal-relative:text;mso-position-vertical-relative:text" o:connectortype="straight" strokeweight="3pt"/>
              </w:pict>
            </w:r>
            <w:r w:rsidRPr="00FE0ADD">
              <w:rPr>
                <w:noProof/>
              </w:rPr>
              <w:pict>
                <v:shape id="_x0000_s1034" type="#_x0000_t32" style="position:absolute;margin-left:3.05pt;margin-top:7.1pt;width:40.1pt;height:30.95pt;z-index:251659264;mso-position-horizontal-relative:text;mso-position-vertical-relative:text" o:connectortype="straight" strokeweight="3pt"/>
              </w:pict>
            </w:r>
            <w:r w:rsidR="00943136">
              <w:rPr>
                <w:noProof/>
              </w:rPr>
              <w:drawing>
                <wp:inline distT="0" distB="0" distL="0" distR="0">
                  <wp:extent cx="491499" cy="490953"/>
                  <wp:effectExtent l="19050" t="0" r="3801" b="0"/>
                  <wp:docPr id="18" name="Рисунок 18" descr="http://s41.radikal.ru/i093/0906/26/43a709468e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41.radikal.ru/i093/0906/26/43a709468e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894" cy="49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136" w:rsidRDefault="00FE0ADD" w:rsidP="00F20940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36" type="#_x0000_t32" style="position:absolute;margin-left:57.65pt;margin-top:2.3pt;width:42pt;height:33.35pt;flip:y;z-index:251661312" o:connectortype="straight" strokeweight="3pt"/>
              </w:pict>
            </w:r>
            <w:r w:rsidR="00943136">
              <w:rPr>
                <w:color w:val="000000"/>
                <w:sz w:val="28"/>
                <w:szCs w:val="28"/>
              </w:rPr>
              <w:t xml:space="preserve">                 </w:t>
            </w:r>
            <w:r w:rsidR="005E357A">
              <w:rPr>
                <w:noProof/>
              </w:rPr>
              <w:drawing>
                <wp:inline distT="0" distB="0" distL="0" distR="0">
                  <wp:extent cx="502571" cy="509363"/>
                  <wp:effectExtent l="19050" t="0" r="0" b="0"/>
                  <wp:docPr id="21" name="Рисунок 21" descr="http://2.fimagenes.com/i/1/8/d3/am_79224_4865131_4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2.fimagenes.com/i/1/8/d3/am_79224_4865131_4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71" cy="509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940" w:rsidRDefault="00F20940" w:rsidP="00F20940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</w:p>
    <w:p w:rsidR="00B81712" w:rsidRPr="00B81712" w:rsidRDefault="00B81712" w:rsidP="00B81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171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разучивании загадки о зиме</w:t>
      </w:r>
      <w:r w:rsidR="00A81DC0">
        <w:rPr>
          <w:rFonts w:ascii="Times New Roman" w:hAnsi="Times New Roman" w:cs="Times New Roman"/>
          <w:sz w:val="28"/>
          <w:szCs w:val="28"/>
        </w:rPr>
        <w:t xml:space="preserve"> В. Орлова</w:t>
      </w:r>
    </w:p>
    <w:p w:rsidR="00B81712" w:rsidRPr="00B81712" w:rsidRDefault="00B81712" w:rsidP="00A81DC0">
      <w:pPr>
        <w:spacing w:line="360" w:lineRule="auto"/>
        <w:jc w:val="center"/>
        <w:rPr>
          <w:rFonts w:ascii="Comic Sans MS" w:hAnsi="Comic Sans MS" w:cs="Times New Roman"/>
          <w:sz w:val="28"/>
          <w:szCs w:val="28"/>
        </w:rPr>
      </w:pPr>
      <w:r w:rsidRPr="00B81712">
        <w:rPr>
          <w:rFonts w:ascii="Comic Sans MS" w:hAnsi="Comic Sans MS" w:cs="Times New Roman"/>
          <w:sz w:val="28"/>
          <w:szCs w:val="28"/>
        </w:rPr>
        <w:t>Запорошила дорожки</w:t>
      </w:r>
      <w:r w:rsidR="007F4636">
        <w:rPr>
          <w:rFonts w:ascii="Comic Sans MS" w:hAnsi="Comic Sans MS" w:cs="Times New Roman"/>
          <w:sz w:val="28"/>
          <w:szCs w:val="28"/>
        </w:rPr>
        <w:t>,</w:t>
      </w:r>
    </w:p>
    <w:p w:rsidR="00654C2B" w:rsidRPr="00B81712" w:rsidRDefault="00B81712" w:rsidP="00A81DC0">
      <w:pPr>
        <w:spacing w:line="360" w:lineRule="auto"/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B81712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Разукрасила окошки,</w:t>
      </w:r>
    </w:p>
    <w:p w:rsidR="00B81712" w:rsidRPr="00B81712" w:rsidRDefault="00B81712" w:rsidP="00A81DC0">
      <w:pPr>
        <w:spacing w:line="360" w:lineRule="auto"/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B81712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Радость людям подарила</w:t>
      </w:r>
    </w:p>
    <w:p w:rsidR="00B81712" w:rsidRPr="00B81712" w:rsidRDefault="00B81712" w:rsidP="00A81DC0">
      <w:pPr>
        <w:spacing w:line="360" w:lineRule="auto"/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B81712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И на санках прокатила</w:t>
      </w:r>
      <w:r w:rsidR="007F4636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.</w:t>
      </w:r>
    </w:p>
    <w:p w:rsidR="00B81712" w:rsidRDefault="00B81712" w:rsidP="00B8171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1712" w:rsidRDefault="00B81712" w:rsidP="00B8171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pPr w:leftFromText="180" w:rightFromText="180" w:vertAnchor="page" w:horzAnchor="margin" w:tblpXSpec="center" w:tblpY="10321"/>
        <w:tblW w:w="9411" w:type="dxa"/>
        <w:tblLayout w:type="fixed"/>
        <w:tblLook w:val="04A0"/>
      </w:tblPr>
      <w:tblGrid>
        <w:gridCol w:w="2518"/>
        <w:gridCol w:w="2835"/>
        <w:gridCol w:w="1985"/>
        <w:gridCol w:w="2073"/>
      </w:tblGrid>
      <w:tr w:rsidR="00B81712" w:rsidRPr="00A41D33" w:rsidTr="006B7F3E">
        <w:trPr>
          <w:trHeight w:val="2696"/>
        </w:trPr>
        <w:tc>
          <w:tcPr>
            <w:tcW w:w="2518" w:type="dxa"/>
          </w:tcPr>
          <w:p w:rsidR="00B81712" w:rsidRDefault="00B81712" w:rsidP="006B7F3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B81712" w:rsidRPr="00A41D33" w:rsidRDefault="00B81712" w:rsidP="006B7F3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A41D33"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317592" cy="853440"/>
                  <wp:effectExtent l="19050" t="0" r="0" b="0"/>
                  <wp:docPr id="37" name="Рисунок 4" descr="http://img683.imageshack.us/img683/9919/wallcoocomwintersnow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683.imageshack.us/img683/9919/wallcoocomwintersnow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39" cy="85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81712" w:rsidRDefault="00B81712" w:rsidP="006B7F3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B81712" w:rsidRDefault="00FE0ADD" w:rsidP="006B7F3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FE0AD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72" style="position:absolute;margin-left:50.1pt;margin-top:60.1pt;width:46.6pt;height:52.55pt;z-index:251669504" strokeweight="2.25pt"/>
              </w:pict>
            </w:r>
            <w:r w:rsidR="00B81712" w:rsidRPr="00A41D33"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366345" cy="853440"/>
                  <wp:effectExtent l="19050" t="0" r="5255" b="0"/>
                  <wp:docPr id="38" name="Рисунок 7" descr="http://readmas.ru/wp-content/filesall/2012/09/uvlechenie_s_detstva_pod_nazvaniem_zhivopis_readmas.ru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admas.ru/wp-content/filesall/2012/09/uvlechenie_s_detstva_pod_nazvaniem_zhivopis_readmas.ru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4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712" w:rsidRPr="00A41D33" w:rsidRDefault="00FE0ADD" w:rsidP="006B7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4" type="#_x0000_t32" style="position:absolute;margin-left:71.85pt;margin-top:27.2pt;width:0;height:18.25pt;z-index:251670528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73" type="#_x0000_t32" style="position:absolute;margin-left:50.1pt;margin-top:27.15pt;width:46.2pt;height:.05pt;z-index:251671552" o:connectortype="straight" strokeweight="2.25pt"/>
              </w:pict>
            </w:r>
          </w:p>
        </w:tc>
        <w:tc>
          <w:tcPr>
            <w:tcW w:w="1985" w:type="dxa"/>
          </w:tcPr>
          <w:p w:rsidR="00B81712" w:rsidRDefault="00B81712" w:rsidP="006B7F3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B81712" w:rsidRDefault="00FE0ADD" w:rsidP="006B7F3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75" type="#_x0000_t96" style="position:absolute;margin-left:16.75pt;margin-top:.85pt;width:63.55pt;height:62.3pt;z-index:251672576;mso-position-horizontal-relative:text;mso-position-vertical-relative:text" fillcolor="yellow" strokeweight="5.75pt">
                  <v:fill color2="fill darken(118)" rotate="t" method="linear sigma" focus="100%" type="gradient"/>
                </v:shape>
              </w:pict>
            </w:r>
          </w:p>
          <w:p w:rsidR="00B81712" w:rsidRPr="00A41D33" w:rsidRDefault="00B81712" w:rsidP="006B7F3E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073" w:type="dxa"/>
          </w:tcPr>
          <w:p w:rsidR="00B81712" w:rsidRPr="00B81712" w:rsidRDefault="00B81712" w:rsidP="006B7F3E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B81712" w:rsidRPr="00B81712" w:rsidRDefault="00B81712" w:rsidP="006B7F3E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81712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188542" cy="998220"/>
                  <wp:effectExtent l="0" t="0" r="0" b="0"/>
                  <wp:docPr id="39" name="Рисунок 1" descr="http://lib.rus.ec/i/77/237977/i_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.rus.ec/i/77/237977/i_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89" cy="100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712" w:rsidRPr="00B81712" w:rsidRDefault="00B81712" w:rsidP="006B7F3E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B81712" w:rsidRDefault="00B81712" w:rsidP="00B8171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Используем данную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мнемодорожку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1712" w:rsidRDefault="00B81712" w:rsidP="00B8171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1712" w:rsidRPr="008F4A3C" w:rsidRDefault="00B81712" w:rsidP="008F4A3C">
      <w:pPr>
        <w:spacing w:after="0" w:line="240" w:lineRule="auto"/>
      </w:pP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Овладение приемами работы с </w:t>
      </w:r>
      <w:proofErr w:type="spellStart"/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значительно сокращает время обучения и одновременно решает задачи, направленные на:</w:t>
      </w:r>
      <w:r w:rsidRPr="008F4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основных психических процессов — памяти,</w:t>
      </w:r>
      <w:r w:rsidRPr="008F4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внимания, образного мышления;</w:t>
      </w:r>
      <w:r w:rsidRPr="008F4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перекодирование информации, т. е. преобразование из абстрактных символов в образы;</w:t>
      </w:r>
      <w:r w:rsidRPr="008F4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="008F4A3C"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дошкольнику строить фразы, которые выстраиваются в законченный текст или стихотворение</w:t>
      </w:r>
    </w:p>
    <w:p w:rsidR="008F4A3C" w:rsidRDefault="008F4A3C" w:rsidP="008F4A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4A3C" w:rsidRDefault="008F4A3C" w:rsidP="008F4A3C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графические навыки.</w:t>
      </w:r>
    </w:p>
    <w:p w:rsidR="008F4A3C" w:rsidRDefault="008F4A3C" w:rsidP="008F4A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4A3C" w:rsidRDefault="008F4A3C" w:rsidP="008F4A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4A3C" w:rsidRPr="008F4A3C" w:rsidRDefault="008F4A3C" w:rsidP="00A81DC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решая проблемы речевого развития дошкольников я рекомендую педагогам использовать методику мнемотехники.</w:t>
      </w:r>
    </w:p>
    <w:p w:rsidR="00B81712" w:rsidRDefault="00B81712"/>
    <w:p w:rsidR="00B81712" w:rsidRDefault="00B81712" w:rsidP="00F20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712" w:rsidRDefault="00B81712" w:rsidP="00F20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ECB" w:rsidRDefault="00B95ECB" w:rsidP="00F20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ECB" w:rsidRDefault="00B95ECB" w:rsidP="00F20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ECB" w:rsidRDefault="00B95ECB" w:rsidP="00F20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ECB" w:rsidRDefault="00B95ECB" w:rsidP="00F20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ECB" w:rsidRPr="00654C2B" w:rsidRDefault="00B95ECB" w:rsidP="00F20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5ECB" w:rsidRPr="00654C2B" w:rsidSect="002E765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28B"/>
    <w:multiLevelType w:val="hybridMultilevel"/>
    <w:tmpl w:val="242E3A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C11BA4"/>
    <w:multiLevelType w:val="hybridMultilevel"/>
    <w:tmpl w:val="1F94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40690"/>
    <w:multiLevelType w:val="hybridMultilevel"/>
    <w:tmpl w:val="C9CE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F01BF"/>
    <w:multiLevelType w:val="hybridMultilevel"/>
    <w:tmpl w:val="300470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96"/>
    <w:rsid w:val="000F4565"/>
    <w:rsid w:val="00154E7D"/>
    <w:rsid w:val="001879CF"/>
    <w:rsid w:val="00252166"/>
    <w:rsid w:val="00280C73"/>
    <w:rsid w:val="002E7659"/>
    <w:rsid w:val="003540CB"/>
    <w:rsid w:val="00371D06"/>
    <w:rsid w:val="0038450C"/>
    <w:rsid w:val="00552DCD"/>
    <w:rsid w:val="005E357A"/>
    <w:rsid w:val="0063543A"/>
    <w:rsid w:val="0065474F"/>
    <w:rsid w:val="00654C2B"/>
    <w:rsid w:val="0076099E"/>
    <w:rsid w:val="00785A79"/>
    <w:rsid w:val="007F4636"/>
    <w:rsid w:val="008D3FAC"/>
    <w:rsid w:val="008E4A8F"/>
    <w:rsid w:val="008F4A3C"/>
    <w:rsid w:val="00943136"/>
    <w:rsid w:val="00947C99"/>
    <w:rsid w:val="009616EB"/>
    <w:rsid w:val="00A22196"/>
    <w:rsid w:val="00A81DC0"/>
    <w:rsid w:val="00B81712"/>
    <w:rsid w:val="00B93D54"/>
    <w:rsid w:val="00B95ECB"/>
    <w:rsid w:val="00C833DA"/>
    <w:rsid w:val="00D17E9B"/>
    <w:rsid w:val="00F20741"/>
    <w:rsid w:val="00F20940"/>
    <w:rsid w:val="00FE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8" type="connector" idref="#_x0000_s1034"/>
        <o:r id="V:Rule9" type="connector" idref="#_x0000_s1026"/>
        <o:r id="V:Rule10" type="connector" idref="#_x0000_s1036"/>
        <o:r id="V:Rule11" type="connector" idref="#_x0000_s1035"/>
        <o:r id="V:Rule12" type="connector" idref="#_x0000_s1074"/>
        <o:r id="V:Rule13" type="connector" idref="#_x0000_s1073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A8F"/>
  </w:style>
  <w:style w:type="character" w:styleId="a3">
    <w:name w:val="Hyperlink"/>
    <w:basedOn w:val="a0"/>
    <w:uiPriority w:val="99"/>
    <w:semiHidden/>
    <w:unhideWhenUsed/>
    <w:rsid w:val="003540CB"/>
    <w:rPr>
      <w:color w:val="0000FF"/>
      <w:u w:val="single"/>
    </w:rPr>
  </w:style>
  <w:style w:type="paragraph" w:customStyle="1" w:styleId="c15">
    <w:name w:val="c15"/>
    <w:basedOn w:val="a"/>
    <w:rsid w:val="0035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40CB"/>
  </w:style>
  <w:style w:type="paragraph" w:customStyle="1" w:styleId="c7">
    <w:name w:val="c7"/>
    <w:basedOn w:val="a"/>
    <w:rsid w:val="0035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C2B"/>
  </w:style>
  <w:style w:type="paragraph" w:styleId="a4">
    <w:name w:val="Normal (Web)"/>
    <w:basedOn w:val="a"/>
    <w:uiPriority w:val="99"/>
    <w:semiHidden/>
    <w:unhideWhenUsed/>
    <w:rsid w:val="00F2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0940"/>
    <w:rPr>
      <w:b/>
      <w:bCs/>
    </w:rPr>
  </w:style>
  <w:style w:type="table" w:styleId="a6">
    <w:name w:val="Table Grid"/>
    <w:basedOn w:val="a1"/>
    <w:uiPriority w:val="59"/>
    <w:rsid w:val="00F2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1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4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ru.wikipedia.org/wiki/%D0%93%D1%80%D0%B5%D1%87%D0%B5%D1%81%D0%BA%D0%B8%D0%B9_%D1%8F%D0%B7%D1%8B%D0%B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СССР</cp:lastModifiedBy>
  <cp:revision>4</cp:revision>
  <cp:lastPrinted>2013-12-11T05:15:00Z</cp:lastPrinted>
  <dcterms:created xsi:type="dcterms:W3CDTF">2013-12-08T12:02:00Z</dcterms:created>
  <dcterms:modified xsi:type="dcterms:W3CDTF">2014-03-02T13:54:00Z</dcterms:modified>
</cp:coreProperties>
</file>