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Pr="009C6069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9C6069" w:rsidRPr="009C6069" w:rsidRDefault="009C6069" w:rsidP="009C6069">
      <w:pPr>
        <w:pStyle w:val="a3"/>
        <w:jc w:val="center"/>
        <w:rPr>
          <w:rFonts w:ascii="Calibri" w:eastAsia="Calibri" w:hAnsi="Calibri" w:cs="Times New Roman"/>
          <w:sz w:val="36"/>
          <w:szCs w:val="28"/>
        </w:rPr>
      </w:pPr>
    </w:p>
    <w:p w:rsidR="009C6069" w:rsidRPr="00A62BCB" w:rsidRDefault="009C6069" w:rsidP="00A62BCB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A62BCB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Конспект занятия по развитию речи в подготовительной  группе по теме "Профессии людей"</w:t>
      </w:r>
    </w:p>
    <w:p w:rsidR="009C6069" w:rsidRDefault="009C6069" w:rsidP="009C60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C6069" w:rsidRDefault="009C6069" w:rsidP="009C60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C6069" w:rsidRDefault="009C6069" w:rsidP="009C60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62BCB" w:rsidRDefault="00A62BCB" w:rsidP="00A62BCB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62BCB" w:rsidRDefault="00A62BCB" w:rsidP="00A62BCB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62BCB" w:rsidRDefault="00A62BCB" w:rsidP="00A62BCB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62BCB" w:rsidRDefault="00A62BCB" w:rsidP="00A62BCB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62BCB" w:rsidRDefault="00A62BCB" w:rsidP="00A62BCB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62BCB" w:rsidRDefault="00A62BCB" w:rsidP="00A62BCB">
      <w:pPr>
        <w:pStyle w:val="a3"/>
        <w:jc w:val="center"/>
        <w:rPr>
          <w:rFonts w:ascii="Times New Roman" w:eastAsia="Calibri" w:hAnsi="Times New Roman" w:cs="Times New Roman"/>
          <w:sz w:val="24"/>
        </w:rPr>
      </w:pPr>
    </w:p>
    <w:p w:rsidR="00A62BCB" w:rsidRDefault="00A62BCB" w:rsidP="00A62BCB">
      <w:pPr>
        <w:pStyle w:val="a3"/>
        <w:jc w:val="center"/>
        <w:rPr>
          <w:rFonts w:ascii="Times New Roman" w:eastAsia="Calibri" w:hAnsi="Times New Roman" w:cs="Times New Roman"/>
          <w:sz w:val="24"/>
        </w:rPr>
      </w:pPr>
    </w:p>
    <w:p w:rsidR="00A62BCB" w:rsidRDefault="00A62BCB" w:rsidP="00A62BCB">
      <w:pPr>
        <w:pStyle w:val="a3"/>
        <w:jc w:val="center"/>
        <w:rPr>
          <w:rFonts w:ascii="Times New Roman" w:eastAsia="Calibri" w:hAnsi="Times New Roman" w:cs="Times New Roman"/>
          <w:sz w:val="24"/>
        </w:rPr>
      </w:pPr>
    </w:p>
    <w:p w:rsidR="00A62BCB" w:rsidRDefault="00A62BCB" w:rsidP="00A62BCB">
      <w:pPr>
        <w:pStyle w:val="a3"/>
        <w:jc w:val="center"/>
        <w:rPr>
          <w:rFonts w:ascii="Times New Roman" w:eastAsia="Calibri" w:hAnsi="Times New Roman" w:cs="Times New Roman"/>
          <w:sz w:val="24"/>
        </w:rPr>
      </w:pPr>
    </w:p>
    <w:p w:rsidR="00A62BCB" w:rsidRDefault="00A62BCB" w:rsidP="00A62BCB">
      <w:pPr>
        <w:pStyle w:val="a3"/>
        <w:jc w:val="center"/>
        <w:rPr>
          <w:rFonts w:ascii="Times New Roman" w:eastAsia="Calibri" w:hAnsi="Times New Roman" w:cs="Times New Roman"/>
          <w:sz w:val="24"/>
        </w:rPr>
      </w:pPr>
    </w:p>
    <w:p w:rsidR="009C6069" w:rsidRPr="00A62BCB" w:rsidRDefault="00A62BCB" w:rsidP="00A62BCB">
      <w:pPr>
        <w:pStyle w:val="a3"/>
        <w:jc w:val="center"/>
        <w:rPr>
          <w:rFonts w:ascii="Times New Roman" w:eastAsia="Calibri" w:hAnsi="Times New Roman" w:cs="Times New Roman"/>
          <w:sz w:val="24"/>
        </w:rPr>
      </w:pPr>
      <w:r w:rsidRPr="00A62BCB">
        <w:rPr>
          <w:rFonts w:ascii="Times New Roman" w:eastAsia="Calibri" w:hAnsi="Times New Roman" w:cs="Times New Roman"/>
          <w:sz w:val="24"/>
        </w:rPr>
        <w:t xml:space="preserve">Воспитатель: </w:t>
      </w:r>
      <w:r w:rsidR="009C6069" w:rsidRPr="00A62BCB">
        <w:rPr>
          <w:rFonts w:ascii="Times New Roman" w:hAnsi="Times New Roman" w:cs="Times New Roman"/>
          <w:sz w:val="24"/>
        </w:rPr>
        <w:t>Власенко Наталья Алексеевна</w:t>
      </w:r>
    </w:p>
    <w:p w:rsidR="009C6069" w:rsidRPr="00A62BCB" w:rsidRDefault="009C6069" w:rsidP="00A62BCB">
      <w:pPr>
        <w:pStyle w:val="a3"/>
        <w:jc w:val="center"/>
        <w:rPr>
          <w:rFonts w:ascii="Times New Roman" w:eastAsia="Calibri" w:hAnsi="Times New Roman" w:cs="Times New Roman"/>
          <w:sz w:val="24"/>
        </w:rPr>
      </w:pPr>
      <w:r w:rsidRPr="00A62BCB">
        <w:rPr>
          <w:rFonts w:ascii="Times New Roman" w:eastAsia="Calibri" w:hAnsi="Times New Roman" w:cs="Times New Roman"/>
          <w:sz w:val="24"/>
        </w:rPr>
        <w:t xml:space="preserve">Учреждение  </w:t>
      </w:r>
      <w:r w:rsidRPr="00A62BCB">
        <w:rPr>
          <w:rFonts w:ascii="Times New Roman" w:hAnsi="Times New Roman" w:cs="Times New Roman"/>
          <w:sz w:val="24"/>
        </w:rPr>
        <w:t xml:space="preserve">МБДОУ </w:t>
      </w:r>
      <w:proofErr w:type="spellStart"/>
      <w:r w:rsidRPr="00A62BCB">
        <w:rPr>
          <w:rFonts w:ascii="Times New Roman" w:hAnsi="Times New Roman" w:cs="Times New Roman"/>
          <w:sz w:val="24"/>
        </w:rPr>
        <w:t>д</w:t>
      </w:r>
      <w:proofErr w:type="spellEnd"/>
      <w:r w:rsidRPr="00A62BCB">
        <w:rPr>
          <w:rFonts w:ascii="Times New Roman" w:hAnsi="Times New Roman" w:cs="Times New Roman"/>
          <w:sz w:val="24"/>
        </w:rPr>
        <w:t>/</w:t>
      </w:r>
      <w:proofErr w:type="gramStart"/>
      <w:r w:rsidRPr="00A62BCB">
        <w:rPr>
          <w:rFonts w:ascii="Times New Roman" w:hAnsi="Times New Roman" w:cs="Times New Roman"/>
          <w:sz w:val="24"/>
        </w:rPr>
        <w:t>с</w:t>
      </w:r>
      <w:proofErr w:type="gramEnd"/>
      <w:r w:rsidRPr="00A62BCB">
        <w:rPr>
          <w:rFonts w:ascii="Times New Roman" w:hAnsi="Times New Roman" w:cs="Times New Roman"/>
          <w:sz w:val="24"/>
        </w:rPr>
        <w:t xml:space="preserve"> к/в №1</w:t>
      </w:r>
    </w:p>
    <w:p w:rsidR="009C6069" w:rsidRPr="00A62BCB" w:rsidRDefault="009C6069" w:rsidP="00A62BCB">
      <w:pPr>
        <w:pStyle w:val="a3"/>
        <w:jc w:val="center"/>
        <w:rPr>
          <w:rFonts w:ascii="Times New Roman" w:eastAsia="Calibri" w:hAnsi="Times New Roman" w:cs="Times New Roman"/>
          <w:sz w:val="24"/>
        </w:rPr>
      </w:pPr>
    </w:p>
    <w:p w:rsidR="009C6069" w:rsidRPr="00A62BCB" w:rsidRDefault="009C6069" w:rsidP="00A62BCB">
      <w:pPr>
        <w:pStyle w:val="a3"/>
        <w:jc w:val="center"/>
        <w:rPr>
          <w:rFonts w:ascii="Times New Roman" w:eastAsia="Calibri" w:hAnsi="Times New Roman" w:cs="Times New Roman"/>
          <w:sz w:val="24"/>
        </w:rPr>
      </w:pPr>
      <w:r w:rsidRPr="00A62BCB">
        <w:rPr>
          <w:rFonts w:ascii="Times New Roman" w:eastAsia="Calibri" w:hAnsi="Times New Roman" w:cs="Times New Roman"/>
          <w:sz w:val="24"/>
        </w:rPr>
        <w:t>Славянск-на-Кубани</w:t>
      </w:r>
    </w:p>
    <w:p w:rsidR="009C6069" w:rsidRPr="00A62BCB" w:rsidRDefault="009C6069" w:rsidP="00A62BCB">
      <w:pPr>
        <w:pStyle w:val="a3"/>
        <w:jc w:val="center"/>
        <w:rPr>
          <w:rFonts w:ascii="Times New Roman" w:eastAsia="Calibri" w:hAnsi="Times New Roman" w:cs="Times New Roman"/>
          <w:sz w:val="24"/>
        </w:rPr>
      </w:pPr>
      <w:r w:rsidRPr="00A62BCB">
        <w:rPr>
          <w:rFonts w:ascii="Times New Roman" w:eastAsia="Calibri" w:hAnsi="Times New Roman" w:cs="Times New Roman"/>
          <w:sz w:val="24"/>
        </w:rPr>
        <w:t>2013г.</w:t>
      </w:r>
    </w:p>
    <w:p w:rsidR="009C6069" w:rsidRPr="00A62BCB" w:rsidRDefault="009C6069" w:rsidP="00A62BCB">
      <w:pPr>
        <w:pStyle w:val="a3"/>
        <w:jc w:val="center"/>
        <w:rPr>
          <w:rFonts w:ascii="Times New Roman" w:eastAsia="Calibri" w:hAnsi="Times New Roman" w:cs="Times New Roman"/>
          <w:sz w:val="24"/>
        </w:rPr>
      </w:pPr>
    </w:p>
    <w:p w:rsidR="00963EDD" w:rsidRDefault="00963EDD" w:rsidP="009C606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62BCB" w:rsidRDefault="00A62BCB" w:rsidP="009C606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62BCB" w:rsidRDefault="00A62BCB" w:rsidP="009C606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62BCB" w:rsidRDefault="00A62BCB" w:rsidP="009C606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C6069" w:rsidRDefault="009C6069" w:rsidP="009C6069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Введение.</w:t>
      </w:r>
    </w:p>
    <w:p w:rsidR="009C6069" w:rsidRDefault="009C6069" w:rsidP="009C6069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Введение…………………………………………………………………... 2</w:t>
      </w:r>
    </w:p>
    <w:p w:rsidR="009C6069" w:rsidRDefault="009C6069" w:rsidP="009C6069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Программные задачи………………………………………………………3</w:t>
      </w:r>
    </w:p>
    <w:p w:rsidR="009C6069" w:rsidRDefault="009C6069" w:rsidP="009C6069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Используемый материал…………………………………………………..3</w:t>
      </w:r>
    </w:p>
    <w:p w:rsidR="009C6069" w:rsidRDefault="009C6069" w:rsidP="009C6069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План пров</w:t>
      </w:r>
      <w:r w:rsidR="00963EDD">
        <w:rPr>
          <w:rFonts w:ascii="Calibri" w:eastAsia="Calibri" w:hAnsi="Calibri" w:cs="Times New Roman"/>
          <w:sz w:val="28"/>
          <w:szCs w:val="28"/>
        </w:rPr>
        <w:t>едения…………………………………………………………...4</w:t>
      </w:r>
    </w:p>
    <w:p w:rsidR="009C6069" w:rsidRDefault="009C6069" w:rsidP="009C6069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Ход заня</w:t>
      </w:r>
      <w:r w:rsidR="004A68CE">
        <w:rPr>
          <w:sz w:val="28"/>
          <w:szCs w:val="28"/>
        </w:rPr>
        <w:t>тия………………………………………………………………... 4</w:t>
      </w:r>
    </w:p>
    <w:p w:rsidR="009C6069" w:rsidRDefault="009C6069" w:rsidP="009C6069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Список используе</w:t>
      </w:r>
      <w:r w:rsidR="004A68CE">
        <w:rPr>
          <w:sz w:val="28"/>
          <w:szCs w:val="28"/>
        </w:rPr>
        <w:t>мой литературы………………………………………..12</w:t>
      </w:r>
    </w:p>
    <w:p w:rsidR="009C6069" w:rsidRDefault="009C6069" w:rsidP="009C6069">
      <w:pPr>
        <w:rPr>
          <w:rFonts w:ascii="Calibri" w:eastAsia="Calibri" w:hAnsi="Calibri" w:cs="Times New Roman"/>
          <w:sz w:val="28"/>
          <w:szCs w:val="28"/>
        </w:rPr>
      </w:pPr>
    </w:p>
    <w:p w:rsidR="009C6069" w:rsidRDefault="009C6069" w:rsidP="009C6069">
      <w:pPr>
        <w:rPr>
          <w:rFonts w:ascii="Calibri" w:eastAsia="Calibri" w:hAnsi="Calibri" w:cs="Times New Roman"/>
          <w:sz w:val="28"/>
          <w:szCs w:val="28"/>
        </w:rPr>
      </w:pPr>
    </w:p>
    <w:p w:rsidR="009C6069" w:rsidRDefault="009C6069" w:rsidP="009C6069">
      <w:pPr>
        <w:rPr>
          <w:rFonts w:ascii="Calibri" w:eastAsia="Calibri" w:hAnsi="Calibri" w:cs="Times New Roman"/>
          <w:sz w:val="28"/>
          <w:szCs w:val="28"/>
        </w:rPr>
      </w:pPr>
    </w:p>
    <w:p w:rsidR="009C6069" w:rsidRDefault="009C6069" w:rsidP="009C6069">
      <w:pPr>
        <w:rPr>
          <w:rFonts w:ascii="Calibri" w:eastAsia="Calibri" w:hAnsi="Calibri" w:cs="Times New Roman"/>
          <w:sz w:val="28"/>
          <w:szCs w:val="28"/>
        </w:rPr>
      </w:pPr>
    </w:p>
    <w:p w:rsidR="009C6069" w:rsidRDefault="009C6069" w:rsidP="009C6069">
      <w:pPr>
        <w:rPr>
          <w:rFonts w:ascii="Calibri" w:eastAsia="Calibri" w:hAnsi="Calibri" w:cs="Times New Roman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9C6069" w:rsidRPr="00363628" w:rsidRDefault="009C6069" w:rsidP="009C6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и конкретизировать представления о профессиях людей. </w:t>
      </w:r>
    </w:p>
    <w:p w:rsidR="009C6069" w:rsidRPr="00363628" w:rsidRDefault="009C6069" w:rsidP="009C6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в речи существительное с обобщающим значением “профессии”.</w:t>
      </w:r>
    </w:p>
    <w:p w:rsidR="009C6069" w:rsidRPr="00363628" w:rsidRDefault="009C6069" w:rsidP="009C6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уточнять и расширять словарный запас по данной теме. </w:t>
      </w:r>
    </w:p>
    <w:p w:rsidR="009C6069" w:rsidRPr="00363628" w:rsidRDefault="009C6069" w:rsidP="009C6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грамматический строй речи (упр. в образовании прилагательных от существительных, согласование числительных с существительными)</w:t>
      </w:r>
    </w:p>
    <w:p w:rsidR="009C6069" w:rsidRPr="00363628" w:rsidRDefault="009C6069" w:rsidP="009C6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построения простого и сложного предложения.</w:t>
      </w:r>
    </w:p>
    <w:p w:rsidR="009C6069" w:rsidRPr="00363628" w:rsidRDefault="009C6069" w:rsidP="009C6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речевую активность, диалогическую речи (посредством ответов на вопросы, диалога) </w:t>
      </w:r>
    </w:p>
    <w:p w:rsidR="009C6069" w:rsidRPr="00363628" w:rsidRDefault="009C6069" w:rsidP="009C6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фонематические процессы, навыки звукового анализа и синтеза.</w:t>
      </w:r>
    </w:p>
    <w:p w:rsidR="009C6069" w:rsidRPr="00363628" w:rsidRDefault="009C6069" w:rsidP="009C6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корригировать слуховое внимание, память, мышление.</w:t>
      </w:r>
    </w:p>
    <w:p w:rsidR="009C6069" w:rsidRPr="00363628" w:rsidRDefault="009C6069" w:rsidP="009C6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устную связную речь (через построение грамматически верной фразы и предложения)</w:t>
      </w:r>
    </w:p>
    <w:p w:rsidR="009C6069" w:rsidRPr="00363628" w:rsidRDefault="009C6069" w:rsidP="009C6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мотивацию к обучению, эмоциональные чувства.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9C6069" w:rsidRPr="00363628" w:rsidRDefault="009C6069" w:rsidP="009C6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картинки (врач, повар, учитель); </w:t>
      </w:r>
    </w:p>
    <w:p w:rsidR="009C6069" w:rsidRPr="00363628" w:rsidRDefault="009C6069" w:rsidP="009C6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для организационного момента – молоток, поварешка, нитки с иголкой, кисточка;</w:t>
      </w:r>
    </w:p>
    <w:p w:rsidR="009C6069" w:rsidRPr="00363628" w:rsidRDefault="009C6069" w:rsidP="009C6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сумка кондуктора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билетами), руль, кружки “монеты”, халат врача, фартук продавца;</w:t>
      </w:r>
    </w:p>
    <w:p w:rsidR="009C6069" w:rsidRPr="00363628" w:rsidRDefault="009C6069" w:rsidP="009C6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градусник,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слушалка</w:t>
      </w:r>
      <w:proofErr w:type="spell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очки, шприц, иголка, витамины, конфеты, микстура, варенье, шпатель, ложка, игрушка из кукольного театра – щенок; </w:t>
      </w:r>
      <w:proofErr w:type="gramEnd"/>
    </w:p>
    <w:p w:rsidR="009C6069" w:rsidRPr="00363628" w:rsidRDefault="009C6069" w:rsidP="009C6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“магазин”, в магазине игрушки, книги, продукты, посуда;</w:t>
      </w:r>
    </w:p>
    <w:p w:rsidR="009C6069" w:rsidRPr="00363628" w:rsidRDefault="009C6069" w:rsidP="009C6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домик с надписью “школа”;</w:t>
      </w:r>
    </w:p>
    <w:p w:rsidR="009C6069" w:rsidRPr="00363628" w:rsidRDefault="009C6069" w:rsidP="009C6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мяч.</w:t>
      </w:r>
    </w:p>
    <w:p w:rsidR="009C6069" w:rsidRDefault="009C6069" w:rsidP="009C60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C6069" w:rsidRDefault="009C6069" w:rsidP="009C60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C6069" w:rsidRDefault="009C6069" w:rsidP="009C60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C6069" w:rsidRPr="0003034B" w:rsidRDefault="009C6069" w:rsidP="009C60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C6069" w:rsidRPr="0003034B" w:rsidRDefault="009C6069" w:rsidP="009C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069" w:rsidRPr="00363628" w:rsidRDefault="009C6069" w:rsidP="009C6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I. Организационный момент.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группу. На ковре лежат разные предметы (молоток, ножницы, иголка с ниткой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поварешка)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какой беспорядок! Кто-то оставил предметы. Назовите их. Я думаю, что молоток   оставил плотник. Ножницы оставил кто? и т.д.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предметы нужны людям разных профессий.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II. Сообщение темы.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на занятии мы с вами отправимся в путешествие по “городу профессий”, для того чтобы еще больше узнать о профессиях и лучше запомнить их названия.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III. Введение в тему.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на чем мы с вами будем путешествовать, вы узнаете, если отгадаете загадку: “Что за чудо 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–е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дом!</w:t>
      </w:r>
    </w:p>
    <w:p w:rsidR="009C6069" w:rsidRPr="00363628" w:rsidRDefault="009C6069" w:rsidP="009C606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людей как много в нем!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 обувь из резины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питается бензином!” (автобус)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Мы поедим на автобусе.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IV. Работа по теме.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Закрепление названий и представлений о профессиях ШОФЕР и КОНДУКТОР.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управляет автобусом? (шофер)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еще работает в автобусе? (кондуктор)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Назначаются дети на роль шофера и кондуктора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теперь вы? (пассажиры)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из стульчиков строят “автобус”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Чтобы ехать в автобусе, мы должны заплатить за проезд. Возьмите монеты </w:t>
      </w: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(каждому “пассажиру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”р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аздаю по 10 монет)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стоит билет в автобусе? (6 рублей) Сколько монет мы должны отдать кондуктору? (6 монет). Отсчитайте монеты, а кондуктор проверит, правильно ли вы оплатили проезд и раздаст билеты.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вот, за проезд все заплатили, автобус может отправляться.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Вдруг у автобуса прокололась шина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произнесение звука ш-ш-ш-ш)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Поможем шоферу накачать колесо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роизнесение звука </w:t>
      </w:r>
      <w:proofErr w:type="spell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с-с-с-с</w:t>
      </w:r>
      <w:proofErr w:type="spell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Автобус выехал на мокрую дорогу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роизнесение слогов </w:t>
      </w:r>
      <w:proofErr w:type="spell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ша-шу-шо-ши</w:t>
      </w:r>
      <w:proofErr w:type="spell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Прислушайтесь. Вдалеке слышится гудок поезда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произнесение слога на одном выдохе </w:t>
      </w:r>
      <w:proofErr w:type="spell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ту-ту-ту-ту</w:t>
      </w:r>
      <w:proofErr w:type="spell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Вдруг совсем близко от нас просигналила машина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роизнесение слога на одном выдохе </w:t>
      </w:r>
      <w:proofErr w:type="spell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би-би-би-би</w:t>
      </w:r>
      <w:proofErr w:type="spell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посмотрите в окно, направо. Солнышко так ярко светит нам прямо в глаза. Зажмурьте крепко глазки.- Посмотрите налево. Прохожие нам улыбаются. Давайте им тоже улыбнемся. Помашите им рукой.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вот, автобус остановился и мы приехали. Выходим из автобуса.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Закрепление названия и представлений о профессии ПОВАР.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подходят к первому столу. На столе, перевернута от них, лежит картинка повара.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чувствуете, как здесь вкусно пахнет свежими булочками, жареными котлетами, ароматным супчиком? Вы догадались к кому мы приехали в гости? (Мы приехали в гости к повару.)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повар? (Повар варит, готовит….)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 Повар готовит разные вкусные блюда.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больше всего люблю сладкие блинчики. А что любите кушать вы? Какое у вас любимое блюдо? Начните свой ответ со слов: “Я люблю…” (каждый ребенок называет свое любимое блюдо)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“Что неправильно?”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внимательно, что однажды случилось с нашим знакомым поваром, когда на кухне отключили свет.</w:t>
      </w:r>
    </w:p>
    <w:p w:rsidR="009C6069" w:rsidRPr="00363628" w:rsidRDefault="009C6069" w:rsidP="009C606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Повар.</w:t>
      </w:r>
    </w:p>
    <w:p w:rsidR="009C6069" w:rsidRPr="00363628" w:rsidRDefault="009C6069" w:rsidP="009C606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готовил обед,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тут отключили свет.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Повар рыбу берет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опускает в компот.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Бросает в котел поленья,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печку кладет варенье,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Мешает суп кочережкой,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Ужин бьет поварешкой,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Сахар сыплет в бульон,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очень доволен он.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То-то был винегрет,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починили свет!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повар сделал неправильно?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“Какой компот?”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для нас повар приготовил вкусный компот из яблок. Какой компот приготовил повар? (яблочный)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бы он приготовил компот из малины (из груши, из вишни, из абрикоса, из клубники, из сливы), какой бы он получился?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попрощаемся с поваром и пойдем дальше.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Закрепление названия и представлений о профессии ВРАЧ.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подходят ко второму столу. На столе, перевернута от них, лежит картинка врача, под салфеткой предметы для игрового упр. (градусник, линейка,  </w:t>
      </w:r>
      <w:proofErr w:type="spell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слушалка</w:t>
      </w:r>
      <w:proofErr w:type="spell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 очки, шприц, иголка, витамины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конфеты, микстура, варенье, шпатель, ложка), белый халат, под столом игрушка из кукольного театра –щенок.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от этого человека пахнет лекарствами.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дни болезней всех полезней.</w:t>
      </w:r>
    </w:p>
    <w:p w:rsidR="009C6069" w:rsidRPr="00363628" w:rsidRDefault="009C6069" w:rsidP="009C606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излечит, исцелит,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ангину, и бронхит. Кто это? (врач)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по-другому можно назвать врача? (доктор)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доктор? (Доктор лечит людей.)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он работает? (Доктор работает в больнице.)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Один ребенок назначается на роль врача.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“Что нужно врачу?”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 скулит? Это маленький щенок (достаю и надеваю на руку игрушку). Он очень боится идти к врачу.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Проверим, как вы знаете, какие предметы нужны врачу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Выберите каждый один предмет, который нужен врачу для работы.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Проверим. Что выбрал Миша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(…)? (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выбрал…)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по-другому называется градусни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(работа над четким проговариванием незнакомых слов ШПАТЕЛЬ, ТЕРМОМЕТ, МИКСТУРА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Расскажите, для чего нужен этот предмет? В вашем предложении должны быть слова: “Врачу 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…, чтобы…”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выберу конфеты, они тоже нужны врачу (дети отрицают мой ответ)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Хорошо! А теперь попрощаемся с доктором и отправимся дальше.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Динамическая пауза.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 мы идем, давайте сделаем зарядку, и  проверим, какие вы внимательные.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“Будь внимательным”.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выполнить упражнение по словесной инструкции. Задание усложняется неправильным показом движений.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Закрепление названия и представлений о профессии ПРОДАВЕЦ.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подходят к игрушечному магазину. В магазине лежат книги, игрушки, посуда, продукты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фартук для продавца.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же мы пришли? (в магазин) Правильно, это магазин.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работает в магазине? (продавец)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продавец? (продает)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Давайте рассмотрим, что продается в нашем магазине (уточнение обобщающих занятий)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Один ребенок назначается на роль продавца.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Настя, ты продавец. Продавец должен быть вежливым, внимательным и спрашивать “Что хотите купить?”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мы? (покупатели)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“Покупаем и считаем”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будем покупать только продукты. Но мы непросто будем их покупать, а еще считать.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(создаю ситуацию для диалога, предъявляю образец речи “Я куплю два помидора”)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повторим, что мы купили?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Настя, что ты продавала? (обобщение – продукты)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были хорошими покупателями. Идем дальше.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Закрепление названия и представлений о профессии УЧИТЕЛЬ.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подходят к столу, на котором стоит кукольный домик с надписью “ШКОЛА”. На столе,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перевернута от них, лежит картинка учителя.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этом доме написано “ШКОЛА”.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 здесь работает? (учитель)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учитель? (учит детей)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закрепление звука и буквы “А”.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рассмотрите картинку.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букву учитель учит с детьми? (букву А)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Вспомните, что мы обозначаем буквами? (звуки)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бывают звуки? (гласные и согласные)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“А” 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? (гласный) Почему? (его можно пропеть)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Назовите звуки, которые можно пропеть. Еще раз повторите, какие это звуки? (гласные)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звуки, которые нельзя пропеть. Какие это звуки? (согласные)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Придумайте слово со звуком “А”.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Один ребенок назначается на роль учителя.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сядем за стол. Даша будет учителем и покажет вам на доске, как пишется буква “А”. А вы напишите букву “А” на своих листочках.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V. Закрепление.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 путешествие в “город профессий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”з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акончилось. Вспомните, с кем мы встретились по пути (с шофером, с кондуктором, с поваром, с врачом, с учителем, с продавцом).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поиграем в игру “Исправь ошибку” вспомним, о каких еще профессиях мы говорили на занятиях (с мячом)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“Исправь ошибку”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Будьте внимательными, и постарайтесь исправить все мои ошибки.</w:t>
      </w:r>
    </w:p>
    <w:p w:rsidR="009C6069" w:rsidRPr="00363628" w:rsidRDefault="009C6069" w:rsidP="009C6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 управляет самолетом. – Строитель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 дом.</w:t>
      </w:r>
    </w:p>
    <w:p w:rsidR="009C6069" w:rsidRPr="00363628" w:rsidRDefault="009C6069" w:rsidP="009C6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лечит людей. – Пожарный тушит пожары.</w:t>
      </w:r>
    </w:p>
    <w:p w:rsidR="009C6069" w:rsidRPr="00363628" w:rsidRDefault="009C6069" w:rsidP="009C6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Швея красит дом. – Швея шьет одежду.</w:t>
      </w:r>
    </w:p>
    <w:p w:rsidR="009C6069" w:rsidRPr="00363628" w:rsidRDefault="009C6069" w:rsidP="009C6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 стирает белье. – Парикмахер стрижет людей.</w:t>
      </w:r>
    </w:p>
    <w:p w:rsidR="009C6069" w:rsidRPr="00363628" w:rsidRDefault="009C6069" w:rsidP="009C6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разносит почту.</w:t>
      </w:r>
    </w:p>
    <w:p w:rsidR="009C6069" w:rsidRPr="00363628" w:rsidRDefault="009C6069" w:rsidP="009C6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 варит обед. – Дворник подметает двор.</w:t>
      </w:r>
    </w:p>
    <w:p w:rsidR="009C6069" w:rsidRDefault="009C6069" w:rsidP="009C6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 управляет машиной. – Летчик управляет самолетом.</w:t>
      </w:r>
    </w:p>
    <w:p w:rsidR="009C6069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69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69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69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69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69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69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VI. Итог занятия.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кем хотите стать вы, когда вырастите?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словом: ПОВАР, ВРАЧ, УЧИТЕЛЬ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ТРОИТЕЛЬ, ПРОДАВЕЦ - это………………. (профессии людей)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понравилось наше путешествие?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букву вы писали?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подарим свои буковки гостям.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Краткий поэтапный анализ занятия: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Орг. момент.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предусматривал активизацию внимания и речевой деятельности детей, формирование положительной установки на участие в занятии.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Сообщение темы.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Формировала осознанное усвоение цели занятия.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Введение в тему.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 разгадывания загадки, активизируя внимание и мыслительную деятельность детей.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по теме.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этап состоял из заданий, направленных 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6069" w:rsidRPr="00363628" w:rsidRDefault="009C6069" w:rsidP="009C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(связь с математикой), через отсчитывание предметов по заданному числу – </w:t>
      </w:r>
      <w:proofErr w:type="spell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.у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spell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“Отсчитай монеты” </w:t>
      </w:r>
    </w:p>
    <w:p w:rsidR="009C6069" w:rsidRPr="00363628" w:rsidRDefault="009C6069" w:rsidP="009C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коррекцию слухового внимания и мыслительной деятельности – </w:t>
      </w:r>
      <w:proofErr w:type="spell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.у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spell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“Что неправильно?” (нелепица)</w:t>
      </w:r>
    </w:p>
    <w:p w:rsidR="009C6069" w:rsidRPr="00363628" w:rsidRDefault="009C6069" w:rsidP="009C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навыка образования прилагательных от существительных – </w:t>
      </w:r>
      <w:proofErr w:type="spell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.у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spell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“Какой компот?”</w:t>
      </w:r>
    </w:p>
    <w:p w:rsidR="009C6069" w:rsidRPr="00363628" w:rsidRDefault="009C6069" w:rsidP="009C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лишнего предмета, расширение словарного запаса, развитие слоговой структуры слова – </w:t>
      </w:r>
      <w:proofErr w:type="spell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.у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spell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“Что нужно врачу?”</w:t>
      </w:r>
    </w:p>
    <w:p w:rsidR="009C6069" w:rsidRPr="00363628" w:rsidRDefault="009C6069" w:rsidP="009C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навыка согласования числительных с существительными, развитие диалогической речи – </w:t>
      </w:r>
      <w:proofErr w:type="spell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.у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spell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“Покупаем и считаем”</w:t>
      </w:r>
    </w:p>
    <w:p w:rsidR="009C6069" w:rsidRPr="00363628" w:rsidRDefault="009C6069" w:rsidP="009C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закрепление зрительного образа буквы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</w:t>
      </w:r>
      <w:proofErr w:type="spell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графо-моторных</w:t>
      </w:r>
      <w:proofErr w:type="spell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реализовывала дидактические цели, а так же все коррекционные.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направленность проявлялась в повышении мотивации, смене деятельности анализаторов, переносе полученных ранее знаний,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навыков на новую ситуацию, в использовании специальных упражнений на коррекцию высших психических функций (внимание,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обобщение, исключение, воображение)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анная направленность реализовывалась через активизацию речевой деятельности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коррекцию грамматического строя речи, слоговой структуры слова, фонематических процессов,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 </w:t>
      </w:r>
      <w:proofErr w:type="spell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звуко-буквенного</w:t>
      </w:r>
      <w:proofErr w:type="spell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синтеза.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осуществлялся индивидуально 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ифференцированный подход через индивидуальную помощь.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динамической паузе использовала игровое упражнение “Будь внимательным”, что способствовало активизации внимания, смене деятельности анализаторов, повышению мотивации.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Закрепление.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осуществила закрепление названий и представлений о профессиях людей, используя </w:t>
      </w:r>
      <w:proofErr w:type="spell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.у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spell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.“Исправь ошибку”.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Итог занятия.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мотивации решалась дидактическая задача: закрепление в речи существительного с обобщающим значением “профессии”.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итога осуществила через индивидуальное обобщение. </w:t>
      </w:r>
    </w:p>
    <w:p w:rsidR="009C6069" w:rsidRPr="00363628" w:rsidRDefault="009C6069" w:rsidP="009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 старалась реализовывать воспитательную цель через собственный эмоциональный настрой, использование игровых и интригующих моментов.</w:t>
      </w:r>
    </w:p>
    <w:p w:rsidR="009C6069" w:rsidRPr="00363628" w:rsidRDefault="009C6069" w:rsidP="009C6069">
      <w:pPr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4A68CE" w:rsidRDefault="004A68CE" w:rsidP="009C6069">
      <w:pPr>
        <w:pStyle w:val="a3"/>
        <w:rPr>
          <w:sz w:val="28"/>
          <w:szCs w:val="28"/>
        </w:rPr>
      </w:pPr>
    </w:p>
    <w:p w:rsidR="004A68CE" w:rsidRDefault="004A68CE" w:rsidP="009C6069">
      <w:pPr>
        <w:pStyle w:val="a3"/>
        <w:rPr>
          <w:sz w:val="28"/>
          <w:szCs w:val="28"/>
        </w:rPr>
      </w:pPr>
    </w:p>
    <w:p w:rsidR="004A68CE" w:rsidRDefault="004A68CE" w:rsidP="009C6069">
      <w:pPr>
        <w:pStyle w:val="a3"/>
        <w:rPr>
          <w:sz w:val="28"/>
          <w:szCs w:val="28"/>
        </w:rPr>
      </w:pPr>
    </w:p>
    <w:p w:rsidR="004A68CE" w:rsidRDefault="004A68CE" w:rsidP="009C6069">
      <w:pPr>
        <w:pStyle w:val="a3"/>
        <w:rPr>
          <w:sz w:val="28"/>
          <w:szCs w:val="28"/>
        </w:rPr>
      </w:pPr>
    </w:p>
    <w:p w:rsidR="004A68CE" w:rsidRDefault="004A68CE" w:rsidP="009C6069">
      <w:pPr>
        <w:pStyle w:val="a3"/>
        <w:rPr>
          <w:sz w:val="28"/>
          <w:szCs w:val="28"/>
        </w:rPr>
      </w:pPr>
    </w:p>
    <w:p w:rsidR="004A68CE" w:rsidRDefault="004A68CE" w:rsidP="009C6069">
      <w:pPr>
        <w:pStyle w:val="a3"/>
        <w:rPr>
          <w:sz w:val="28"/>
          <w:szCs w:val="28"/>
        </w:rPr>
      </w:pPr>
    </w:p>
    <w:p w:rsidR="004A68CE" w:rsidRDefault="004A68CE" w:rsidP="009C6069">
      <w:pPr>
        <w:pStyle w:val="a3"/>
        <w:rPr>
          <w:sz w:val="28"/>
          <w:szCs w:val="28"/>
        </w:rPr>
      </w:pPr>
    </w:p>
    <w:p w:rsidR="004A68CE" w:rsidRPr="004A68CE" w:rsidRDefault="004A68CE" w:rsidP="004A6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8CE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68CE" w:rsidRPr="004A68CE" w:rsidRDefault="004A68CE" w:rsidP="004A68CE">
      <w:pPr>
        <w:rPr>
          <w:rFonts w:ascii="Times New Roman" w:hAnsi="Times New Roman" w:cs="Times New Roman"/>
          <w:sz w:val="28"/>
          <w:szCs w:val="28"/>
        </w:rPr>
      </w:pPr>
      <w:r w:rsidRPr="004A68CE">
        <w:rPr>
          <w:rFonts w:ascii="Times New Roman" w:hAnsi="Times New Roman" w:cs="Times New Roman"/>
          <w:sz w:val="28"/>
          <w:szCs w:val="28"/>
        </w:rPr>
        <w:t xml:space="preserve">1.  В. </w:t>
      </w:r>
      <w:proofErr w:type="spellStart"/>
      <w:r w:rsidRPr="004A68CE">
        <w:rPr>
          <w:rFonts w:ascii="Times New Roman" w:hAnsi="Times New Roman" w:cs="Times New Roman"/>
          <w:sz w:val="28"/>
          <w:szCs w:val="28"/>
        </w:rPr>
        <w:t>Гер</w:t>
      </w:r>
      <w:r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"Занятия по развитию речи";</w:t>
      </w:r>
    </w:p>
    <w:p w:rsidR="004A68CE" w:rsidRPr="004A68CE" w:rsidRDefault="004A68CE" w:rsidP="004A68CE">
      <w:pPr>
        <w:rPr>
          <w:rFonts w:ascii="Times New Roman" w:hAnsi="Times New Roman" w:cs="Times New Roman"/>
          <w:sz w:val="28"/>
          <w:szCs w:val="28"/>
        </w:rPr>
      </w:pPr>
      <w:r w:rsidRPr="004A68CE">
        <w:rPr>
          <w:rFonts w:ascii="Times New Roman" w:hAnsi="Times New Roman" w:cs="Times New Roman"/>
          <w:sz w:val="28"/>
          <w:szCs w:val="28"/>
        </w:rPr>
        <w:t>2.  О.Ушакова "Развитие речи детей";</w:t>
      </w:r>
    </w:p>
    <w:p w:rsidR="004A68CE" w:rsidRPr="004A68CE" w:rsidRDefault="004A68CE" w:rsidP="004A68CE">
      <w:pPr>
        <w:rPr>
          <w:rFonts w:ascii="Times New Roman" w:hAnsi="Times New Roman" w:cs="Times New Roman"/>
          <w:sz w:val="28"/>
          <w:szCs w:val="28"/>
        </w:rPr>
      </w:pPr>
      <w:r w:rsidRPr="004A68CE">
        <w:rPr>
          <w:rFonts w:ascii="Times New Roman" w:hAnsi="Times New Roman" w:cs="Times New Roman"/>
          <w:sz w:val="28"/>
          <w:szCs w:val="28"/>
        </w:rPr>
        <w:t>3.  Сохин "Развитие речи детей дошкольного возраста";</w:t>
      </w:r>
    </w:p>
    <w:p w:rsidR="004A68CE" w:rsidRPr="004A68CE" w:rsidRDefault="004A68CE" w:rsidP="004A68CE">
      <w:pPr>
        <w:rPr>
          <w:rFonts w:ascii="Times New Roman" w:hAnsi="Times New Roman" w:cs="Times New Roman"/>
          <w:sz w:val="28"/>
          <w:szCs w:val="28"/>
        </w:rPr>
      </w:pPr>
      <w:r w:rsidRPr="004A68CE">
        <w:rPr>
          <w:rFonts w:ascii="Times New Roman" w:hAnsi="Times New Roman" w:cs="Times New Roman"/>
          <w:sz w:val="28"/>
          <w:szCs w:val="28"/>
        </w:rPr>
        <w:t xml:space="preserve">4.  В. </w:t>
      </w:r>
      <w:proofErr w:type="spellStart"/>
      <w:r w:rsidRPr="004A68CE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4A68CE">
        <w:rPr>
          <w:rFonts w:ascii="Times New Roman" w:hAnsi="Times New Roman" w:cs="Times New Roman"/>
          <w:sz w:val="28"/>
          <w:szCs w:val="28"/>
        </w:rPr>
        <w:t xml:space="preserve"> "Развитие речи на занятиях с использованием сюжетных       картинок", N 8, 1998 г.;</w:t>
      </w:r>
    </w:p>
    <w:sectPr w:rsidR="004A68CE" w:rsidRPr="004A68CE" w:rsidSect="0001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1A7298"/>
    <w:multiLevelType w:val="multilevel"/>
    <w:tmpl w:val="FF66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6607A"/>
    <w:multiLevelType w:val="multilevel"/>
    <w:tmpl w:val="E7C4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E5916"/>
    <w:multiLevelType w:val="multilevel"/>
    <w:tmpl w:val="6354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E74CF"/>
    <w:multiLevelType w:val="multilevel"/>
    <w:tmpl w:val="E3A8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6069"/>
    <w:rsid w:val="00017798"/>
    <w:rsid w:val="002235B6"/>
    <w:rsid w:val="00313FFE"/>
    <w:rsid w:val="004A68CE"/>
    <w:rsid w:val="004C1F44"/>
    <w:rsid w:val="00963EDD"/>
    <w:rsid w:val="0099430D"/>
    <w:rsid w:val="009C6069"/>
    <w:rsid w:val="00A6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069"/>
    <w:pPr>
      <w:spacing w:after="0" w:line="240" w:lineRule="auto"/>
    </w:pPr>
  </w:style>
  <w:style w:type="paragraph" w:styleId="a4">
    <w:name w:val="Body Text"/>
    <w:basedOn w:val="a"/>
    <w:link w:val="a5"/>
    <w:rsid w:val="009C6069"/>
    <w:pPr>
      <w:spacing w:after="120" w:line="240" w:lineRule="auto"/>
    </w:pPr>
    <w:rPr>
      <w:rFonts w:ascii="Calibri" w:eastAsia="Calibri" w:hAnsi="Calibri" w:cs="Times New Roman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9C6069"/>
    <w:rPr>
      <w:rFonts w:ascii="Calibri" w:eastAsia="Calibri" w:hAnsi="Calibri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</dc:creator>
  <cp:lastModifiedBy>UserXP</cp:lastModifiedBy>
  <cp:revision>2</cp:revision>
  <cp:lastPrinted>2013-03-25T06:03:00Z</cp:lastPrinted>
  <dcterms:created xsi:type="dcterms:W3CDTF">2014-02-10T11:32:00Z</dcterms:created>
  <dcterms:modified xsi:type="dcterms:W3CDTF">2014-02-10T11:32:00Z</dcterms:modified>
</cp:coreProperties>
</file>