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7A" w:rsidRPr="0046197A" w:rsidRDefault="0046197A" w:rsidP="0046197A">
      <w:pPr>
        <w:pStyle w:val="1"/>
        <w:shd w:val="clear" w:color="auto" w:fill="auto"/>
        <w:spacing w:after="3570"/>
        <w:ind w:left="360"/>
        <w:rPr>
          <w:b/>
        </w:rPr>
      </w:pPr>
      <w:r w:rsidRPr="0046197A">
        <w:rPr>
          <w:b/>
          <w:color w:val="000000"/>
        </w:rPr>
        <w:t xml:space="preserve">Юго-Восточный </w:t>
      </w:r>
      <w:r w:rsidRPr="0046197A">
        <w:rPr>
          <w:rStyle w:val="13pt"/>
        </w:rPr>
        <w:t xml:space="preserve">административный </w:t>
      </w:r>
      <w:r w:rsidRPr="0046197A">
        <w:rPr>
          <w:b/>
          <w:color w:val="000000"/>
        </w:rPr>
        <w:t>округ район «Печатники»</w:t>
      </w:r>
    </w:p>
    <w:p w:rsidR="0046197A" w:rsidRDefault="0046197A" w:rsidP="0046197A">
      <w:pPr>
        <w:pStyle w:val="20"/>
        <w:shd w:val="clear" w:color="auto" w:fill="auto"/>
        <w:spacing w:before="0" w:after="528" w:line="430" w:lineRule="exact"/>
      </w:pPr>
      <w:r>
        <w:rPr>
          <w:color w:val="000000"/>
        </w:rPr>
        <w:t xml:space="preserve">Конспект </w:t>
      </w:r>
      <w:r>
        <w:rPr>
          <w:color w:val="000000"/>
        </w:rPr>
        <w:t xml:space="preserve"> занятия</w:t>
      </w:r>
    </w:p>
    <w:p w:rsidR="0046197A" w:rsidRDefault="0046197A" w:rsidP="0046197A">
      <w:pPr>
        <w:pStyle w:val="20"/>
        <w:shd w:val="clear" w:color="auto" w:fill="auto"/>
        <w:spacing w:before="0" w:after="52" w:line="430" w:lineRule="exact"/>
      </w:pPr>
      <w:r>
        <w:rPr>
          <w:color w:val="000000"/>
        </w:rPr>
        <w:t>По ознакомлению с художественной литературой</w:t>
      </w:r>
    </w:p>
    <w:p w:rsidR="0046197A" w:rsidRDefault="0046197A" w:rsidP="0046197A">
      <w:pPr>
        <w:pStyle w:val="20"/>
        <w:shd w:val="clear" w:color="auto" w:fill="auto"/>
        <w:spacing w:before="0" w:after="2604" w:line="430" w:lineRule="exact"/>
        <w:ind w:right="340"/>
      </w:pPr>
      <w:r>
        <w:rPr>
          <w:color w:val="000000"/>
        </w:rPr>
        <w:t>для детей старшего возраста</w:t>
      </w:r>
    </w:p>
    <w:p w:rsidR="0046197A" w:rsidRDefault="0046197A" w:rsidP="0046197A">
      <w:pPr>
        <w:pStyle w:val="1"/>
        <w:shd w:val="clear" w:color="auto" w:fill="auto"/>
        <w:spacing w:after="3780" w:line="322" w:lineRule="exact"/>
        <w:ind w:left="7560"/>
        <w:jc w:val="left"/>
      </w:pPr>
      <w:r>
        <w:rPr>
          <w:color w:val="000000"/>
        </w:rPr>
        <w:t>Подготовила и провела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Помогаева</w:t>
      </w:r>
      <w:proofErr w:type="spellEnd"/>
      <w:r>
        <w:rPr>
          <w:color w:val="000000"/>
        </w:rPr>
        <w:t xml:space="preserve"> Н.А.</w:t>
      </w:r>
    </w:p>
    <w:p w:rsidR="0046197A" w:rsidRDefault="0046197A" w:rsidP="0046197A">
      <w:pPr>
        <w:pStyle w:val="1"/>
        <w:shd w:val="clear" w:color="auto" w:fill="auto"/>
        <w:spacing w:after="0" w:line="322" w:lineRule="exact"/>
        <w:ind w:left="360"/>
      </w:pPr>
      <w:r>
        <w:rPr>
          <w:color w:val="000000"/>
        </w:rPr>
        <w:t>Москва 2013</w:t>
      </w:r>
      <w:r>
        <w:rPr>
          <w:color w:val="000000"/>
        </w:rPr>
        <w:t xml:space="preserve"> г</w:t>
      </w:r>
    </w:p>
    <w:p w:rsidR="0046197A" w:rsidRDefault="0046197A">
      <w:r>
        <w:br w:type="page"/>
      </w:r>
    </w:p>
    <w:p w:rsidR="0046197A" w:rsidRPr="0046197A" w:rsidRDefault="0046197A" w:rsidP="0046197A">
      <w:pPr>
        <w:widowControl w:val="0"/>
        <w:spacing w:after="420" w:line="480" w:lineRule="exact"/>
        <w:ind w:left="20" w:right="3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Программное содержание:</w:t>
      </w:r>
    </w:p>
    <w:p w:rsidR="0046197A" w:rsidRPr="0046197A" w:rsidRDefault="0046197A" w:rsidP="0046197A">
      <w:pPr>
        <w:widowControl w:val="0"/>
        <w:spacing w:after="42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Художественная литература: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знание русских народных сказок «Деревянный орел», «Царевна-лягушка», «Баба Яга», Гуси-Лебеди», Гаршина «Лягушк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путешественница». Развивать литературный вкус и вкус к родному слову. Учить понимать смысл народных пословиц, </w:t>
      </w:r>
      <w:proofErr w:type="spell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уметь включать их по смыслу. Учить отгадывать загадки о сказочном транспорте и о сказочных героях.</w:t>
      </w:r>
    </w:p>
    <w:p w:rsidR="0046197A" w:rsidRPr="0046197A" w:rsidRDefault="0046197A" w:rsidP="0046197A">
      <w:pPr>
        <w:widowControl w:val="0"/>
        <w:spacing w:after="42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 по развитию речи: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Расширить словарь по теме «Транспорт»; тренировать диалогическую речь, побуждать участию в инсценировке, различать и передавать интонацией характеры героев </w:t>
      </w:r>
      <w:proofErr w:type="spell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«Стучит, бренчит на улице...»</w:t>
      </w:r>
    </w:p>
    <w:p w:rsidR="0046197A" w:rsidRPr="0046197A" w:rsidRDefault="0046197A" w:rsidP="0046197A">
      <w:pPr>
        <w:widowControl w:val="0"/>
        <w:spacing w:after="42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Воспитательные задачи: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доброту, сопереживание, желание помочь, поддержать в трудную минуту.</w:t>
      </w:r>
    </w:p>
    <w:p w:rsidR="0046197A" w:rsidRPr="0046197A" w:rsidRDefault="0046197A" w:rsidP="0046197A">
      <w:pPr>
        <w:widowControl w:val="0"/>
        <w:spacing w:after="420" w:line="480" w:lineRule="exact"/>
        <w:ind w:left="20" w:right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Развивающие задачи: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восприятие, ассоциативное и логическое мышление; формировать умение видеть необычное в знакомом, привычном. Помочь детям раскрепоститься, чувствовать себя уверенными, получать радость от творчества.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Материал: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схемы сказочного транспорта, волшебный сундук, колпачки 3 шт., мягкие игрушки: лягушка и петух, куклы бибабо: баба и дед, ростовая кукла Емеля, шарфики по количеству детей, мольберты по 1 на двух детей, черные маркеры, листы бумаги, деревянные ложки по две на каждого ребенка, книги русских народных сказок для подарка детям, схема печи, геометрические фигуры для выкладывания печи, рисунки детей по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пословицам: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труда не вытащишь и рыбку без труда.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калачи - не сиди на печи.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пряха, такова и на ней рубаха.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Натаскала белка орехов в дупло, будет ей зимой и сытно и тепло.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Делу время - потехе час.</w:t>
      </w:r>
    </w:p>
    <w:p w:rsidR="0046197A" w:rsidRPr="0046197A" w:rsidRDefault="0046197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46197A" w:rsidRPr="0046197A" w:rsidRDefault="0046197A" w:rsidP="0046197A">
      <w:pPr>
        <w:widowControl w:val="0"/>
        <w:spacing w:after="484" w:line="27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Входят в зал под музыку «В мире много сказок...»</w:t>
      </w:r>
    </w:p>
    <w:p w:rsidR="0046197A" w:rsidRPr="0046197A" w:rsidRDefault="0046197A" w:rsidP="0046197A">
      <w:pPr>
        <w:widowControl w:val="0"/>
        <w:spacing w:after="0" w:line="480" w:lineRule="exact"/>
        <w:ind w:left="20" w:righ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спрашивает детей, любят ли они сказки. «Посмотрите, какая </w:t>
      </w: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выставка книг.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все сказки. Выберите и назовите свою любимую. Дети выбирают свою любимую книгу, показывают ее другим детям и называют сказку.</w:t>
      </w:r>
    </w:p>
    <w:p w:rsidR="0046197A" w:rsidRPr="0046197A" w:rsidRDefault="0046197A" w:rsidP="0046197A">
      <w:pPr>
        <w:widowControl w:val="0"/>
        <w:spacing w:after="0" w:line="480" w:lineRule="exact"/>
        <w:ind w:left="20" w:righ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сами вы хотите оказаться в сказке? И отправимся мы на удивительном транспорте. Отгадайте!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крыльев - летят,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ног - бегут,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паруса - плывут.</w:t>
      </w:r>
    </w:p>
    <w:p w:rsidR="0046197A" w:rsidRPr="0046197A" w:rsidRDefault="0046197A" w:rsidP="0046197A">
      <w:pPr>
        <w:widowControl w:val="0"/>
        <w:spacing w:after="0" w:line="485" w:lineRule="exact"/>
        <w:ind w:left="2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(облака).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Придумайте и нарисуйте свое облако, на котором полетите в сказку. (Музыка)</w:t>
      </w:r>
    </w:p>
    <w:p w:rsidR="0046197A" w:rsidRPr="0046197A" w:rsidRDefault="0046197A" w:rsidP="0046197A">
      <w:pPr>
        <w:widowControl w:val="0"/>
        <w:spacing w:after="0" w:line="485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выполняют задание, показывают и рассказывают о том, что и кто у них получился. Например: У меня облако-чайник. У него есть носик, крышка, ручка. (Разные ответы) </w:t>
      </w: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разные чудесные облака у вас получились.</w:t>
      </w:r>
    </w:p>
    <w:p w:rsidR="0046197A" w:rsidRPr="0046197A" w:rsidRDefault="0046197A" w:rsidP="0046197A">
      <w:pPr>
        <w:widowControl w:val="0"/>
        <w:spacing w:after="0" w:line="485" w:lineRule="exact"/>
        <w:ind w:left="20" w:righ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Полетели! (Дети берут шарфики разных оттенков, танцуют с ними, изображая полет в облаках.)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и в сказке. Смотрите, как ласково нам улыбается солнышко!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солнышко!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Закличка</w:t>
      </w:r>
      <w:proofErr w:type="spell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Солнышко, ведрышко,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Выгляни в окошко.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Солнышко, нарядись,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Красное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появись.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Смотрите, солнышко протянула нам свой лучик. Пойдем за ним.</w:t>
      </w:r>
    </w:p>
    <w:p w:rsidR="0046197A" w:rsidRPr="0046197A" w:rsidRDefault="0046197A" w:rsidP="0046197A">
      <w:pPr>
        <w:widowControl w:val="0"/>
        <w:spacing w:after="0" w:line="485" w:lineRule="exact"/>
        <w:ind w:left="20" w:righ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идут, поют песню «Вместе весело шагать по просторам...». Подходят к домику. Из домика слышится плач.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плачет? Что произошло?</w:t>
      </w:r>
    </w:p>
    <w:p w:rsidR="0046197A" w:rsidRPr="0046197A" w:rsidRDefault="0046197A" w:rsidP="0046197A">
      <w:pPr>
        <w:widowControl w:val="0"/>
        <w:spacing w:after="0" w:line="485" w:lineRule="exact"/>
        <w:ind w:left="20" w:righ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повязывает себе косынку, она - бабка. На руку надевает куклу - бибабо деда. Ведет рассказ от их имени.</w:t>
      </w:r>
    </w:p>
    <w:p w:rsidR="0046197A" w:rsidRPr="0046197A" w:rsidRDefault="0046197A" w:rsidP="0046197A">
      <w:pPr>
        <w:widowControl w:val="0"/>
        <w:spacing w:after="0" w:line="485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же нам не плакать? Как не 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тужить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Жили мы дружно, весело, счастливо.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pacing w:val="-20"/>
          <w:sz w:val="27"/>
          <w:szCs w:val="27"/>
          <w:lang w:eastAsia="ru-RU"/>
        </w:rPr>
        <w:lastRenderedPageBreak/>
        <w:t xml:space="preserve">Дед: Я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 пахал, урожай собирал, зерно на мельнице молол, дрова рубил.</w:t>
      </w:r>
    </w:p>
    <w:p w:rsidR="0046197A" w:rsidRPr="0046197A" w:rsidRDefault="0046197A" w:rsidP="0046197A">
      <w:pPr>
        <w:widowControl w:val="0"/>
        <w:spacing w:after="0" w:line="480" w:lineRule="exact"/>
        <w:ind w:left="20" w:right="3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Баба: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по хозяйству хлопотала, щи да кашу варила, в лес 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ходила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грибы да ягоды собирала.</w:t>
      </w:r>
    </w:p>
    <w:p w:rsidR="0046197A" w:rsidRPr="0046197A" w:rsidRDefault="0046197A" w:rsidP="0046197A">
      <w:pPr>
        <w:widowControl w:val="0"/>
        <w:spacing w:after="0" w:line="480" w:lineRule="exact"/>
        <w:ind w:left="20" w:right="3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была у нас внучка Аленушка. И хорошая и пригожая. А уж ласковая! И трудолюбивая. </w:t>
      </w: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Дед: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она еду носила. Я устану, прилягу отдохнуть, а тут и Аленушка бежит, и покормит меня, и песенку споет.</w:t>
      </w:r>
    </w:p>
    <w:p w:rsidR="0046197A" w:rsidRPr="0046197A" w:rsidRDefault="0046197A" w:rsidP="0046197A">
      <w:pPr>
        <w:widowControl w:val="0"/>
        <w:spacing w:after="0" w:line="480" w:lineRule="exact"/>
        <w:ind w:left="20" w:right="3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Баба: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мне Алёнушка помогала. Воду носила, избу убирала, в лес со мной за грибами да ягодами ходила. Пошли мы с ней 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то раз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лес. Смотрим - гусь сидит, голову отпустил, пригорюнился. Крыло вроде бы сломал. Аленушка помочь ему хотела, побежала к нему, а он в сторону, а она за ним, он дальше. Так и скрылись с глаз. Я уж и звала ее и кликала, так и не нашли. Сколько мы слез выплакали.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поможем бабушке и деду?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детей.</w:t>
      </w:r>
    </w:p>
    <w:p w:rsidR="0046197A" w:rsidRPr="0046197A" w:rsidRDefault="0046197A" w:rsidP="0046197A">
      <w:pPr>
        <w:widowControl w:val="0"/>
        <w:spacing w:after="0" w:line="480" w:lineRule="exact"/>
        <w:ind w:left="20" w:right="3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Пойдем по сказочной дороге, там ждут нас испытания, загадки, мы их все выполним и найдем Алёнушку.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Идут, находят колпачок. Под ним лягушка.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Лягушка: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дети! Отгадайте мою загадку:</w:t>
      </w:r>
    </w:p>
    <w:p w:rsidR="0046197A" w:rsidRPr="0046197A" w:rsidRDefault="0046197A" w:rsidP="0046197A">
      <w:pPr>
        <w:widowControl w:val="0"/>
        <w:spacing w:after="0" w:line="480" w:lineRule="exact"/>
        <w:ind w:left="20" w:right="3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птицы, за подружки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омогли взлететь лягушке?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птицы, как подружки,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Взяли в путь меня, лягушку?</w:t>
      </w:r>
    </w:p>
    <w:p w:rsidR="0046197A" w:rsidRPr="0046197A" w:rsidRDefault="0046197A" w:rsidP="0046197A">
      <w:pPr>
        <w:widowControl w:val="0"/>
        <w:spacing w:after="0" w:line="480" w:lineRule="exact"/>
        <w:ind w:left="20" w:right="3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утки. Они несли тебя на прутике. Ты держалась за него ртом, а утки несли палочку в клювах. Ты всем хотела рассказать, что это ты придумала путешествовать на утках, квакнула - и упала в болото. Автор этой сказки - Гаршин.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Лягушка: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Грустно мне сидеть в болоте. Поиграйте со мной, пожалуйста.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Поиграем. Надо посчитаться.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Считалка: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 нас на сеновале две лягушки ночевали,</w:t>
      </w:r>
    </w:p>
    <w:p w:rsidR="0046197A" w:rsidRPr="0046197A" w:rsidRDefault="0046197A" w:rsidP="0046197A">
      <w:pPr>
        <w:widowControl w:val="0"/>
        <w:spacing w:after="0" w:line="480" w:lineRule="exact"/>
        <w:ind w:left="20" w:right="3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встали, щей поели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водить велели!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(М. </w:t>
      </w:r>
      <w:proofErr w:type="spell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Ивенсен</w:t>
      </w:r>
      <w:proofErr w:type="spell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6197A" w:rsidRPr="0046197A" w:rsidRDefault="0046197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46197A" w:rsidRPr="0046197A" w:rsidRDefault="0046197A" w:rsidP="0046197A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Воспитатель и Дети: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свиданья, лягушка! </w:t>
      </w: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Мы твою просьбу </w:t>
      </w:r>
      <w:proofErr w:type="spellStart"/>
      <w:r w:rsidRPr="0046197A">
        <w:rPr>
          <w:rFonts w:ascii="Times New Roman" w:eastAsia="Times New Roman" w:hAnsi="Times New Roman" w:cs="Times New Roman"/>
          <w:b/>
          <w:bCs/>
          <w:color w:val="000000"/>
          <w:spacing w:val="-20"/>
          <w:sz w:val="25"/>
          <w:szCs w:val="25"/>
          <w:lang w:eastAsia="ru-RU"/>
        </w:rPr>
        <w:t>выпоиш.ш</w:t>
      </w:r>
      <w:proofErr w:type="spellEnd"/>
      <w:r w:rsidRPr="0046197A">
        <w:rPr>
          <w:rFonts w:ascii="Times New Roman" w:eastAsia="Times New Roman" w:hAnsi="Times New Roman" w:cs="Times New Roman"/>
          <w:b/>
          <w:bCs/>
          <w:color w:val="000000"/>
          <w:spacing w:val="-20"/>
          <w:sz w:val="25"/>
          <w:szCs w:val="25"/>
          <w:lang w:eastAsia="ru-RU"/>
        </w:rPr>
        <w:t>. Нам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Аленушку выручать надо.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дороге сказочной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месте мы идем,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Внучку Аленушку Мы найдем.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и следующее задание. Дети останавливаются около колпачка № 2. Уплетая калачи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 парень на печи.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Прокатился по деревне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женился на царевне.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Емеля из русской народной сказки «По щучьему велению».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за транспортное средство было у Емели.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Печка.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вы думаете, Емеля был 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лентяем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Нет. Он за водой ходил, печку топил, дрова рубил.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Емеле улыбнулась удача. Щука помогла ему за его доброе сердце. Мы тоже добрые?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Появляется Емеля (ростовая кукла). Здоровается.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Емеля: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за транспортное средство было у меня?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Печка.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Емеля: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Правильно. Выполните мое задание - сложите из геометрических фигур печку, украсьте ее и назовите фигуры, которые вы использовали.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выполняют задание.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Емеля хвалит детей.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думаете, за что щука наградила Емелю?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ее пожалел, отпустил. У него доброе сердце.</w:t>
      </w:r>
    </w:p>
    <w:p w:rsidR="0046197A" w:rsidRPr="0046197A" w:rsidRDefault="0046197A" w:rsidP="0046197A">
      <w:pPr>
        <w:widowControl w:val="0"/>
        <w:spacing w:after="0" w:line="480" w:lineRule="exact"/>
        <w:ind w:left="20" w:righ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Емеля: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все правильно сказали. </w:t>
      </w:r>
      <w:r w:rsidRPr="0046197A">
        <w:rPr>
          <w:rFonts w:ascii="Times New Roman" w:eastAsia="Segoe UI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Я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добрый человек. Спасибо вам. </w:t>
      </w:r>
      <w:r w:rsidRPr="0046197A">
        <w:rPr>
          <w:rFonts w:ascii="Times New Roman" w:eastAsia="Segoe UI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Я</w:t>
      </w:r>
      <w:r w:rsidRPr="00461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добрые слова да ласковые очень люблю. А то начнут: «Емеля туда, Емеля сюда, то печь затопи, то воды принеси, а я себе на печи полеживаю.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197A" w:rsidRDefault="0046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если 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доброму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Емеля, тебе дети на прощанье 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 пожелать.</w:t>
      </w:r>
    </w:p>
    <w:p w:rsidR="0046197A" w:rsidRPr="0046197A" w:rsidRDefault="0046197A" w:rsidP="0046197A">
      <w:pPr>
        <w:widowControl w:val="0"/>
        <w:spacing w:after="0" w:line="480" w:lineRule="exact"/>
        <w:ind w:left="2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тебе быть трудолюбивым. Мы тебя научим. Мы знаем пословицы о труде. (Подходят, находят рисунок по пословице, показывают рисунок, называют пословицу).</w:t>
      </w:r>
    </w:p>
    <w:p w:rsidR="0046197A" w:rsidRPr="0046197A" w:rsidRDefault="0046197A" w:rsidP="0046197A">
      <w:pPr>
        <w:widowControl w:val="0"/>
        <w:spacing w:after="0" w:line="480" w:lineRule="exact"/>
        <w:ind w:left="2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трудится вы, любите? Надо трудиться, чтобы чему-либо научится. Подойдите, пожалуйста, к солнышку, найдите рисунки, где спрятаны пословицы о труде и лени.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вытащишь рыбку из пруда.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 - не сиди на печи.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пряха, такова на ней рубаха.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Натаскала белка орехов в дупло, будет ей зимой и сухо и тепло.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 - потехе час.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колокольчик.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Слышите? Нам пора в дорогу.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</w:t>
      </w:r>
      <w:proofErr w:type="spellStart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Зй</w:t>
      </w:r>
      <w:proofErr w:type="spellEnd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колпачок. Под ним петух.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Странно. Почему здесь петух. Разве петух-транспорт?</w:t>
      </w:r>
    </w:p>
    <w:p w:rsidR="0046197A" w:rsidRPr="0046197A" w:rsidRDefault="0046197A" w:rsidP="0046197A">
      <w:pPr>
        <w:widowControl w:val="0"/>
        <w:spacing w:after="0" w:line="480" w:lineRule="exact"/>
        <w:ind w:left="2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В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сказках происходят разные чудеса, птицы и звери умеют разговаривать. </w:t>
      </w:r>
      <w:r w:rsidRPr="0046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и петух может быть транспортом. Мы вам покажем и расскажем.</w:t>
      </w:r>
    </w:p>
    <w:p w:rsidR="0046197A" w:rsidRPr="0046197A" w:rsidRDefault="0046197A" w:rsidP="0046197A">
      <w:pPr>
        <w:widowControl w:val="0"/>
        <w:spacing w:after="0" w:line="480" w:lineRule="exact"/>
        <w:ind w:left="2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(Девочка одевает косынку, мальчик шапк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петуха, второй мальчик держится за первого, как будто едет на петухе).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1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Потешка</w:t>
      </w:r>
      <w:proofErr w:type="spellEnd"/>
      <w:r w:rsidRPr="00461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Стучит, бренчит на улице,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 едет на курице.</w:t>
      </w:r>
    </w:p>
    <w:p w:rsidR="0046197A" w:rsidRPr="0046197A" w:rsidRDefault="0046197A" w:rsidP="0046197A">
      <w:pPr>
        <w:widowControl w:val="0"/>
        <w:spacing w:after="0" w:line="480" w:lineRule="exact"/>
        <w:ind w:left="2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Тимошка - на кошке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кривой дорожке.</w:t>
      </w:r>
    </w:p>
    <w:p w:rsidR="0046197A" w:rsidRPr="0046197A" w:rsidRDefault="0046197A" w:rsidP="0046197A">
      <w:pPr>
        <w:widowControl w:val="0"/>
        <w:numPr>
          <w:ilvl w:val="0"/>
          <w:numId w:val="1"/>
        </w:numPr>
        <w:tabs>
          <w:tab w:val="left" w:pos="169"/>
        </w:tabs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Фома, едешь?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погоняешь?</w:t>
      </w:r>
    </w:p>
    <w:p w:rsidR="0046197A" w:rsidRPr="0046197A" w:rsidRDefault="0046197A" w:rsidP="0046197A">
      <w:pPr>
        <w:widowControl w:val="0"/>
        <w:numPr>
          <w:ilvl w:val="0"/>
          <w:numId w:val="1"/>
        </w:numPr>
        <w:tabs>
          <w:tab w:val="left" w:pos="178"/>
        </w:tabs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 косить.</w:t>
      </w:r>
    </w:p>
    <w:p w:rsidR="0046197A" w:rsidRPr="0046197A" w:rsidRDefault="0046197A" w:rsidP="0046197A">
      <w:pPr>
        <w:widowControl w:val="0"/>
        <w:numPr>
          <w:ilvl w:val="0"/>
          <w:numId w:val="1"/>
        </w:numPr>
        <w:tabs>
          <w:tab w:val="left" w:pos="178"/>
        </w:tabs>
        <w:spacing w:after="152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тебе трава?</w:t>
      </w:r>
    </w:p>
    <w:p w:rsidR="0046197A" w:rsidRPr="0046197A" w:rsidRDefault="0046197A" w:rsidP="0046197A">
      <w:pPr>
        <w:widowControl w:val="0"/>
        <w:numPr>
          <w:ilvl w:val="0"/>
          <w:numId w:val="1"/>
        </w:numPr>
        <w:tabs>
          <w:tab w:val="left" w:pos="174"/>
        </w:tabs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Коровку кормить.</w:t>
      </w:r>
    </w:p>
    <w:p w:rsidR="0046197A" w:rsidRDefault="0046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197A" w:rsidRPr="0046197A" w:rsidRDefault="0046197A" w:rsidP="0046197A">
      <w:pPr>
        <w:widowControl w:val="0"/>
        <w:numPr>
          <w:ilvl w:val="0"/>
          <w:numId w:val="2"/>
        </w:numPr>
        <w:tabs>
          <w:tab w:val="left" w:pos="188"/>
        </w:tabs>
        <w:spacing w:after="0" w:line="48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Зачем тебе коровка?</w:t>
      </w:r>
    </w:p>
    <w:p w:rsidR="0046197A" w:rsidRPr="0046197A" w:rsidRDefault="0046197A" w:rsidP="0046197A">
      <w:pPr>
        <w:widowControl w:val="0"/>
        <w:numPr>
          <w:ilvl w:val="0"/>
          <w:numId w:val="2"/>
        </w:numPr>
        <w:tabs>
          <w:tab w:val="left" w:pos="174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Молоко доить.</w:t>
      </w:r>
    </w:p>
    <w:p w:rsidR="0046197A" w:rsidRPr="0046197A" w:rsidRDefault="0046197A" w:rsidP="0046197A">
      <w:pPr>
        <w:widowControl w:val="0"/>
        <w:numPr>
          <w:ilvl w:val="0"/>
          <w:numId w:val="2"/>
        </w:numPr>
        <w:tabs>
          <w:tab w:val="left" w:pos="178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тебе молоко?</w:t>
      </w:r>
    </w:p>
    <w:p w:rsidR="0046197A" w:rsidRPr="0046197A" w:rsidRDefault="0046197A" w:rsidP="0046197A">
      <w:pPr>
        <w:widowControl w:val="0"/>
        <w:numPr>
          <w:ilvl w:val="0"/>
          <w:numId w:val="2"/>
        </w:numPr>
        <w:tabs>
          <w:tab w:val="left" w:pos="174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Малых детушек кормить.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 колокольчика. Пора в дорогу.</w:t>
      </w:r>
    </w:p>
    <w:p w:rsidR="0046197A" w:rsidRPr="0046197A" w:rsidRDefault="0046197A" w:rsidP="0046197A">
      <w:pPr>
        <w:widowControl w:val="0"/>
        <w:spacing w:after="0" w:line="480" w:lineRule="exact"/>
        <w:ind w:left="20" w:right="1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обращает внимание детей на сундук. Что же там? Интересно? Дети открывают сундук. Там схемы волшебного транспорта.</w:t>
      </w:r>
    </w:p>
    <w:p w:rsidR="0046197A" w:rsidRPr="0046197A" w:rsidRDefault="0046197A" w:rsidP="0046197A">
      <w:pPr>
        <w:widowControl w:val="0"/>
        <w:spacing w:after="0" w:line="480" w:lineRule="exact"/>
        <w:ind w:left="20"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 очереди берут по 1 карточке и называют вид транспорта (ковер-самолет, сивк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бурка, печь, сапоги-скороходы, летающий орел, метла, ступа).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Сюрпризный момент.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Влетает баба Яга на помеле. Танец бабы Яги.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Баба Яга: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мой транспорт назвали, вот я и появилась. Напугала я вас?</w:t>
      </w:r>
    </w:p>
    <w:p w:rsidR="0046197A" w:rsidRPr="0046197A" w:rsidRDefault="0046197A" w:rsidP="0046197A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детей.</w:t>
      </w:r>
    </w:p>
    <w:p w:rsidR="0046197A" w:rsidRPr="0046197A" w:rsidRDefault="0046197A" w:rsidP="0046197A">
      <w:pPr>
        <w:widowControl w:val="0"/>
        <w:spacing w:after="0" w:line="480" w:lineRule="exact"/>
        <w:ind w:left="20"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Баба Яга: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бойтесь, не пугайтесь. Я ведь </w:t>
      </w:r>
      <w:proofErr w:type="gramStart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</w:t>
      </w:r>
      <w:proofErr w:type="gramEnd"/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злой была, а вы мне понравились. У вас доброе сердце. И задания вы все выполнили. Возвращаю я вам Аленушку. Скучно мне без нее будет. Вы меня не забывайте, сказки читайте. (Раздает детям книгу с русскими народными сказками).</w:t>
      </w:r>
    </w:p>
    <w:p w:rsidR="0046197A" w:rsidRPr="0046197A" w:rsidRDefault="0046197A" w:rsidP="0046197A">
      <w:pPr>
        <w:widowControl w:val="0"/>
        <w:spacing w:after="0" w:line="480" w:lineRule="exact"/>
        <w:ind w:left="20"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Дети: </w:t>
      </w:r>
      <w:r w:rsidRPr="00461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свиданья, Баба Яга. Мы к тебе в гости придем. И сказки мы любим. Научимся читать, сами их читать будем. Вместе с Аленкой (куклой) подходят к дому. Их встречают баба с дедом. Благодарят детей и предлагают угоститься вкусным пирогом.</w:t>
      </w:r>
    </w:p>
    <w:p w:rsidR="00CD14D6" w:rsidRPr="0046197A" w:rsidRDefault="00CD14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14D6" w:rsidRPr="0046197A" w:rsidSect="0046197A">
      <w:pgSz w:w="11909" w:h="16838"/>
      <w:pgMar w:top="709" w:right="285" w:bottom="426" w:left="8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2E"/>
    <w:multiLevelType w:val="multilevel"/>
    <w:tmpl w:val="9AFA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23331"/>
    <w:multiLevelType w:val="multilevel"/>
    <w:tmpl w:val="27D2F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7A"/>
    <w:rsid w:val="0046197A"/>
    <w:rsid w:val="00C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19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4619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6197A"/>
    <w:rPr>
      <w:rFonts w:ascii="Times New Roman" w:eastAsia="Times New Roman" w:hAnsi="Times New Roman" w:cs="Times New Roman"/>
      <w:b/>
      <w:bCs/>
      <w:sz w:val="43"/>
      <w:szCs w:val="43"/>
      <w:shd w:val="clear" w:color="auto" w:fill="FFFFFF"/>
    </w:rPr>
  </w:style>
  <w:style w:type="paragraph" w:customStyle="1" w:styleId="1">
    <w:name w:val="Основной текст1"/>
    <w:basedOn w:val="a"/>
    <w:link w:val="a3"/>
    <w:rsid w:val="0046197A"/>
    <w:pPr>
      <w:widowControl w:val="0"/>
      <w:shd w:val="clear" w:color="auto" w:fill="FFFFFF"/>
      <w:spacing w:after="36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6197A"/>
    <w:pPr>
      <w:widowControl w:val="0"/>
      <w:shd w:val="clear" w:color="auto" w:fill="FFFFFF"/>
      <w:spacing w:before="3660" w:after="660" w:line="0" w:lineRule="atLeas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19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4619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6197A"/>
    <w:rPr>
      <w:rFonts w:ascii="Times New Roman" w:eastAsia="Times New Roman" w:hAnsi="Times New Roman" w:cs="Times New Roman"/>
      <w:b/>
      <w:bCs/>
      <w:sz w:val="43"/>
      <w:szCs w:val="43"/>
      <w:shd w:val="clear" w:color="auto" w:fill="FFFFFF"/>
    </w:rPr>
  </w:style>
  <w:style w:type="paragraph" w:customStyle="1" w:styleId="1">
    <w:name w:val="Основной текст1"/>
    <w:basedOn w:val="a"/>
    <w:link w:val="a3"/>
    <w:rsid w:val="0046197A"/>
    <w:pPr>
      <w:widowControl w:val="0"/>
      <w:shd w:val="clear" w:color="auto" w:fill="FFFFFF"/>
      <w:spacing w:after="36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6197A"/>
    <w:pPr>
      <w:widowControl w:val="0"/>
      <w:shd w:val="clear" w:color="auto" w:fill="FFFFFF"/>
      <w:spacing w:before="3660" w:after="660" w:line="0" w:lineRule="atLeas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2014-03-11T10:11:00Z</dcterms:created>
  <dcterms:modified xsi:type="dcterms:W3CDTF">2014-03-11T10:20:00Z</dcterms:modified>
</cp:coreProperties>
</file>