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23" w:rsidRPr="00EE62D9" w:rsidRDefault="00574418" w:rsidP="00DF6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094">
        <w:rPr>
          <w:rFonts w:ascii="Times New Roman" w:hAnsi="Times New Roman" w:cs="Times New Roman"/>
          <w:b/>
          <w:i/>
          <w:sz w:val="32"/>
          <w:szCs w:val="32"/>
        </w:rPr>
        <w:t>Игры на развитие воображения для детей младшего</w:t>
      </w:r>
      <w:r w:rsidR="00DF6E8D">
        <w:rPr>
          <w:rFonts w:ascii="Times New Roman" w:hAnsi="Times New Roman" w:cs="Times New Roman"/>
          <w:b/>
          <w:i/>
          <w:sz w:val="32"/>
          <w:szCs w:val="32"/>
        </w:rPr>
        <w:t xml:space="preserve"> дошкольного </w:t>
      </w:r>
      <w:r w:rsidRPr="00BA7094">
        <w:rPr>
          <w:rFonts w:ascii="Times New Roman" w:hAnsi="Times New Roman" w:cs="Times New Roman"/>
          <w:b/>
          <w:i/>
          <w:sz w:val="32"/>
          <w:szCs w:val="32"/>
        </w:rPr>
        <w:t xml:space="preserve"> возраста</w:t>
      </w:r>
    </w:p>
    <w:p w:rsidR="00BA3F23" w:rsidRPr="00EE62D9" w:rsidRDefault="00BA7094" w:rsidP="00BA7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3F23" w:rsidRPr="00EE62D9">
        <w:rPr>
          <w:rFonts w:ascii="Times New Roman" w:hAnsi="Times New Roman" w:cs="Times New Roman"/>
          <w:sz w:val="24"/>
          <w:szCs w:val="24"/>
        </w:rPr>
        <w:t xml:space="preserve">Воображение — особая форма человеческой психики, стоящая отдельно от остальных психических процессов и вместе с тем занимающая промежуточное положение между восприятием, мышлением и памятью. Благодаря воображению человек творит, разумно планирует свою деятельность и управляет ею. Почти вся человеческая материальная и духовная культура является продуктом воображения и творчества людей. «Воображение является основой наглядно-образного мышления, позволяющего человеку ориентироваться в ситуации и решать задачи без непосредственного вмешательства практических действий» - определение Р. С. </w:t>
      </w:r>
      <w:proofErr w:type="spellStart"/>
      <w:r w:rsidR="00BA3F23" w:rsidRPr="00EE62D9">
        <w:rPr>
          <w:rFonts w:ascii="Times New Roman" w:hAnsi="Times New Roman" w:cs="Times New Roman"/>
          <w:sz w:val="24"/>
          <w:szCs w:val="24"/>
        </w:rPr>
        <w:t>Немова</w:t>
      </w:r>
      <w:proofErr w:type="spellEnd"/>
      <w:r w:rsidR="00BA3F23" w:rsidRPr="00EE62D9">
        <w:rPr>
          <w:rFonts w:ascii="Times New Roman" w:hAnsi="Times New Roman" w:cs="Times New Roman"/>
          <w:sz w:val="24"/>
          <w:szCs w:val="24"/>
        </w:rPr>
        <w:t xml:space="preserve">. От восприятия воображение отличается тем, что его образы не всегда соответствуют реальности, в них есть элементы фантазии, вымысла. </w:t>
      </w:r>
      <w:r w:rsidR="00BA3F23" w:rsidRPr="00EE62D9">
        <w:rPr>
          <w:rFonts w:ascii="Times New Roman" w:hAnsi="Times New Roman" w:cs="Times New Roman"/>
          <w:color w:val="000000"/>
          <w:sz w:val="24"/>
          <w:szCs w:val="24"/>
        </w:rPr>
        <w:t xml:space="preserve">Если воображение рисует сознанию картины, которым ничего или мало что соответствует в действительности, то оно носит название фантазии. Если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A3F23" w:rsidRPr="00EE62D9">
        <w:rPr>
          <w:rFonts w:ascii="Times New Roman" w:hAnsi="Times New Roman" w:cs="Times New Roman"/>
          <w:color w:val="000000"/>
          <w:sz w:val="24"/>
          <w:szCs w:val="24"/>
        </w:rPr>
        <w:t>воображение обращено в будущее, его именуют мечтой.</w:t>
      </w:r>
    </w:p>
    <w:p w:rsidR="00BA3F23" w:rsidRPr="00EE62D9" w:rsidRDefault="00BA7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3F23" w:rsidRPr="00EE62D9">
        <w:rPr>
          <w:rFonts w:ascii="Times New Roman" w:hAnsi="Times New Roman" w:cs="Times New Roman"/>
          <w:sz w:val="24"/>
          <w:szCs w:val="24"/>
        </w:rPr>
        <w:t>Воображение может быть четырех основных видов: активное, пассивное, продуктивное и репродуктивное.</w:t>
      </w:r>
    </w:p>
    <w:p w:rsidR="00BA3F23" w:rsidRPr="00EE62D9" w:rsidRDefault="00BA3F23">
      <w:pPr>
        <w:rPr>
          <w:rFonts w:ascii="Times New Roman" w:hAnsi="Times New Roman" w:cs="Times New Roman"/>
          <w:sz w:val="24"/>
          <w:szCs w:val="24"/>
        </w:rPr>
      </w:pPr>
      <w:r w:rsidRPr="00EE62D9">
        <w:rPr>
          <w:rFonts w:ascii="Times New Roman" w:hAnsi="Times New Roman" w:cs="Times New Roman"/>
          <w:i/>
          <w:iCs/>
          <w:sz w:val="24"/>
          <w:szCs w:val="24"/>
          <w:u w:val="single"/>
        </w:rPr>
        <w:t>Активное воображение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62D9">
        <w:rPr>
          <w:rFonts w:ascii="Times New Roman" w:hAnsi="Times New Roman" w:cs="Times New Roman"/>
          <w:sz w:val="24"/>
          <w:szCs w:val="24"/>
        </w:rPr>
        <w:t>характеризуется тем, что, пользуясь им, человек по собственному желанию, усилием воли вызывает у себя соответствующие образы.</w:t>
      </w:r>
    </w:p>
    <w:p w:rsidR="00BA3F23" w:rsidRPr="00EE62D9" w:rsidRDefault="00BA3F23" w:rsidP="00BA3F23">
      <w:pPr>
        <w:spacing w:before="100" w:beforeAutospacing="1" w:after="100" w:afterAutospacing="1" w:line="302" w:lineRule="atLeast"/>
        <w:rPr>
          <w:rFonts w:ascii="Times New Roman" w:hAnsi="Times New Roman" w:cs="Times New Roman"/>
          <w:sz w:val="24"/>
          <w:szCs w:val="24"/>
        </w:rPr>
      </w:pPr>
      <w:r w:rsidRPr="00BA3F2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Пассивное воображение</w:t>
      </w:r>
      <w:r w:rsidRPr="00BA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его образы возникают спонтанно, помимо воли и желания человека.</w:t>
      </w:r>
    </w:p>
    <w:p w:rsidR="00BA3F23" w:rsidRPr="00EE62D9" w:rsidRDefault="00BA3F23">
      <w:pPr>
        <w:rPr>
          <w:rFonts w:ascii="Times New Roman" w:hAnsi="Times New Roman" w:cs="Times New Roman"/>
          <w:sz w:val="24"/>
          <w:szCs w:val="24"/>
        </w:rPr>
      </w:pPr>
      <w:r w:rsidRPr="00EE62D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Продуктивное воображение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62D9">
        <w:rPr>
          <w:rFonts w:ascii="Times New Roman" w:hAnsi="Times New Roman" w:cs="Times New Roman"/>
          <w:sz w:val="24"/>
          <w:szCs w:val="24"/>
        </w:rPr>
        <w:t>отличается тем, что в нем действительность сознательно конструируется человеком, а не просто механически копируется или воссоздается.</w:t>
      </w:r>
    </w:p>
    <w:p w:rsidR="00BA3F23" w:rsidRPr="00EE62D9" w:rsidRDefault="00BA3F23" w:rsidP="00BA3F2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62D9">
        <w:rPr>
          <w:rFonts w:ascii="Times New Roman" w:hAnsi="Times New Roman" w:cs="Times New Roman"/>
          <w:i/>
          <w:iCs/>
          <w:sz w:val="24"/>
          <w:szCs w:val="24"/>
          <w:u w:val="single"/>
        </w:rPr>
        <w:t>Репродуктивное воображение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62D9">
        <w:rPr>
          <w:rFonts w:ascii="Times New Roman" w:hAnsi="Times New Roman" w:cs="Times New Roman"/>
          <w:sz w:val="24"/>
          <w:szCs w:val="24"/>
        </w:rPr>
        <w:t>воспроизводит реальность в том виде, какова она есть, и хотя здесь также присутствует элемент фантазии, такое воображение больше напоминает восприятие или память, чем творчество.</w:t>
      </w:r>
    </w:p>
    <w:p w:rsidR="00EE62D9" w:rsidRPr="00EE62D9" w:rsidRDefault="00BA3F23">
      <w:pPr>
        <w:rPr>
          <w:rFonts w:ascii="Times New Roman" w:hAnsi="Times New Roman" w:cs="Times New Roman"/>
          <w:iCs/>
          <w:sz w:val="24"/>
          <w:szCs w:val="24"/>
        </w:rPr>
      </w:pPr>
      <w:r w:rsidRPr="00EE62D9">
        <w:rPr>
          <w:rFonts w:ascii="Times New Roman" w:hAnsi="Times New Roman" w:cs="Times New Roman"/>
          <w:sz w:val="24"/>
          <w:szCs w:val="24"/>
        </w:rPr>
        <w:t xml:space="preserve">С феноменом воображения в практической деятельности </w:t>
      </w:r>
      <w:proofErr w:type="gramStart"/>
      <w:r w:rsidRPr="00EE62D9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EE62D9">
        <w:rPr>
          <w:rFonts w:ascii="Times New Roman" w:hAnsi="Times New Roman" w:cs="Times New Roman"/>
          <w:sz w:val="24"/>
          <w:szCs w:val="24"/>
        </w:rPr>
        <w:t xml:space="preserve"> прежде всего связан процесс </w:t>
      </w:r>
      <w:r w:rsidRPr="00EE62D9">
        <w:rPr>
          <w:rFonts w:ascii="Times New Roman" w:hAnsi="Times New Roman" w:cs="Times New Roman"/>
          <w:iCs/>
          <w:sz w:val="24"/>
          <w:szCs w:val="24"/>
        </w:rPr>
        <w:t>художественного творчества.</w:t>
      </w:r>
    </w:p>
    <w:p w:rsidR="00EE62D9" w:rsidRPr="00BA7094" w:rsidRDefault="00EE62D9" w:rsidP="00BA7094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BA7094">
        <w:rPr>
          <w:rFonts w:ascii="Times New Roman" w:hAnsi="Times New Roman" w:cs="Times New Roman"/>
          <w:b/>
          <w:i/>
          <w:sz w:val="24"/>
          <w:szCs w:val="24"/>
        </w:rPr>
        <w:t>В жизни человека воображение выполняет ряд специфических функций:</w:t>
      </w:r>
    </w:p>
    <w:p w:rsidR="00EE62D9" w:rsidRDefault="00EE62D9" w:rsidP="00EE62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62D9">
        <w:rPr>
          <w:rFonts w:ascii="Times New Roman" w:hAnsi="Times New Roman" w:cs="Times New Roman"/>
          <w:sz w:val="24"/>
          <w:szCs w:val="24"/>
        </w:rPr>
        <w:t xml:space="preserve">Первая из них состоит в том, чтобы 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представлять действительность в образах </w:t>
      </w:r>
      <w:r w:rsidRPr="00EE62D9">
        <w:rPr>
          <w:rFonts w:ascii="Times New Roman" w:hAnsi="Times New Roman" w:cs="Times New Roman"/>
          <w:sz w:val="24"/>
          <w:szCs w:val="24"/>
        </w:rPr>
        <w:t xml:space="preserve">и иметь возможность пользоваться ими, решая задачи. Эта функция воображения связана с мышлением и органически в него включена. </w:t>
      </w:r>
    </w:p>
    <w:p w:rsidR="00EE62D9" w:rsidRDefault="00EE62D9" w:rsidP="00EE62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62D9">
        <w:rPr>
          <w:rFonts w:ascii="Times New Roman" w:hAnsi="Times New Roman" w:cs="Times New Roman"/>
          <w:sz w:val="24"/>
          <w:szCs w:val="24"/>
        </w:rPr>
        <w:t xml:space="preserve">Вторая функция воображения состоит 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в регулировании эмоциональных состояний. </w:t>
      </w:r>
      <w:r>
        <w:rPr>
          <w:rFonts w:ascii="Times New Roman" w:hAnsi="Times New Roman" w:cs="Times New Roman"/>
          <w:sz w:val="24"/>
          <w:szCs w:val="24"/>
        </w:rPr>
        <w:t>При помощи сво</w:t>
      </w:r>
      <w:r w:rsidRPr="00EE62D9">
        <w:rPr>
          <w:rFonts w:ascii="Times New Roman" w:hAnsi="Times New Roman" w:cs="Times New Roman"/>
          <w:sz w:val="24"/>
          <w:szCs w:val="24"/>
        </w:rPr>
        <w:t xml:space="preserve">его воображения человек способен хотя бы отчасти удовлетворять многие потребности, снимать порождаемую ими напряженность. Данная жизненно важная функция особенно подчеркивается и разрабатывается в психоанализе. </w:t>
      </w:r>
    </w:p>
    <w:p w:rsidR="00EE62D9" w:rsidRDefault="00EE62D9" w:rsidP="00EE62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62D9">
        <w:rPr>
          <w:rFonts w:ascii="Times New Roman" w:hAnsi="Times New Roman" w:cs="Times New Roman"/>
          <w:sz w:val="24"/>
          <w:szCs w:val="24"/>
        </w:rPr>
        <w:t xml:space="preserve">Третья функция воображения связана с его участием в 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произвольной регуляции познавательных процессов и состояний человека, </w:t>
      </w:r>
      <w:r w:rsidRPr="00EE62D9">
        <w:rPr>
          <w:rFonts w:ascii="Times New Roman" w:hAnsi="Times New Roman" w:cs="Times New Roman"/>
          <w:sz w:val="24"/>
          <w:szCs w:val="24"/>
        </w:rPr>
        <w:t xml:space="preserve">в частности восприятия, внимания, памяти, речи, эмоций. С помощью искусно вызываемых образов человек может обращать </w:t>
      </w:r>
      <w:r w:rsidRPr="00EE62D9">
        <w:rPr>
          <w:rFonts w:ascii="Times New Roman" w:hAnsi="Times New Roman" w:cs="Times New Roman"/>
          <w:sz w:val="24"/>
          <w:szCs w:val="24"/>
        </w:rPr>
        <w:lastRenderedPageBreak/>
        <w:t>внимание на нужные события. Посредством образов он получает возможность управлять восприятием, воспоминаниями, высказываниями.</w:t>
      </w:r>
    </w:p>
    <w:p w:rsidR="00EE62D9" w:rsidRDefault="00EE62D9" w:rsidP="00EE62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62D9">
        <w:rPr>
          <w:rFonts w:ascii="Times New Roman" w:hAnsi="Times New Roman" w:cs="Times New Roman"/>
          <w:sz w:val="24"/>
          <w:szCs w:val="24"/>
        </w:rPr>
        <w:t xml:space="preserve">Четвертая функция воображения состоит в 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формировании внутреннего плана действий — </w:t>
      </w:r>
      <w:r w:rsidRPr="00EE62D9">
        <w:rPr>
          <w:rFonts w:ascii="Times New Roman" w:hAnsi="Times New Roman" w:cs="Times New Roman"/>
          <w:sz w:val="24"/>
          <w:szCs w:val="24"/>
        </w:rPr>
        <w:t>способности выполнять их в уме,</w:t>
      </w:r>
      <w:r>
        <w:rPr>
          <w:rFonts w:ascii="Times New Roman" w:hAnsi="Times New Roman" w:cs="Times New Roman"/>
          <w:sz w:val="24"/>
          <w:szCs w:val="24"/>
        </w:rPr>
        <w:t xml:space="preserve"> манипулируя образами. </w:t>
      </w:r>
    </w:p>
    <w:p w:rsidR="00EE62D9" w:rsidRDefault="00EE62D9" w:rsidP="00EE62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E62D9">
        <w:rPr>
          <w:rFonts w:ascii="Times New Roman" w:hAnsi="Times New Roman" w:cs="Times New Roman"/>
          <w:sz w:val="24"/>
          <w:szCs w:val="24"/>
        </w:rPr>
        <w:t xml:space="preserve">ятая функция — это </w:t>
      </w:r>
      <w:r w:rsidRPr="00EE62D9">
        <w:rPr>
          <w:rFonts w:ascii="Times New Roman" w:hAnsi="Times New Roman" w:cs="Times New Roman"/>
          <w:iCs/>
          <w:sz w:val="24"/>
          <w:szCs w:val="24"/>
        </w:rPr>
        <w:t xml:space="preserve">планирование и программирование деятельности, </w:t>
      </w:r>
      <w:r w:rsidRPr="00EE62D9">
        <w:rPr>
          <w:rFonts w:ascii="Times New Roman" w:hAnsi="Times New Roman" w:cs="Times New Roman"/>
          <w:sz w:val="24"/>
          <w:szCs w:val="24"/>
        </w:rPr>
        <w:t>составление таких программ, оценка их правильности, процесса реализации.</w:t>
      </w:r>
    </w:p>
    <w:p w:rsidR="00F549EB" w:rsidRDefault="00F549EB" w:rsidP="00BA709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EB">
        <w:rPr>
          <w:rFonts w:ascii="Times New Roman" w:hAnsi="Times New Roman" w:cs="Times New Roman"/>
          <w:b/>
          <w:sz w:val="24"/>
          <w:szCs w:val="24"/>
        </w:rPr>
        <w:t>Особенности развития воображения в младшем дошкольном возрасте.</w:t>
      </w:r>
    </w:p>
    <w:p w:rsidR="00D61604" w:rsidRPr="00F549EB" w:rsidRDefault="00F549EB" w:rsidP="00F549EB">
      <w:pPr>
        <w:shd w:val="clear" w:color="auto" w:fill="FFFFFF"/>
        <w:jc w:val="both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>
        <w:rPr>
          <w:color w:val="000000"/>
          <w:sz w:val="32"/>
          <w:szCs w:val="32"/>
          <w:shd w:val="clear" w:color="auto" w:fill="FFFFFF"/>
        </w:rPr>
        <w:t xml:space="preserve">     </w:t>
      </w:r>
      <w:r w:rsidRPr="00F54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Воображение начинает развиваться к 2 годам. Первые, пока еще совсем несложные фантазии можно заметить в играх малышей. В дальнейшем фантазия, воображение начинает активно развиваться после 3 лет, потому что опыт малыша становится богаче, расширяются его интересы, усложняется круг действий. </w:t>
      </w:r>
      <w:r w:rsidR="004A5952" w:rsidRPr="00F549EB">
        <w:rPr>
          <w:rFonts w:ascii="Times New Roman" w:hAnsi="Times New Roman" w:cs="Times New Roman"/>
          <w:sz w:val="24"/>
          <w:szCs w:val="24"/>
        </w:rPr>
        <w:t xml:space="preserve">На третьем году жизни происходит свободное употребление предмета со знанием его функций. Это говорит о </w:t>
      </w:r>
      <w:r w:rsidR="00D61604" w:rsidRPr="00F549EB">
        <w:rPr>
          <w:rFonts w:ascii="Times New Roman" w:hAnsi="Times New Roman" w:cs="Times New Roman"/>
          <w:sz w:val="24"/>
          <w:szCs w:val="24"/>
        </w:rPr>
        <w:t xml:space="preserve">зарождении воображения и нового вида деятельности – игры. Ребенок использует карандаш, имитируя действие ножа </w:t>
      </w:r>
      <w:proofErr w:type="gramStart"/>
      <w:r w:rsidR="00D61604" w:rsidRPr="00F549E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61604" w:rsidRPr="00F54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604" w:rsidRPr="00F549EB">
        <w:rPr>
          <w:rFonts w:ascii="Times New Roman" w:hAnsi="Times New Roman" w:cs="Times New Roman"/>
          <w:sz w:val="24"/>
          <w:szCs w:val="24"/>
        </w:rPr>
        <w:t>разрезание</w:t>
      </w:r>
      <w:proofErr w:type="gramEnd"/>
      <w:r w:rsidR="00D61604" w:rsidRPr="00F549EB">
        <w:rPr>
          <w:rFonts w:ascii="Times New Roman" w:hAnsi="Times New Roman" w:cs="Times New Roman"/>
          <w:sz w:val="24"/>
          <w:szCs w:val="24"/>
        </w:rPr>
        <w:t xml:space="preserve"> кубика, выполняющего роль хлеба. Действия побуждаются не </w:t>
      </w:r>
      <w:r>
        <w:rPr>
          <w:rFonts w:ascii="Times New Roman" w:hAnsi="Times New Roman" w:cs="Times New Roman"/>
          <w:sz w:val="24"/>
          <w:szCs w:val="24"/>
        </w:rPr>
        <w:t>только предметами, данными в во</w:t>
      </w:r>
      <w:r w:rsidR="00D61604" w:rsidRPr="00F549EB">
        <w:rPr>
          <w:rFonts w:ascii="Times New Roman" w:hAnsi="Times New Roman" w:cs="Times New Roman"/>
          <w:sz w:val="24"/>
          <w:szCs w:val="24"/>
        </w:rPr>
        <w:t>сприятии, но и представлениями о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604" w:rsidRPr="00F549EB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Воображение дошкольника остается в основном непроизвольным. Предметом фантазии становится то, что сильно взволновало, увлекло его, поразило: прочитанная сказка, увиденный мультфильм, новая игрушка. У малышей 3-4 лет создание новых образов протекает непреднамеренно. Поэтому,  несмотря на то, что они с удовольствием фантазируют, часто в ответ на просьбу взрослого «Нарисуй, что хочешь» или «Придумай сказку» отвечают отказом. Отказы объясняются тем, что малыши еще не умеют руководить деятельностью воображения. </w:t>
      </w:r>
      <w: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В</w:t>
      </w:r>
      <w:r w:rsidR="00D61604" w:rsidRPr="00F549EB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оображение носит воспроизводящий характер, а его образы совпадают с образами памяти. </w:t>
      </w:r>
      <w: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Поэтому в этом возрасте образы скудны. </w:t>
      </w:r>
      <w:r w:rsidR="00D61604" w:rsidRPr="00F549EB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Фантазирование в этом случае есть не что иное, как воспоминание о прошлых событиях. Так, сюжеты детских сказок описывают реальные ситуации из жизни ребенка.</w:t>
      </w:r>
    </w:p>
    <w:p w:rsidR="00F549EB" w:rsidRPr="00F549EB" w:rsidRDefault="00F549EB" w:rsidP="00BA7094">
      <w:pPr>
        <w:jc w:val="both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     </w:t>
      </w:r>
      <w:r w:rsidR="00D61604" w:rsidRPr="00F549EB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Целенаправленное развитие воображения у детей сначала происходит под влиянием взрослых, которые побуждают их произвольно создавать образы. А затем дети самостоятельно представляют замыслы и план по их реализации.</w:t>
      </w:r>
      <w: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r w:rsidR="00D61604" w:rsidRPr="00F549EB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Воображение позволяет малышу познавать окружающий мир, выполняя гностическую функцию. Оно заполняет пробелы в его знаниях, служит для объединения разрозненных впечатлений, создавая целостную картину мира.</w:t>
      </w:r>
      <w: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r w:rsidR="00D61604" w:rsidRPr="00F549EB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Творческий характер воображения зависит от того, в какой мере дети владеют способами преобразования впечатлений, используемыми в игре и художественной деятельности.</w:t>
      </w:r>
      <w: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r w:rsidR="00D61604" w:rsidRPr="00F549EB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Игровая деятельность дошкольника является мощным стимулом воображения.</w:t>
      </w:r>
      <w:r w:rsidR="00BA7094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r w:rsidRPr="00F54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должны как можно больше играть. Игра – лучший вид деятельности для дошкольника, в котором развивается творческое воображение.</w:t>
      </w:r>
      <w:r w:rsidRPr="00F549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549EB" w:rsidRDefault="00F549EB">
      <w:pP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</w:p>
    <w:p w:rsidR="00BA7094" w:rsidRDefault="00BA7094">
      <w:pPr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</w:p>
    <w:p w:rsidR="00DF6E8D" w:rsidRDefault="00DF6E8D">
      <w:pPr>
        <w:rPr>
          <w:rFonts w:ascii="Georgia" w:hAnsi="Georgia"/>
          <w:b/>
          <w:color w:val="2A2723"/>
          <w:sz w:val="21"/>
          <w:szCs w:val="21"/>
          <w:shd w:val="clear" w:color="auto" w:fill="F7F7F2"/>
        </w:rPr>
      </w:pPr>
    </w:p>
    <w:p w:rsidR="00DF6E8D" w:rsidRDefault="00DF6E8D">
      <w:pPr>
        <w:rPr>
          <w:rFonts w:ascii="Georgia" w:hAnsi="Georgia"/>
          <w:b/>
          <w:color w:val="2A2723"/>
          <w:sz w:val="21"/>
          <w:szCs w:val="21"/>
          <w:shd w:val="clear" w:color="auto" w:fill="F7F7F2"/>
        </w:rPr>
      </w:pPr>
    </w:p>
    <w:p w:rsidR="00F549EB" w:rsidRDefault="00F549EB">
      <w:pPr>
        <w:rPr>
          <w:rFonts w:ascii="Georgia" w:hAnsi="Georgia"/>
          <w:b/>
          <w:color w:val="2A2723"/>
          <w:sz w:val="21"/>
          <w:szCs w:val="21"/>
          <w:shd w:val="clear" w:color="auto" w:fill="F7F7F2"/>
        </w:rPr>
      </w:pPr>
      <w:r>
        <w:rPr>
          <w:rFonts w:ascii="Georgia" w:hAnsi="Georgia"/>
          <w:b/>
          <w:color w:val="2A2723"/>
          <w:sz w:val="21"/>
          <w:szCs w:val="21"/>
          <w:shd w:val="clear" w:color="auto" w:fill="F7F7F2"/>
        </w:rPr>
        <w:lastRenderedPageBreak/>
        <w:t xml:space="preserve">Игры на развитие воображения у детей младшего дошкольного возраста </w:t>
      </w:r>
    </w:p>
    <w:p w:rsidR="00BA7094" w:rsidRPr="00B758E8" w:rsidRDefault="00BA7094" w:rsidP="00B758E8">
      <w:pPr>
        <w:pStyle w:val="a5"/>
        <w:numPr>
          <w:ilvl w:val="0"/>
          <w:numId w:val="3"/>
        </w:numPr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B758E8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Упражнение «На что похожи наши ладошки»</w:t>
      </w:r>
    </w:p>
    <w:p w:rsidR="00BA7094" w:rsidRPr="00BA7094" w:rsidRDefault="00BA7094">
      <w:pPr>
        <w:rPr>
          <w:rFonts w:ascii="Times New Roman" w:hAnsi="Times New Roman" w:cs="Times New Roman"/>
          <w:b/>
          <w:color w:val="2A2723"/>
          <w:sz w:val="24"/>
          <w:szCs w:val="24"/>
          <w:shd w:val="clear" w:color="auto" w:fill="F7F7F2"/>
        </w:rPr>
      </w:pPr>
      <w:r w:rsidRPr="00BA7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 1.</w:t>
      </w:r>
      <w:r>
        <w:rPr>
          <w:rStyle w:val="c0"/>
          <w:i/>
          <w:iCs/>
          <w:color w:val="000000"/>
          <w:sz w:val="32"/>
          <w:szCs w:val="32"/>
          <w:u w:val="single"/>
        </w:rPr>
        <w:t>Упражнение «На что похожи наши ладошки»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 </w:t>
      </w:r>
      <w:r>
        <w:rPr>
          <w:rStyle w:val="c0"/>
          <w:color w:val="000000"/>
          <w:sz w:val="32"/>
          <w:szCs w:val="32"/>
          <w:u w:val="single"/>
        </w:rPr>
        <w:t>Цель</w:t>
      </w:r>
      <w:r>
        <w:rPr>
          <w:rStyle w:val="c0"/>
          <w:color w:val="000000"/>
          <w:sz w:val="32"/>
          <w:szCs w:val="32"/>
        </w:rPr>
        <w:t>: развитие воображения и внимания.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 1.</w:t>
      </w:r>
      <w:r>
        <w:rPr>
          <w:rStyle w:val="c0"/>
          <w:i/>
          <w:iCs/>
          <w:color w:val="000000"/>
          <w:sz w:val="32"/>
          <w:szCs w:val="32"/>
          <w:u w:val="single"/>
        </w:rPr>
        <w:t>Упражнение «На что похожи наши ладошки»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 </w:t>
      </w:r>
      <w:r>
        <w:rPr>
          <w:rStyle w:val="c0"/>
          <w:color w:val="000000"/>
          <w:sz w:val="32"/>
          <w:szCs w:val="32"/>
          <w:u w:val="single"/>
        </w:rPr>
        <w:t>Цель</w:t>
      </w:r>
      <w:r>
        <w:rPr>
          <w:rStyle w:val="c0"/>
          <w:color w:val="000000"/>
          <w:sz w:val="32"/>
          <w:szCs w:val="32"/>
        </w:rPr>
        <w:t>: развитие воображения и внимания.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 1.</w:t>
      </w:r>
      <w:r>
        <w:rPr>
          <w:rStyle w:val="c0"/>
          <w:i/>
          <w:iCs/>
          <w:color w:val="000000"/>
          <w:sz w:val="32"/>
          <w:szCs w:val="32"/>
          <w:u w:val="single"/>
        </w:rPr>
        <w:t>Упражнение «На что похожи наши ладошки»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 </w:t>
      </w:r>
      <w:r>
        <w:rPr>
          <w:rStyle w:val="c0"/>
          <w:color w:val="000000"/>
          <w:sz w:val="32"/>
          <w:szCs w:val="32"/>
          <w:u w:val="single"/>
        </w:rPr>
        <w:t>Цель</w:t>
      </w:r>
      <w:r>
        <w:rPr>
          <w:rStyle w:val="c0"/>
          <w:color w:val="000000"/>
          <w:sz w:val="32"/>
          <w:szCs w:val="32"/>
        </w:rPr>
        <w:t>: развитие воображения и внимания.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 1.</w:t>
      </w:r>
      <w:r>
        <w:rPr>
          <w:rStyle w:val="c0"/>
          <w:i/>
          <w:iCs/>
          <w:color w:val="000000"/>
          <w:sz w:val="32"/>
          <w:szCs w:val="32"/>
          <w:u w:val="single"/>
        </w:rPr>
        <w:t>Упражнение «На что похожи наши ладошки»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 </w:t>
      </w:r>
      <w:r>
        <w:rPr>
          <w:rStyle w:val="c0"/>
          <w:color w:val="000000"/>
          <w:sz w:val="32"/>
          <w:szCs w:val="32"/>
          <w:u w:val="single"/>
        </w:rPr>
        <w:t>Цель</w:t>
      </w:r>
      <w:r>
        <w:rPr>
          <w:rStyle w:val="c0"/>
          <w:color w:val="000000"/>
          <w:sz w:val="32"/>
          <w:szCs w:val="32"/>
        </w:rPr>
        <w:t>: развитие воображения и внимания.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 1.</w:t>
      </w:r>
      <w:r>
        <w:rPr>
          <w:rStyle w:val="c0"/>
          <w:i/>
          <w:iCs/>
          <w:color w:val="000000"/>
          <w:sz w:val="32"/>
          <w:szCs w:val="32"/>
          <w:u w:val="single"/>
        </w:rPr>
        <w:t>Упражнение «На что похожи наши ладошки»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 </w:t>
      </w:r>
      <w:r>
        <w:rPr>
          <w:rStyle w:val="c0"/>
          <w:color w:val="000000"/>
          <w:sz w:val="32"/>
          <w:szCs w:val="32"/>
          <w:u w:val="single"/>
        </w:rPr>
        <w:t>Цель</w:t>
      </w:r>
      <w:r>
        <w:rPr>
          <w:rStyle w:val="c0"/>
          <w:color w:val="000000"/>
          <w:sz w:val="32"/>
          <w:szCs w:val="32"/>
        </w:rPr>
        <w:t>: развитие воображения и внимания.</w:t>
      </w:r>
    </w:p>
    <w:p w:rsidR="00BA7094" w:rsidRDefault="00BA7094" w:rsidP="00BA7094">
      <w:pPr>
        <w:pStyle w:val="c2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BA7094" w:rsidRDefault="00BA7094">
      <w:pPr>
        <w:rPr>
          <w:rFonts w:ascii="Georgia" w:hAnsi="Georgia"/>
          <w:b/>
          <w:color w:val="2A2723"/>
          <w:sz w:val="21"/>
          <w:szCs w:val="21"/>
          <w:shd w:val="clear" w:color="auto" w:fill="F7F7F2"/>
        </w:rPr>
      </w:pPr>
      <w:r>
        <w:rPr>
          <w:rFonts w:ascii="Georgia" w:hAnsi="Georgia"/>
          <w:b/>
          <w:noProof/>
          <w:color w:val="2A2723"/>
          <w:sz w:val="21"/>
          <w:szCs w:val="21"/>
          <w:shd w:val="clear" w:color="auto" w:fill="F7F7F2"/>
          <w:lang w:eastAsia="ru-RU"/>
        </w:rPr>
        <w:drawing>
          <wp:inline distT="0" distB="0" distL="0" distR="0">
            <wp:extent cx="4441372" cy="333091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999" cy="332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E8" w:rsidRDefault="00B758E8">
      <w:pPr>
        <w:rPr>
          <w:rFonts w:ascii="Georgia" w:hAnsi="Georgia"/>
          <w:b/>
          <w:color w:val="2A2723"/>
          <w:sz w:val="21"/>
          <w:szCs w:val="21"/>
          <w:shd w:val="clear" w:color="auto" w:fill="F7F7F2"/>
        </w:rPr>
      </w:pPr>
    </w:p>
    <w:p w:rsidR="00B758E8" w:rsidRPr="00B758E8" w:rsidRDefault="00B758E8" w:rsidP="00B758E8">
      <w:pP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B758E8">
        <w:rPr>
          <w:rFonts w:ascii="Times New Roman" w:hAnsi="Times New Roman" w:cs="Times New Roman"/>
          <w:b/>
          <w:color w:val="2A2723"/>
          <w:sz w:val="24"/>
          <w:szCs w:val="24"/>
          <w:shd w:val="clear" w:color="auto" w:fill="F7F7F2"/>
        </w:rPr>
        <w:t xml:space="preserve">2.  </w:t>
      </w:r>
      <w:r w:rsidRPr="00B758E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Игра «Камешки на берегу».</w:t>
      </w:r>
    </w:p>
    <w:p w:rsidR="00B758E8" w:rsidRDefault="00B758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 большая картина, изображаю</w:t>
      </w:r>
      <w:r w:rsidR="008A3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щая  морской берег. Нарисовано 5-7 </w:t>
      </w:r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камешков  разной формы. Каждый должен иметь </w:t>
      </w:r>
      <w:proofErr w:type="gramStart"/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сходство</w:t>
      </w:r>
      <w:proofErr w:type="gramEnd"/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каким – либо предметом, животным, человеком.  Воспитатель рассказывает: «По этому берегу прошел волшебник и все, что было на его пути</w:t>
      </w:r>
      <w:proofErr w:type="gramStart"/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превратил в камешки. Вы должны угадать, что было на берегу, сказать про каждый камешек, на кого или на что он похож</w:t>
      </w:r>
      <w:proofErr w:type="gramStart"/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 </w:t>
      </w:r>
      <w:proofErr w:type="gramEnd"/>
      <w:r w:rsidRPr="00B75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предложить детям придумать историю про свой камешек: как он оказался на берегу? Что с ним произошло? И т.д.</w:t>
      </w:r>
    </w:p>
    <w:p w:rsidR="00B758E8" w:rsidRDefault="008A35E5" w:rsidP="00DF6E8D">
      <w:pPr>
        <w:jc w:val="center"/>
        <w:rPr>
          <w:rFonts w:ascii="Times New Roman" w:hAnsi="Times New Roman" w:cs="Times New Roman"/>
          <w:b/>
          <w:color w:val="2A2723"/>
          <w:sz w:val="24"/>
          <w:szCs w:val="24"/>
          <w:shd w:val="clear" w:color="auto" w:fill="F7F7F2"/>
        </w:rPr>
      </w:pPr>
      <w:r>
        <w:rPr>
          <w:rFonts w:ascii="Times New Roman" w:hAnsi="Times New Roman" w:cs="Times New Roman"/>
          <w:b/>
          <w:noProof/>
          <w:color w:val="2A2723"/>
          <w:sz w:val="24"/>
          <w:szCs w:val="24"/>
          <w:shd w:val="clear" w:color="auto" w:fill="F7F7F2"/>
          <w:lang w:eastAsia="ru-RU"/>
        </w:rPr>
        <w:drawing>
          <wp:inline distT="0" distB="0" distL="0" distR="0" wp14:anchorId="5E61B564" wp14:editId="657896CA">
            <wp:extent cx="3262673" cy="222405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73" cy="22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E5" w:rsidRPr="00DF6E8D" w:rsidRDefault="008A35E5" w:rsidP="008A35E5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color w:val="2A2723"/>
          <w:sz w:val="24"/>
          <w:szCs w:val="24"/>
          <w:u w:val="single"/>
          <w:shd w:val="clear" w:color="auto" w:fill="F7F7F2"/>
        </w:rPr>
      </w:pPr>
      <w:r w:rsidRPr="00DF6E8D">
        <w:rPr>
          <w:rFonts w:ascii="Times New Roman" w:hAnsi="Times New Roman" w:cs="Times New Roman"/>
          <w:i/>
          <w:color w:val="2A2723"/>
          <w:sz w:val="24"/>
          <w:szCs w:val="24"/>
          <w:u w:val="single"/>
          <w:shd w:val="clear" w:color="auto" w:fill="F7F7F2"/>
        </w:rPr>
        <w:lastRenderedPageBreak/>
        <w:t>Игра «Что это такое?».</w:t>
      </w:r>
    </w:p>
    <w:p w:rsidR="008A35E5" w:rsidRPr="008A35E5" w:rsidRDefault="008A35E5" w:rsidP="008A35E5">
      <w:pPr>
        <w:pStyle w:val="a6"/>
        <w:spacing w:line="315" w:lineRule="atLeast"/>
        <w:jc w:val="both"/>
      </w:pPr>
      <w:r w:rsidRPr="008A35E5">
        <w:rPr>
          <w:rStyle w:val="a7"/>
        </w:rPr>
        <w:t>Материал.</w:t>
      </w:r>
      <w:r w:rsidRPr="008A35E5">
        <w:rPr>
          <w:rStyle w:val="apple-converted-space"/>
          <w:i/>
          <w:iCs/>
        </w:rPr>
        <w:t> </w:t>
      </w:r>
      <w:r w:rsidRPr="008A35E5">
        <w:t>Круги разных цветов, полоски разной длины, мяч.</w:t>
      </w:r>
    </w:p>
    <w:p w:rsidR="008A35E5" w:rsidRDefault="008A35E5" w:rsidP="008A35E5">
      <w:pPr>
        <w:pStyle w:val="a6"/>
        <w:spacing w:line="315" w:lineRule="atLeast"/>
        <w:jc w:val="both"/>
      </w:pPr>
      <w:r>
        <w:rPr>
          <w:rStyle w:val="a7"/>
        </w:rPr>
        <w:t xml:space="preserve"> </w:t>
      </w:r>
      <w:r w:rsidRPr="008A35E5">
        <w:rPr>
          <w:rStyle w:val="a7"/>
        </w:rPr>
        <w:t>Ход игры.</w:t>
      </w:r>
      <w:r w:rsidRPr="008A35E5">
        <w:rPr>
          <w:rStyle w:val="apple-converted-space"/>
          <w:i/>
          <w:iCs/>
        </w:rPr>
        <w:t> </w:t>
      </w:r>
      <w:r w:rsidRPr="008A35E5">
        <w:t>Дети встают в круг. Воспитатель показывает один из цветных кружков, кладет его в центр и предлагает рассказать, на что он похож. Отвечает тот ребенок, к которому взрослый прикатит мяч. Возможные ответы детей про красный кружок: помидор, цветок, праздничный флажок и т.п. Они не должны повторять друг друга. Затем детям показывается кружок другого цвета, и игра продолжается.</w:t>
      </w:r>
    </w:p>
    <w:p w:rsidR="00A73ADE" w:rsidRPr="008A35E5" w:rsidRDefault="00A73ADE" w:rsidP="008A35E5">
      <w:pPr>
        <w:pStyle w:val="a6"/>
        <w:spacing w:line="315" w:lineRule="atLeast"/>
        <w:jc w:val="both"/>
      </w:pPr>
    </w:p>
    <w:p w:rsidR="008A35E5" w:rsidRDefault="00A73ADE" w:rsidP="00DF6E8D">
      <w:pPr>
        <w:jc w:val="center"/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</w:pPr>
      <w:r>
        <w:rPr>
          <w:rFonts w:ascii="Times New Roman" w:hAnsi="Times New Roman" w:cs="Times New Roman"/>
          <w:i/>
          <w:noProof/>
          <w:color w:val="2A2723"/>
          <w:sz w:val="24"/>
          <w:szCs w:val="24"/>
          <w:shd w:val="clear" w:color="auto" w:fill="F7F7F2"/>
          <w:lang w:eastAsia="ru-RU"/>
        </w:rPr>
        <w:drawing>
          <wp:inline distT="0" distB="0" distL="0" distR="0" wp14:anchorId="5BF372A4" wp14:editId="2581DCF7">
            <wp:extent cx="5018314" cy="38924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72" cy="38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ADE" w:rsidRDefault="00A73ADE" w:rsidP="008A35E5">
      <w:pPr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</w:pPr>
    </w:p>
    <w:p w:rsidR="008F551D" w:rsidRDefault="008F551D" w:rsidP="008A35E5">
      <w:pPr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</w:pPr>
    </w:p>
    <w:p w:rsidR="008F551D" w:rsidRDefault="008F551D" w:rsidP="008A35E5">
      <w:pPr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</w:pPr>
    </w:p>
    <w:p w:rsidR="008F551D" w:rsidRDefault="008F551D" w:rsidP="008A35E5">
      <w:pPr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</w:pPr>
    </w:p>
    <w:p w:rsidR="008F551D" w:rsidRDefault="008F551D" w:rsidP="008A35E5">
      <w:pPr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</w:pPr>
      <w:r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  <w:t>Использованная литература:</w:t>
      </w:r>
    </w:p>
    <w:p w:rsidR="008F551D" w:rsidRDefault="008F551D" w:rsidP="008A35E5">
      <w:pPr>
        <w:rPr>
          <w:rFonts w:ascii="Times New Roman" w:hAnsi="Times New Roman"/>
          <w:sz w:val="18"/>
          <w:szCs w:val="18"/>
        </w:rPr>
      </w:pPr>
      <w:proofErr w:type="spellStart"/>
      <w:r w:rsidRPr="00F50B11">
        <w:rPr>
          <w:rFonts w:ascii="Times New Roman" w:hAnsi="Times New Roman"/>
          <w:sz w:val="18"/>
          <w:szCs w:val="18"/>
        </w:rPr>
        <w:t>Немов</w:t>
      </w:r>
      <w:proofErr w:type="spellEnd"/>
      <w:r w:rsidRPr="00F50B11">
        <w:rPr>
          <w:rFonts w:ascii="Times New Roman" w:hAnsi="Times New Roman"/>
          <w:sz w:val="18"/>
          <w:szCs w:val="18"/>
        </w:rPr>
        <w:t xml:space="preserve"> Р.С. «Психология».</w:t>
      </w:r>
      <w:r w:rsidRPr="00F50B11">
        <w:rPr>
          <w:rFonts w:ascii="Times New Roman" w:hAnsi="Times New Roman"/>
          <w:i/>
          <w:sz w:val="18"/>
          <w:szCs w:val="18"/>
        </w:rPr>
        <w:t xml:space="preserve"> </w:t>
      </w:r>
      <w:r w:rsidRPr="00F50B11">
        <w:rPr>
          <w:rFonts w:ascii="Times New Roman" w:hAnsi="Times New Roman"/>
          <w:sz w:val="18"/>
          <w:szCs w:val="18"/>
        </w:rPr>
        <w:t>Книга 1 ОБЩИЕ ОСНОВЫ ПСИХОЛОГИИ</w:t>
      </w:r>
    </w:p>
    <w:p w:rsidR="008F551D" w:rsidRPr="008A35E5" w:rsidRDefault="008F551D" w:rsidP="008A35E5">
      <w:pPr>
        <w:rPr>
          <w:rFonts w:ascii="Times New Roman" w:hAnsi="Times New Roman" w:cs="Times New Roman"/>
          <w:i/>
          <w:color w:val="2A2723"/>
          <w:sz w:val="24"/>
          <w:szCs w:val="24"/>
          <w:shd w:val="clear" w:color="auto" w:fill="F7F7F2"/>
        </w:rPr>
      </w:pPr>
      <w:proofErr w:type="spellStart"/>
      <w:r>
        <w:rPr>
          <w:rFonts w:ascii="Times New Roman" w:hAnsi="Times New Roman"/>
          <w:sz w:val="18"/>
          <w:szCs w:val="18"/>
        </w:rPr>
        <w:t>Урунтаева</w:t>
      </w:r>
      <w:proofErr w:type="spellEnd"/>
      <w:r>
        <w:rPr>
          <w:rFonts w:ascii="Times New Roman" w:hAnsi="Times New Roman"/>
          <w:sz w:val="18"/>
          <w:szCs w:val="18"/>
        </w:rPr>
        <w:t xml:space="preserve"> Г.А. «Детская психология»</w:t>
      </w:r>
      <w:bookmarkStart w:id="0" w:name="_GoBack"/>
      <w:bookmarkEnd w:id="0"/>
    </w:p>
    <w:sectPr w:rsidR="008F551D" w:rsidRPr="008A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B59"/>
    <w:multiLevelType w:val="hybridMultilevel"/>
    <w:tmpl w:val="54245452"/>
    <w:lvl w:ilvl="0" w:tplc="BB066AF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olor w:val="2A2723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45B7"/>
    <w:multiLevelType w:val="multilevel"/>
    <w:tmpl w:val="93769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562B9"/>
    <w:multiLevelType w:val="hybridMultilevel"/>
    <w:tmpl w:val="4C9C8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72BB"/>
    <w:multiLevelType w:val="hybridMultilevel"/>
    <w:tmpl w:val="594C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18"/>
    <w:rsid w:val="004A5952"/>
    <w:rsid w:val="004C6400"/>
    <w:rsid w:val="00574418"/>
    <w:rsid w:val="008A35E5"/>
    <w:rsid w:val="008F551D"/>
    <w:rsid w:val="00A73ADE"/>
    <w:rsid w:val="00B758E8"/>
    <w:rsid w:val="00BA3F23"/>
    <w:rsid w:val="00BA7094"/>
    <w:rsid w:val="00D545EB"/>
    <w:rsid w:val="00D61604"/>
    <w:rsid w:val="00DF6E8D"/>
    <w:rsid w:val="00EE62D9"/>
    <w:rsid w:val="00F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9EB"/>
  </w:style>
  <w:style w:type="paragraph" w:customStyle="1" w:styleId="c2">
    <w:name w:val="c2"/>
    <w:basedOn w:val="a"/>
    <w:rsid w:val="00BA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094"/>
  </w:style>
  <w:style w:type="paragraph" w:styleId="a3">
    <w:name w:val="Balloon Text"/>
    <w:basedOn w:val="a"/>
    <w:link w:val="a4"/>
    <w:uiPriority w:val="99"/>
    <w:semiHidden/>
    <w:unhideWhenUsed/>
    <w:rsid w:val="00BA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8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A35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9EB"/>
  </w:style>
  <w:style w:type="paragraph" w:customStyle="1" w:styleId="c2">
    <w:name w:val="c2"/>
    <w:basedOn w:val="a"/>
    <w:rsid w:val="00BA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094"/>
  </w:style>
  <w:style w:type="paragraph" w:styleId="a3">
    <w:name w:val="Balloon Text"/>
    <w:basedOn w:val="a"/>
    <w:link w:val="a4"/>
    <w:uiPriority w:val="99"/>
    <w:semiHidden/>
    <w:unhideWhenUsed/>
    <w:rsid w:val="00BA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8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A3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2014-12-19T14:07:00Z</dcterms:created>
  <dcterms:modified xsi:type="dcterms:W3CDTF">2014-12-19T17:36:00Z</dcterms:modified>
</cp:coreProperties>
</file>