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BBF" w:rsidRDefault="00E47BBF" w:rsidP="00E47BBF">
      <w:pPr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175009" w:rsidRPr="00175009" w:rsidRDefault="00175009" w:rsidP="00E47BBF">
      <w:pPr>
        <w:ind w:left="284"/>
        <w:jc w:val="center"/>
        <w:rPr>
          <w:rFonts w:ascii="Times New Roman" w:hAnsi="Times New Roman"/>
          <w:b/>
          <w:sz w:val="28"/>
        </w:rPr>
      </w:pPr>
      <w:r w:rsidRPr="00175009">
        <w:rPr>
          <w:rFonts w:ascii="Times New Roman" w:hAnsi="Times New Roman"/>
          <w:b/>
          <w:sz w:val="28"/>
        </w:rPr>
        <w:t xml:space="preserve">Проблема: </w:t>
      </w:r>
    </w:p>
    <w:p w:rsidR="00A92C23" w:rsidRDefault="003D66BE" w:rsidP="00175009">
      <w:pPr>
        <w:ind w:left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</w:t>
      </w:r>
      <w:r w:rsidR="00175009" w:rsidRPr="00175009">
        <w:rPr>
          <w:rFonts w:ascii="Times New Roman" w:hAnsi="Times New Roman"/>
          <w:b/>
          <w:sz w:val="28"/>
        </w:rPr>
        <w:t xml:space="preserve">Ребёнок старшего дошкольного возраста не реагирует </w:t>
      </w:r>
    </w:p>
    <w:p w:rsidR="00E47BBF" w:rsidRPr="00175009" w:rsidRDefault="00175009" w:rsidP="00175009">
      <w:pPr>
        <w:ind w:left="284"/>
        <w:jc w:val="center"/>
        <w:rPr>
          <w:rFonts w:ascii="Times New Roman" w:hAnsi="Times New Roman"/>
          <w:b/>
          <w:sz w:val="28"/>
        </w:rPr>
      </w:pPr>
      <w:r w:rsidRPr="00175009">
        <w:rPr>
          <w:rFonts w:ascii="Times New Roman" w:hAnsi="Times New Roman"/>
          <w:b/>
          <w:sz w:val="28"/>
        </w:rPr>
        <w:t>на просьбы взрослого</w:t>
      </w:r>
      <w:r w:rsidR="003D66BE">
        <w:rPr>
          <w:rFonts w:ascii="Times New Roman" w:hAnsi="Times New Roman"/>
          <w:b/>
          <w:sz w:val="28"/>
        </w:rPr>
        <w:t>"</w:t>
      </w:r>
    </w:p>
    <w:p w:rsidR="00E47BBF" w:rsidRDefault="00175009" w:rsidP="00E47BBF">
      <w:pPr>
        <w:ind w:left="284"/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80825D0" wp14:editId="4B9F8264">
            <wp:simplePos x="0" y="0"/>
            <wp:positionH relativeFrom="column">
              <wp:posOffset>1949450</wp:posOffset>
            </wp:positionH>
            <wp:positionV relativeFrom="paragraph">
              <wp:posOffset>68580</wp:posOffset>
            </wp:positionV>
            <wp:extent cx="2823210" cy="2469515"/>
            <wp:effectExtent l="0" t="0" r="0" b="6985"/>
            <wp:wrapSquare wrapText="bothSides"/>
            <wp:docPr id="2" name="Рисунок 2" descr="C:\Users\QWER\Desktop\Учёба 2013\Социализация\Картинки-дети\19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Desktop\Учёба 2013\Социализация\Картинки-дети\199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50" b="12834"/>
                    <a:stretch/>
                  </pic:blipFill>
                  <pic:spPr bwMode="auto">
                    <a:xfrm>
                      <a:off x="0" y="0"/>
                      <a:ext cx="2823210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530F7C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</w:p>
    <w:p w:rsidR="00E47BBF" w:rsidRDefault="00530F7C" w:rsidP="00E47BBF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Подготовила</w:t>
      </w:r>
      <w:r w:rsidR="00E47BBF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530F7C" w:rsidRDefault="00530F7C" w:rsidP="00530F7C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E47BBF" w:rsidRDefault="00E47BBF" w:rsidP="00530F7C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Зайцева Е.Н</w:t>
      </w:r>
      <w:r w:rsidR="00530F7C">
        <w:rPr>
          <w:rFonts w:ascii="Times New Roman" w:hAnsi="Times New Roman"/>
          <w:sz w:val="28"/>
          <w:szCs w:val="28"/>
        </w:rPr>
        <w:t>.</w:t>
      </w:r>
    </w:p>
    <w:p w:rsidR="00E47BBF" w:rsidRDefault="00E47BBF" w:rsidP="00E47BBF">
      <w:pPr>
        <w:pStyle w:val="a5"/>
        <w:spacing w:before="0" w:beforeAutospacing="0" w:after="0" w:afterAutospacing="0"/>
        <w:jc w:val="right"/>
        <w:rPr>
          <w:rFonts w:eastAsia="+mn-ea"/>
          <w:bCs/>
          <w:kern w:val="24"/>
          <w:sz w:val="32"/>
          <w:szCs w:val="36"/>
          <w14:shadow w14:blurRad="41275" w14:dist="20320" w14:dir="1800000" w14:sx="99000" w14:sy="99000" w14:kx="0" w14:ky="0" w14:algn="tl">
            <w14:srgbClr w14:val="00B050">
              <w14:alpha w14:val="56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47BBF" w:rsidRDefault="00E47BBF" w:rsidP="00E47BBF">
      <w:pPr>
        <w:ind w:left="284"/>
        <w:jc w:val="center"/>
        <w:rPr>
          <w:rFonts w:ascii="Century Gothic" w:hAnsi="Century Gothic"/>
          <w:b/>
          <w:sz w:val="28"/>
        </w:rPr>
      </w:pPr>
    </w:p>
    <w:p w:rsidR="00175009" w:rsidRDefault="00175009" w:rsidP="00175009">
      <w:pPr>
        <w:rPr>
          <w:rFonts w:ascii="Century Gothic" w:hAnsi="Century Gothic"/>
          <w:b/>
          <w:sz w:val="28"/>
        </w:rPr>
      </w:pPr>
    </w:p>
    <w:p w:rsidR="00E47BBF" w:rsidRPr="00DC60E1" w:rsidRDefault="00E47BBF" w:rsidP="00DC60E1">
      <w:pPr>
        <w:ind w:left="284"/>
        <w:jc w:val="center"/>
        <w:rPr>
          <w:rFonts w:ascii="Times New Roman" w:hAnsi="Times New Roman"/>
          <w:sz w:val="28"/>
        </w:rPr>
      </w:pPr>
      <w:r w:rsidRPr="00E47BBF">
        <w:rPr>
          <w:rFonts w:ascii="Times New Roman" w:hAnsi="Times New Roman"/>
          <w:sz w:val="28"/>
        </w:rPr>
        <w:t>Москва,</w:t>
      </w:r>
      <w:r>
        <w:rPr>
          <w:rFonts w:ascii="Times New Roman" w:hAnsi="Times New Roman"/>
          <w:sz w:val="28"/>
        </w:rPr>
        <w:t xml:space="preserve"> 2014 год</w:t>
      </w:r>
    </w:p>
    <w:p w:rsidR="00F45002" w:rsidRDefault="00B64F46" w:rsidP="00B64F46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 детей с нарушенным поведением наблюдается множество проблем в коммуникативной сфере. Для них характерны конфликтность, неумение подчинять своё поведение правилам игры и согласовывать свои действия с действиями других детей. Поэтому в работу с такими детьми необходимо включить парные и групповые упражнения и игры. Они</w:t>
      </w:r>
      <w:r w:rsidR="00F45002">
        <w:rPr>
          <w:rFonts w:ascii="Times New Roman" w:hAnsi="Times New Roman"/>
          <w:sz w:val="28"/>
        </w:rPr>
        <w:t xml:space="preserve"> помог</w:t>
      </w:r>
      <w:r>
        <w:rPr>
          <w:rFonts w:ascii="Times New Roman" w:hAnsi="Times New Roman"/>
          <w:sz w:val="28"/>
        </w:rPr>
        <w:t>у</w:t>
      </w:r>
      <w:r w:rsidR="00F45002">
        <w:rPr>
          <w:rFonts w:ascii="Times New Roman" w:hAnsi="Times New Roman"/>
          <w:sz w:val="28"/>
        </w:rPr>
        <w:t>т сформировать навыки совместной деятельности</w:t>
      </w:r>
      <w:r w:rsidR="008F4AAE">
        <w:rPr>
          <w:rFonts w:ascii="Times New Roman" w:hAnsi="Times New Roman"/>
          <w:sz w:val="28"/>
        </w:rPr>
        <w:t>, воспитать доброжелательное отношение к сверстникам, развить внимание, произвольность, самоконтроль.</w:t>
      </w:r>
    </w:p>
    <w:p w:rsidR="00B64F46" w:rsidRDefault="00B64F46" w:rsidP="00B64F46">
      <w:pPr>
        <w:spacing w:after="0" w:line="360" w:lineRule="auto"/>
        <w:ind w:left="284"/>
        <w:jc w:val="right"/>
        <w:rPr>
          <w:rFonts w:ascii="Times New Roman" w:hAnsi="Times New Roman"/>
          <w:sz w:val="28"/>
        </w:rPr>
      </w:pPr>
    </w:p>
    <w:p w:rsidR="00B64F46" w:rsidRDefault="00B64F46" w:rsidP="00B64F46">
      <w:pPr>
        <w:spacing w:line="360" w:lineRule="auto"/>
        <w:ind w:left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Упражнение «Передаём по кругу»</w:t>
      </w:r>
    </w:p>
    <w:p w:rsidR="00B64F46" w:rsidRDefault="00B64F46" w:rsidP="00B64F46">
      <w:pPr>
        <w:spacing w:after="0" w:line="360" w:lineRule="auto"/>
        <w:ind w:left="284"/>
        <w:rPr>
          <w:rFonts w:ascii="Times New Roman" w:hAnsi="Times New Roman"/>
          <w:sz w:val="28"/>
        </w:rPr>
      </w:pPr>
      <w:r w:rsidRPr="00A56A04">
        <w:rPr>
          <w:rFonts w:ascii="Times New Roman" w:hAnsi="Times New Roman"/>
          <w:sz w:val="28"/>
        </w:rPr>
        <w:t>Длительность: 3 – 5 минут</w:t>
      </w:r>
    </w:p>
    <w:p w:rsidR="008F4AAE" w:rsidRDefault="00B64F46" w:rsidP="00B64F46">
      <w:pPr>
        <w:spacing w:after="0" w:line="36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Старший дошкольный возраст.</w:t>
      </w:r>
    </w:p>
    <w:p w:rsidR="00A56A04" w:rsidRDefault="00F45002" w:rsidP="008F4AAE">
      <w:pPr>
        <w:spacing w:after="0" w:line="36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встают в круг.</w:t>
      </w:r>
    </w:p>
    <w:p w:rsidR="008F4AAE" w:rsidRDefault="008F4AAE" w:rsidP="008F4AAE">
      <w:pPr>
        <w:spacing w:after="0" w:line="36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Психолог говорит:</w:t>
      </w:r>
    </w:p>
    <w:p w:rsidR="008F4AAE" w:rsidRPr="008F4AAE" w:rsidRDefault="008F4AAE" w:rsidP="008F4AAE">
      <w:pPr>
        <w:spacing w:after="0" w:line="360" w:lineRule="auto"/>
        <w:ind w:left="28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8F4AAE">
        <w:rPr>
          <w:rFonts w:ascii="Times New Roman" w:hAnsi="Times New Roman"/>
          <w:i/>
          <w:sz w:val="28"/>
        </w:rPr>
        <w:t>Сейчас мы будем передавать друг другу воображаемые предметы. Вот сейчас у меня в руках огромный мяч</w:t>
      </w:r>
      <w:r>
        <w:rPr>
          <w:rFonts w:ascii="Times New Roman" w:hAnsi="Times New Roman"/>
          <w:sz w:val="28"/>
        </w:rPr>
        <w:t xml:space="preserve"> (разводит руки в стороны). </w:t>
      </w:r>
      <w:r w:rsidRPr="008F4AAE">
        <w:rPr>
          <w:rFonts w:ascii="Times New Roman" w:hAnsi="Times New Roman"/>
          <w:i/>
          <w:sz w:val="28"/>
        </w:rPr>
        <w:t>Я его передаю тебе</w:t>
      </w:r>
      <w:r w:rsidR="00D073D9">
        <w:rPr>
          <w:rFonts w:ascii="Times New Roman" w:hAnsi="Times New Roman"/>
          <w:i/>
          <w:sz w:val="28"/>
        </w:rPr>
        <w:t>, а ты передай другому.</w:t>
      </w:r>
    </w:p>
    <w:p w:rsidR="008F4AAE" w:rsidRDefault="008F4AAE" w:rsidP="008F4AAE">
      <w:pPr>
        <w:spacing w:after="0" w:line="36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Ребёнок, стоящий справа от психолога, расставляет ладошки и имитирует передачу мяча своему соседу справа.</w:t>
      </w:r>
    </w:p>
    <w:p w:rsidR="008F4AAE" w:rsidRDefault="008F4AAE" w:rsidP="008F4AAE">
      <w:pPr>
        <w:spacing w:after="0" w:line="36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можно предложить детям «передать» тяжёлую гирю, колючего ёжика, пёрышко, горячий блин т.п.</w:t>
      </w:r>
    </w:p>
    <w:p w:rsidR="00F45002" w:rsidRPr="00A56A04" w:rsidRDefault="003D66BE" w:rsidP="00F45002">
      <w:pPr>
        <w:spacing w:after="0" w:line="240" w:lineRule="auto"/>
        <w:ind w:left="28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1FA9A1" wp14:editId="18BB5152">
            <wp:simplePos x="0" y="0"/>
            <wp:positionH relativeFrom="column">
              <wp:posOffset>1588770</wp:posOffset>
            </wp:positionH>
            <wp:positionV relativeFrom="paragraph">
              <wp:posOffset>181610</wp:posOffset>
            </wp:positionV>
            <wp:extent cx="3044825" cy="171513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74" w:rsidRDefault="00E36874" w:rsidP="00E47BBF">
      <w:pPr>
        <w:ind w:left="142"/>
      </w:pPr>
    </w:p>
    <w:p w:rsidR="00B64F46" w:rsidRDefault="00B64F46" w:rsidP="00E47BBF">
      <w:pPr>
        <w:ind w:left="142"/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D073D9" w:rsidRDefault="00D073D9" w:rsidP="00E47BBF">
      <w:pPr>
        <w:ind w:left="142"/>
        <w:rPr>
          <w:rFonts w:ascii="Times New Roman" w:hAnsi="Times New Roman"/>
          <w:sz w:val="28"/>
        </w:rPr>
      </w:pPr>
    </w:p>
    <w:p w:rsidR="00AD4E94" w:rsidRDefault="00AD4E94" w:rsidP="00AD4E94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Упражнение «ПОВОДЫРЬ»</w:t>
      </w:r>
    </w:p>
    <w:p w:rsidR="00AD4E94" w:rsidRDefault="00AD4E94" w:rsidP="00AD4E9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Предметы - «препятствия» расставляются и раскладываются по комнате.</w:t>
      </w:r>
    </w:p>
    <w:p w:rsidR="00AD4E94" w:rsidRDefault="00AD4E94" w:rsidP="00AD4E9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Взрослый делит детей на пары, каждой из которых одному из участников надевают на глаза повязку, а другой становится «поводырём».</w:t>
      </w:r>
    </w:p>
    <w:p w:rsidR="00AD4E94" w:rsidRDefault="00AD4E94" w:rsidP="00AD4E9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«Поводырю» нужно провести партнёра по комнате, обходя препятствия. Он может обращаться к </w:t>
      </w:r>
      <w:proofErr w:type="gramStart"/>
      <w:r>
        <w:rPr>
          <w:rFonts w:ascii="Times New Roman" w:hAnsi="Times New Roman"/>
          <w:sz w:val="28"/>
        </w:rPr>
        <w:t>ведомому</w:t>
      </w:r>
      <w:proofErr w:type="gramEnd"/>
      <w:r>
        <w:rPr>
          <w:rFonts w:ascii="Times New Roman" w:hAnsi="Times New Roman"/>
          <w:sz w:val="28"/>
        </w:rPr>
        <w:t>: «Здесь стул. Обойди его», «Переступи через игрушку» и т.п.</w:t>
      </w:r>
    </w:p>
    <w:p w:rsidR="00AD4E94" w:rsidRPr="00AD4E94" w:rsidRDefault="00AD4E94" w:rsidP="00AD4E9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Затем дети меняются ролями, </w:t>
      </w:r>
      <w:r w:rsidR="00144E47">
        <w:rPr>
          <w:rFonts w:ascii="Times New Roman" w:hAnsi="Times New Roman"/>
          <w:sz w:val="28"/>
        </w:rPr>
        <w:t>игра возобновляется.  Выигрывает ребёнок, сумевший стать наиболее внимательным «поводырём».</w:t>
      </w:r>
      <w:r w:rsidR="003D66BE" w:rsidRPr="003D66BE">
        <w:rPr>
          <w:noProof/>
          <w:lang w:eastAsia="ru-RU"/>
        </w:rPr>
        <w:t xml:space="preserve"> </w:t>
      </w:r>
    </w:p>
    <w:p w:rsidR="00D073D9" w:rsidRDefault="003D66BE" w:rsidP="00F36A91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F3503D" wp14:editId="475A10FF">
            <wp:simplePos x="0" y="0"/>
            <wp:positionH relativeFrom="column">
              <wp:posOffset>1980565</wp:posOffset>
            </wp:positionH>
            <wp:positionV relativeFrom="paragraph">
              <wp:posOffset>198120</wp:posOffset>
            </wp:positionV>
            <wp:extent cx="2626360" cy="2069465"/>
            <wp:effectExtent l="0" t="0" r="254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 t="19182" r="7517" b="6270"/>
                    <a:stretch/>
                  </pic:blipFill>
                  <pic:spPr bwMode="auto">
                    <a:xfrm>
                      <a:off x="0" y="0"/>
                      <a:ext cx="262636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3D66BE" w:rsidRDefault="003D66BE" w:rsidP="00E47BBF">
      <w:pPr>
        <w:ind w:left="142"/>
        <w:rPr>
          <w:rFonts w:ascii="Times New Roman" w:hAnsi="Times New Roman"/>
          <w:sz w:val="28"/>
        </w:rPr>
      </w:pPr>
    </w:p>
    <w:p w:rsidR="00D073D9" w:rsidRPr="00D073D9" w:rsidRDefault="00B64F46" w:rsidP="00E47BBF">
      <w:pPr>
        <w:ind w:left="142"/>
        <w:rPr>
          <w:rFonts w:ascii="Times New Roman" w:hAnsi="Times New Roman"/>
          <w:sz w:val="28"/>
        </w:rPr>
      </w:pPr>
      <w:r w:rsidRPr="00D073D9">
        <w:rPr>
          <w:rFonts w:ascii="Times New Roman" w:hAnsi="Times New Roman"/>
          <w:sz w:val="28"/>
        </w:rPr>
        <w:t>Литература:</w:t>
      </w:r>
    </w:p>
    <w:p w:rsidR="00B64F46" w:rsidRDefault="00B64F46" w:rsidP="00E47BBF">
      <w:pPr>
        <w:ind w:left="142"/>
        <w:rPr>
          <w:rFonts w:ascii="Times New Roman" w:hAnsi="Times New Roman"/>
          <w:sz w:val="28"/>
        </w:rPr>
      </w:pPr>
      <w:r w:rsidRPr="00D073D9">
        <w:rPr>
          <w:rFonts w:ascii="Times New Roman" w:hAnsi="Times New Roman"/>
          <w:sz w:val="28"/>
        </w:rPr>
        <w:t xml:space="preserve"> Царёва Ю.В. </w:t>
      </w:r>
      <w:r w:rsidR="00D073D9" w:rsidRPr="00D073D9">
        <w:rPr>
          <w:rFonts w:ascii="Times New Roman" w:hAnsi="Times New Roman"/>
          <w:sz w:val="28"/>
        </w:rPr>
        <w:t xml:space="preserve">  Коррекция поведенческих нарушений у детей: Сборник упражнений и игр – М.: Издательство «Книголюб», 2007. – 48 с. (Психологическая служба).</w:t>
      </w:r>
    </w:p>
    <w:p w:rsidR="009374EF" w:rsidRDefault="00F36A91" w:rsidP="00DC60E1">
      <w:pPr>
        <w:spacing w:line="36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lastRenderedPageBreak/>
        <w:t>«Сотворение чуда»</w:t>
      </w:r>
    </w:p>
    <w:p w:rsidR="00F36A91" w:rsidRDefault="00F36A91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Цель: </w:t>
      </w:r>
      <w:r>
        <w:rPr>
          <w:rFonts w:ascii="Times New Roman" w:hAnsi="Times New Roman"/>
          <w:sz w:val="28"/>
        </w:rPr>
        <w:t xml:space="preserve">Развитие коммуникативных навыков, </w:t>
      </w:r>
      <w:proofErr w:type="spellStart"/>
      <w:r>
        <w:rPr>
          <w:rFonts w:ascii="Times New Roman" w:hAnsi="Times New Roman"/>
          <w:sz w:val="28"/>
        </w:rPr>
        <w:t>эмпатийных</w:t>
      </w:r>
      <w:proofErr w:type="spellEnd"/>
      <w:r>
        <w:rPr>
          <w:rFonts w:ascii="Times New Roman" w:hAnsi="Times New Roman"/>
          <w:sz w:val="28"/>
        </w:rPr>
        <w:t xml:space="preserve"> способностей.</w:t>
      </w:r>
    </w:p>
    <w:p w:rsidR="00F36A91" w:rsidRDefault="00F36A91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Возраст:</w:t>
      </w:r>
      <w:r>
        <w:rPr>
          <w:rFonts w:ascii="Times New Roman" w:hAnsi="Times New Roman"/>
          <w:sz w:val="28"/>
        </w:rPr>
        <w:t xml:space="preserve"> 5 – 6 лет.</w:t>
      </w:r>
    </w:p>
    <w:p w:rsidR="00F36A91" w:rsidRDefault="00F36A91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Количество </w:t>
      </w:r>
      <w:proofErr w:type="gramStart"/>
      <w:r>
        <w:rPr>
          <w:rFonts w:ascii="Times New Roman" w:hAnsi="Times New Roman"/>
          <w:b/>
          <w:sz w:val="28"/>
        </w:rPr>
        <w:t>играющих</w:t>
      </w:r>
      <w:proofErr w:type="gram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любое чётное.</w:t>
      </w:r>
    </w:p>
    <w:p w:rsidR="00F36A91" w:rsidRDefault="00F36A91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Необходимые приспособления:</w:t>
      </w:r>
      <w:r>
        <w:rPr>
          <w:rFonts w:ascii="Times New Roman" w:hAnsi="Times New Roman"/>
          <w:sz w:val="28"/>
        </w:rPr>
        <w:t xml:space="preserve"> «волшебные палочки» - карандаши, палочки или любой другой предмет.</w:t>
      </w:r>
    </w:p>
    <w:p w:rsidR="00F36A91" w:rsidRDefault="00F36A91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Описание игры:</w:t>
      </w:r>
      <w:r>
        <w:rPr>
          <w:rFonts w:ascii="Times New Roman" w:hAnsi="Times New Roman"/>
          <w:sz w:val="28"/>
        </w:rPr>
        <w:t xml:space="preserve"> дети разбиваются на пары, у одного из них в руках «волшебная палочка»</w:t>
      </w:r>
      <w:r w:rsidR="009374EF">
        <w:rPr>
          <w:rFonts w:ascii="Times New Roman" w:hAnsi="Times New Roman"/>
          <w:sz w:val="28"/>
        </w:rPr>
        <w:t>. Дотрагиваясь до партнёра, он спрашивает его: «Чем я могу тебе помочь? Что я могу для тебя сделать?». Тот отвечает: «Спой (станцуй, расскажи что-нибудь смешное, попрыгай на скакалке)», - или предлагает что-нибудь хорошее сделать позже (оговаривает время и место).</w:t>
      </w:r>
    </w:p>
    <w:p w:rsidR="009374EF" w:rsidRPr="00F36A91" w:rsidRDefault="003D66BE" w:rsidP="009374EF">
      <w:pPr>
        <w:spacing w:line="36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5D531795" wp14:editId="57BC8825">
            <wp:simplePos x="0" y="0"/>
            <wp:positionH relativeFrom="column">
              <wp:posOffset>2714625</wp:posOffset>
            </wp:positionH>
            <wp:positionV relativeFrom="paragraph">
              <wp:posOffset>355600</wp:posOffset>
            </wp:positionV>
            <wp:extent cx="1477010" cy="1955800"/>
            <wp:effectExtent l="0" t="0" r="8890" b="6350"/>
            <wp:wrapSquare wrapText="bothSides"/>
            <wp:docPr id="3" name="Рисунок 3" descr="C:\Users\QWER\AppData\Local\Microsoft\Windows\Temporary Internet Files\Content.IE5\LWE63PIT\MC9004124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AppData\Local\Microsoft\Windows\Temporary Internet Files\Content.IE5\LWE63PIT\MC90041242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Default="00F36A91" w:rsidP="00E47BBF">
      <w:pPr>
        <w:ind w:left="142"/>
        <w:rPr>
          <w:rFonts w:ascii="Times New Roman" w:hAnsi="Times New Roman"/>
          <w:sz w:val="28"/>
        </w:rPr>
      </w:pPr>
    </w:p>
    <w:p w:rsidR="00F36A91" w:rsidRPr="00D073D9" w:rsidRDefault="00F36A91" w:rsidP="009374EF">
      <w:pPr>
        <w:rPr>
          <w:rFonts w:ascii="Times New Roman" w:hAnsi="Times New Roman"/>
          <w:sz w:val="28"/>
        </w:rPr>
      </w:pPr>
    </w:p>
    <w:sectPr w:rsidR="00F36A91" w:rsidRPr="00D073D9" w:rsidSect="00175009">
      <w:pgSz w:w="11906" w:h="16838"/>
      <w:pgMar w:top="709" w:right="850" w:bottom="1135" w:left="709" w:header="708" w:footer="708" w:gutter="0"/>
      <w:pgBorders>
        <w:top w:val="mapPins" w:sz="11" w:space="1" w:color="auto"/>
        <w:left w:val="mapPins" w:sz="11" w:space="4" w:color="auto"/>
        <w:bottom w:val="mapPins" w:sz="11" w:space="1" w:color="auto"/>
        <w:right w:val="mapPins" w:sz="11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Segoe UI"/>
    <w:panose1 w:val="020B0502020202020204"/>
    <w:charset w:val="CC"/>
    <w:family w:val="swiss"/>
    <w:pitch w:val="variable"/>
    <w:sig w:usb0="00000001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BF"/>
    <w:rsid w:val="00144E47"/>
    <w:rsid w:val="00175009"/>
    <w:rsid w:val="003D66BE"/>
    <w:rsid w:val="00530F7C"/>
    <w:rsid w:val="008F4AAE"/>
    <w:rsid w:val="009374EF"/>
    <w:rsid w:val="00A56A04"/>
    <w:rsid w:val="00A92C23"/>
    <w:rsid w:val="00AD4E94"/>
    <w:rsid w:val="00B64F46"/>
    <w:rsid w:val="00C41C66"/>
    <w:rsid w:val="00D073D9"/>
    <w:rsid w:val="00DC60E1"/>
    <w:rsid w:val="00E36874"/>
    <w:rsid w:val="00E47BBF"/>
    <w:rsid w:val="00F36A91"/>
    <w:rsid w:val="00F4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B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BF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7B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B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BF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7B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</dc:creator>
  <cp:lastModifiedBy>Зайцева</cp:lastModifiedBy>
  <cp:revision>6</cp:revision>
  <dcterms:created xsi:type="dcterms:W3CDTF">2014-11-19T07:02:00Z</dcterms:created>
  <dcterms:modified xsi:type="dcterms:W3CDTF">2014-12-19T09:33:00Z</dcterms:modified>
</cp:coreProperties>
</file>